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9C6" w:rsidRPr="002C1F27" w:rsidRDefault="00FB79C6" w:rsidP="00FB79C6">
      <w:pPr>
        <w:spacing w:after="200" w:line="276" w:lineRule="auto"/>
        <w:ind w:firstLine="0"/>
        <w:jc w:val="right"/>
        <w:rPr>
          <w:szCs w:val="24"/>
        </w:rPr>
      </w:pPr>
      <w:r w:rsidRPr="002C1F27">
        <w:rPr>
          <w:szCs w:val="24"/>
        </w:rPr>
        <w:t>Приложение №2</w:t>
      </w:r>
    </w:p>
    <w:p w:rsidR="00FB79C6" w:rsidRPr="002C1F27" w:rsidRDefault="00FB79C6" w:rsidP="00FB79C6">
      <w:pPr>
        <w:jc w:val="center"/>
        <w:rPr>
          <w:b/>
          <w:szCs w:val="24"/>
        </w:rPr>
      </w:pPr>
    </w:p>
    <w:p w:rsidR="00FB79C6" w:rsidRPr="002C1F27" w:rsidRDefault="00FB79C6" w:rsidP="00FB79C6">
      <w:pPr>
        <w:jc w:val="center"/>
        <w:rPr>
          <w:b/>
          <w:szCs w:val="24"/>
        </w:rPr>
      </w:pPr>
      <w:r w:rsidRPr="002C1F27">
        <w:rPr>
          <w:b/>
          <w:szCs w:val="24"/>
        </w:rPr>
        <w:t>Паспорт практики</w:t>
      </w:r>
    </w:p>
    <w:p w:rsidR="00FB79C6" w:rsidRDefault="00FB79C6" w:rsidP="00FB79C6">
      <w:pPr>
        <w:ind w:firstLine="0"/>
        <w:rPr>
          <w:szCs w:val="24"/>
        </w:rPr>
      </w:pPr>
    </w:p>
    <w:p w:rsidR="00FB79C6" w:rsidRPr="002C1F27" w:rsidRDefault="00FB79C6" w:rsidP="00FB79C6">
      <w:pPr>
        <w:ind w:firstLine="0"/>
        <w:rPr>
          <w:szCs w:val="24"/>
        </w:rPr>
      </w:pPr>
      <w:r w:rsidRPr="002C1F27">
        <w:rPr>
          <w:szCs w:val="24"/>
        </w:rPr>
        <w:t>1. Наименование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FB79C6" w:rsidRPr="00886465" w:rsidTr="00EE5D72">
        <w:tc>
          <w:tcPr>
            <w:tcW w:w="9605" w:type="dxa"/>
          </w:tcPr>
          <w:p w:rsidR="00FB79C6" w:rsidRPr="00D3328A" w:rsidRDefault="008172E2" w:rsidP="006E6054">
            <w:pPr>
              <w:ind w:firstLine="0"/>
              <w:rPr>
                <w:b/>
                <w:szCs w:val="24"/>
              </w:rPr>
            </w:pPr>
            <w:r w:rsidRPr="00D3328A">
              <w:rPr>
                <w:b/>
                <w:szCs w:val="26"/>
              </w:rPr>
              <w:t xml:space="preserve">Торжественная церемония награждения </w:t>
            </w:r>
            <w:r w:rsidR="006E6054" w:rsidRPr="00D3328A">
              <w:rPr>
                <w:b/>
                <w:szCs w:val="26"/>
              </w:rPr>
              <w:t xml:space="preserve">лучших </w:t>
            </w:r>
            <w:r w:rsidRPr="00D3328A">
              <w:rPr>
                <w:b/>
                <w:szCs w:val="26"/>
              </w:rPr>
              <w:t>выпускников школ города Балаково и Балаковского района «</w:t>
            </w:r>
            <w:r w:rsidR="006E6054" w:rsidRPr="00D3328A">
              <w:rPr>
                <w:b/>
                <w:szCs w:val="26"/>
              </w:rPr>
              <w:t>К горизонтам будущего</w:t>
            </w:r>
            <w:r w:rsidRPr="00D3328A">
              <w:rPr>
                <w:b/>
                <w:szCs w:val="26"/>
              </w:rPr>
              <w:t>»</w:t>
            </w:r>
          </w:p>
        </w:tc>
      </w:tr>
    </w:tbl>
    <w:p w:rsidR="00FB79C6" w:rsidRPr="002C1F27" w:rsidRDefault="00FB79C6" w:rsidP="00FB79C6">
      <w:pPr>
        <w:ind w:firstLine="0"/>
        <w:rPr>
          <w:szCs w:val="24"/>
        </w:rPr>
      </w:pPr>
    </w:p>
    <w:p w:rsidR="00FB79C6" w:rsidRPr="002C1F27" w:rsidRDefault="00FB79C6" w:rsidP="00FB79C6">
      <w:pPr>
        <w:ind w:firstLine="0"/>
        <w:rPr>
          <w:szCs w:val="24"/>
        </w:rPr>
      </w:pPr>
      <w:r w:rsidRPr="002C1F27">
        <w:rPr>
          <w:szCs w:val="24"/>
        </w:rPr>
        <w:t>2. Наименование территории, на которой данная практика была реализована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FB79C6" w:rsidRPr="00886465" w:rsidTr="00EE5D72">
        <w:tc>
          <w:tcPr>
            <w:tcW w:w="9605" w:type="dxa"/>
          </w:tcPr>
          <w:p w:rsidR="00FB79C6" w:rsidRPr="002C1F27" w:rsidRDefault="008172E2" w:rsidP="008172E2">
            <w:pPr>
              <w:ind w:firstLine="0"/>
              <w:rPr>
                <w:szCs w:val="24"/>
              </w:rPr>
            </w:pPr>
            <w:r w:rsidRPr="008172E2">
              <w:rPr>
                <w:szCs w:val="26"/>
              </w:rPr>
              <w:t>Балаковский муниципальный район</w:t>
            </w:r>
          </w:p>
        </w:tc>
      </w:tr>
    </w:tbl>
    <w:p w:rsidR="00FB79C6" w:rsidRPr="002C1F27" w:rsidRDefault="00FB79C6" w:rsidP="00FB79C6">
      <w:pPr>
        <w:ind w:firstLine="0"/>
        <w:rPr>
          <w:szCs w:val="24"/>
        </w:rPr>
      </w:pPr>
    </w:p>
    <w:p w:rsidR="00FB79C6" w:rsidRPr="002C1F27" w:rsidRDefault="00FB79C6" w:rsidP="00FB79C6">
      <w:pPr>
        <w:ind w:firstLine="0"/>
        <w:rPr>
          <w:szCs w:val="24"/>
        </w:rPr>
      </w:pPr>
      <w:r>
        <w:rPr>
          <w:szCs w:val="24"/>
        </w:rPr>
        <w:t>3</w:t>
      </w:r>
      <w:r w:rsidRPr="002C1F27">
        <w:rPr>
          <w:szCs w:val="24"/>
        </w:rPr>
        <w:t xml:space="preserve">. Предпосылки реализации </w:t>
      </w:r>
    </w:p>
    <w:p w:rsidR="00FB79C6" w:rsidRPr="00BF0B6E" w:rsidRDefault="00FB79C6" w:rsidP="00FB79C6">
      <w:pPr>
        <w:ind w:firstLine="0"/>
        <w:rPr>
          <w:i/>
          <w:szCs w:val="24"/>
        </w:rPr>
      </w:pPr>
      <w:r w:rsidRPr="00BF0B6E">
        <w:rPr>
          <w:i/>
          <w:szCs w:val="24"/>
        </w:rPr>
        <w:t>Описание проблемной ситуации или потребности в развитии, послужившей причиной внедрения практики (не более 0,5 страницы)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FB79C6" w:rsidRPr="00886465" w:rsidTr="00EE5D72">
        <w:tc>
          <w:tcPr>
            <w:tcW w:w="9605" w:type="dxa"/>
          </w:tcPr>
          <w:p w:rsidR="00B0041D" w:rsidRDefault="00A14286" w:rsidP="00952195">
            <w:pPr>
              <w:spacing w:line="276" w:lineRule="auto"/>
              <w:ind w:firstLine="743"/>
              <w:jc w:val="both"/>
              <w:rPr>
                <w:szCs w:val="26"/>
              </w:rPr>
            </w:pPr>
            <w:r w:rsidRPr="00116096">
              <w:rPr>
                <w:szCs w:val="26"/>
              </w:rPr>
              <w:t>Выпускники 11 классов Балаковского муниципального района</w:t>
            </w:r>
            <w:r w:rsidR="00116096">
              <w:rPr>
                <w:szCs w:val="26"/>
              </w:rPr>
              <w:t xml:space="preserve"> постоянные </w:t>
            </w:r>
            <w:r w:rsidR="00B0041D" w:rsidRPr="00116096">
              <w:rPr>
                <w:szCs w:val="26"/>
              </w:rPr>
              <w:t>победители и призеры региональных этапов Всероссийских олимпиад по литературе, истории, обществознанию и праву, английскому языку, биологии, экологии, ОБЖ, технологии и химии, а также призеры олимпиад для школьников «ФИЗТЕХ» по математике, физике, общероссийской олимпиады по русскому языку.</w:t>
            </w:r>
            <w:r w:rsidR="00116096">
              <w:rPr>
                <w:szCs w:val="26"/>
              </w:rPr>
              <w:t xml:space="preserve"> </w:t>
            </w:r>
            <w:r w:rsidR="00B0041D" w:rsidRPr="00116096">
              <w:rPr>
                <w:szCs w:val="26"/>
              </w:rPr>
              <w:t xml:space="preserve">Многие из выпускников </w:t>
            </w:r>
            <w:r w:rsidR="00116096">
              <w:rPr>
                <w:szCs w:val="26"/>
              </w:rPr>
              <w:t xml:space="preserve">делают </w:t>
            </w:r>
            <w:r w:rsidR="00B0041D" w:rsidRPr="00116096">
              <w:rPr>
                <w:szCs w:val="26"/>
              </w:rPr>
              <w:t xml:space="preserve"> значимые шаги на поприще научной деятельности. Они </w:t>
            </w:r>
            <w:r w:rsidR="00023C2D">
              <w:rPr>
                <w:szCs w:val="26"/>
              </w:rPr>
              <w:t xml:space="preserve">– </w:t>
            </w:r>
            <w:r w:rsidR="00B0041D" w:rsidRPr="00116096">
              <w:rPr>
                <w:szCs w:val="26"/>
              </w:rPr>
              <w:t xml:space="preserve"> участники межмуниципальных, региональных, всероссийских научно-практических конференций, призеры и победители региональных конкурсов реферативных и исследовательских работ, проектов «Школа </w:t>
            </w:r>
            <w:proofErr w:type="spellStart"/>
            <w:r w:rsidR="00B0041D" w:rsidRPr="00116096">
              <w:rPr>
                <w:szCs w:val="26"/>
              </w:rPr>
              <w:t>Росатома</w:t>
            </w:r>
            <w:proofErr w:type="spellEnd"/>
            <w:r w:rsidR="00B0041D" w:rsidRPr="00116096">
              <w:rPr>
                <w:szCs w:val="26"/>
              </w:rPr>
              <w:t>», «</w:t>
            </w:r>
            <w:proofErr w:type="spellStart"/>
            <w:r w:rsidR="00B0041D" w:rsidRPr="00116096">
              <w:rPr>
                <w:szCs w:val="26"/>
              </w:rPr>
              <w:t>ФосАгро-класс</w:t>
            </w:r>
            <w:proofErr w:type="spellEnd"/>
            <w:r w:rsidR="00B0041D" w:rsidRPr="00116096">
              <w:rPr>
                <w:szCs w:val="26"/>
              </w:rPr>
              <w:t>» и образовательных проектов «</w:t>
            </w:r>
            <w:proofErr w:type="spellStart"/>
            <w:r w:rsidR="00B0041D" w:rsidRPr="00116096">
              <w:rPr>
                <w:szCs w:val="26"/>
              </w:rPr>
              <w:t>РусГидро</w:t>
            </w:r>
            <w:proofErr w:type="spellEnd"/>
            <w:r w:rsidR="00B0041D" w:rsidRPr="00116096">
              <w:rPr>
                <w:szCs w:val="26"/>
              </w:rPr>
              <w:t xml:space="preserve">». </w:t>
            </w:r>
            <w:r w:rsidR="004314CB">
              <w:rPr>
                <w:szCs w:val="26"/>
              </w:rPr>
              <w:t>С</w:t>
            </w:r>
            <w:r w:rsidR="00B0041D" w:rsidRPr="00116096">
              <w:rPr>
                <w:szCs w:val="26"/>
              </w:rPr>
              <w:t xml:space="preserve">реди балаковских выпускников есть участники программ образовательного центра «Сириус», </w:t>
            </w:r>
            <w:r w:rsidR="004314CB">
              <w:rPr>
                <w:szCs w:val="26"/>
              </w:rPr>
              <w:t xml:space="preserve">победители и </w:t>
            </w:r>
            <w:r w:rsidR="00B0041D" w:rsidRPr="00116096">
              <w:rPr>
                <w:szCs w:val="26"/>
              </w:rPr>
              <w:t>призер</w:t>
            </w:r>
            <w:r w:rsidR="004314CB">
              <w:rPr>
                <w:szCs w:val="26"/>
              </w:rPr>
              <w:t>ы</w:t>
            </w:r>
            <w:r w:rsidR="00B0041D" w:rsidRPr="00116096">
              <w:rPr>
                <w:szCs w:val="26"/>
              </w:rPr>
              <w:t xml:space="preserve"> заключительного этапа Всероссийской олимпиады</w:t>
            </w:r>
            <w:r w:rsidR="00E52759">
              <w:rPr>
                <w:szCs w:val="26"/>
              </w:rPr>
              <w:t xml:space="preserve">. Неоднократно имена балаковских </w:t>
            </w:r>
            <w:r w:rsidR="00B0041D" w:rsidRPr="00116096">
              <w:rPr>
                <w:szCs w:val="26"/>
              </w:rPr>
              <w:t>выпускник</w:t>
            </w:r>
            <w:r w:rsidR="00E52759">
              <w:rPr>
                <w:szCs w:val="26"/>
              </w:rPr>
              <w:t>ов</w:t>
            </w:r>
            <w:r w:rsidR="00B0041D" w:rsidRPr="00116096">
              <w:rPr>
                <w:szCs w:val="26"/>
              </w:rPr>
              <w:t xml:space="preserve"> занесен</w:t>
            </w:r>
            <w:r w:rsidR="00E52759">
              <w:rPr>
                <w:szCs w:val="26"/>
              </w:rPr>
              <w:t>ы</w:t>
            </w:r>
            <w:r w:rsidR="00B0041D" w:rsidRPr="00116096">
              <w:rPr>
                <w:szCs w:val="26"/>
              </w:rPr>
              <w:t xml:space="preserve"> на Доску успехов молодежи Саратовкой области.</w:t>
            </w:r>
            <w:r w:rsidR="002C48FE">
              <w:rPr>
                <w:szCs w:val="26"/>
              </w:rPr>
              <w:t xml:space="preserve"> </w:t>
            </w:r>
            <w:r w:rsidR="00E52759">
              <w:rPr>
                <w:szCs w:val="26"/>
              </w:rPr>
              <w:t xml:space="preserve">Есть среди вчерашних школьников города Балаково и те ребята, которые побывали с </w:t>
            </w:r>
            <w:r w:rsidR="002C48FE">
              <w:rPr>
                <w:szCs w:val="26"/>
              </w:rPr>
              <w:t>экспедицией на Северном полюсе.</w:t>
            </w:r>
            <w:r w:rsidR="00510C8E">
              <w:rPr>
                <w:szCs w:val="26"/>
              </w:rPr>
              <w:t xml:space="preserve"> </w:t>
            </w:r>
            <w:r w:rsidR="002C48FE">
              <w:rPr>
                <w:szCs w:val="26"/>
              </w:rPr>
              <w:t xml:space="preserve">По данным статистического анализа </w:t>
            </w:r>
            <w:r w:rsidR="00194528">
              <w:rPr>
                <w:szCs w:val="26"/>
              </w:rPr>
              <w:t>результатов образовательной деятельности школ города и района ежегодно каждый</w:t>
            </w:r>
            <w:r w:rsidR="00D83000">
              <w:rPr>
                <w:szCs w:val="26"/>
              </w:rPr>
              <w:t xml:space="preserve"> девятый выпускник </w:t>
            </w:r>
            <w:r w:rsidR="00510C8E">
              <w:rPr>
                <w:szCs w:val="26"/>
              </w:rPr>
              <w:t>становится</w:t>
            </w:r>
            <w:r w:rsidR="00D83000">
              <w:rPr>
                <w:szCs w:val="26"/>
              </w:rPr>
              <w:t xml:space="preserve"> золот</w:t>
            </w:r>
            <w:r w:rsidR="00510C8E">
              <w:rPr>
                <w:szCs w:val="26"/>
              </w:rPr>
              <w:t>ым</w:t>
            </w:r>
            <w:r w:rsidR="00D83000">
              <w:rPr>
                <w:szCs w:val="26"/>
              </w:rPr>
              <w:t xml:space="preserve"> медалист</w:t>
            </w:r>
            <w:r w:rsidR="00510C8E">
              <w:rPr>
                <w:szCs w:val="26"/>
              </w:rPr>
              <w:t>ом</w:t>
            </w:r>
            <w:r w:rsidR="00D83000">
              <w:rPr>
                <w:szCs w:val="26"/>
              </w:rPr>
              <w:t>.</w:t>
            </w:r>
          </w:p>
          <w:p w:rsidR="00D83000" w:rsidRPr="00116096" w:rsidRDefault="00D83000" w:rsidP="00952195">
            <w:pPr>
              <w:spacing w:line="276" w:lineRule="auto"/>
              <w:ind w:firstLine="743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Успехи балаковских выпускников – это гордость </w:t>
            </w:r>
            <w:r w:rsidR="00067688">
              <w:rPr>
                <w:szCs w:val="26"/>
              </w:rPr>
              <w:t xml:space="preserve">Балаковского </w:t>
            </w:r>
            <w:r>
              <w:rPr>
                <w:szCs w:val="26"/>
              </w:rPr>
              <w:t xml:space="preserve">муниципального района. Поэтому на уровне </w:t>
            </w:r>
            <w:r w:rsidR="00510C8E">
              <w:rPr>
                <w:szCs w:val="26"/>
              </w:rPr>
              <w:t>муниципалитета</w:t>
            </w:r>
            <w:r>
              <w:rPr>
                <w:szCs w:val="26"/>
              </w:rPr>
              <w:t xml:space="preserve"> было принято решение</w:t>
            </w:r>
            <w:r w:rsidR="00023C2D">
              <w:rPr>
                <w:szCs w:val="26"/>
              </w:rPr>
              <w:t xml:space="preserve"> –</w:t>
            </w:r>
            <w:r w:rsidR="00510C8E">
              <w:rPr>
                <w:szCs w:val="26"/>
              </w:rPr>
              <w:t xml:space="preserve"> создать </w:t>
            </w:r>
            <w:r w:rsidR="001D693E">
              <w:rPr>
                <w:szCs w:val="26"/>
              </w:rPr>
              <w:t xml:space="preserve">муниципальный проект, в рамках которого </w:t>
            </w:r>
            <w:r w:rsidR="007C33C9">
              <w:rPr>
                <w:szCs w:val="26"/>
              </w:rPr>
              <w:t>заслуги лучших балаковск</w:t>
            </w:r>
            <w:r w:rsidR="00D6384E">
              <w:rPr>
                <w:szCs w:val="26"/>
              </w:rPr>
              <w:t>их</w:t>
            </w:r>
            <w:r w:rsidR="007C33C9">
              <w:rPr>
                <w:szCs w:val="26"/>
              </w:rPr>
              <w:t xml:space="preserve"> выпускник</w:t>
            </w:r>
            <w:r w:rsidR="00D6384E">
              <w:rPr>
                <w:szCs w:val="26"/>
              </w:rPr>
              <w:t>ов</w:t>
            </w:r>
            <w:r w:rsidR="007C33C9">
              <w:rPr>
                <w:szCs w:val="26"/>
              </w:rPr>
              <w:t xml:space="preserve"> будут отмечены на муниципальном уровне в торжественной обстановке</w:t>
            </w:r>
            <w:r w:rsidR="00D6384E">
              <w:rPr>
                <w:szCs w:val="26"/>
              </w:rPr>
              <w:t xml:space="preserve"> посредством организованного в их честь мероприятия</w:t>
            </w:r>
            <w:r w:rsidR="006E5A83">
              <w:rPr>
                <w:szCs w:val="26"/>
              </w:rPr>
              <w:t>. Мероприятие проходит</w:t>
            </w:r>
            <w:r w:rsidR="00D6384E">
              <w:rPr>
                <w:szCs w:val="26"/>
              </w:rPr>
              <w:t xml:space="preserve"> в историческом центре города</w:t>
            </w:r>
            <w:r w:rsidR="001B17DE">
              <w:rPr>
                <w:szCs w:val="26"/>
              </w:rPr>
              <w:t>,</w:t>
            </w:r>
            <w:r w:rsidR="007E180C">
              <w:rPr>
                <w:szCs w:val="26"/>
              </w:rPr>
              <w:t xml:space="preserve"> в особняке </w:t>
            </w:r>
            <w:proofErr w:type="spellStart"/>
            <w:r w:rsidR="007E180C">
              <w:rPr>
                <w:szCs w:val="26"/>
              </w:rPr>
              <w:t>Паисия</w:t>
            </w:r>
            <w:proofErr w:type="spellEnd"/>
            <w:r w:rsidR="007E180C">
              <w:rPr>
                <w:szCs w:val="26"/>
              </w:rPr>
              <w:t xml:space="preserve"> Мальц</w:t>
            </w:r>
            <w:r w:rsidR="00D6384E">
              <w:rPr>
                <w:szCs w:val="26"/>
              </w:rPr>
              <w:t>ева</w:t>
            </w:r>
            <w:r w:rsidR="007E180C">
              <w:rPr>
                <w:szCs w:val="26"/>
              </w:rPr>
              <w:t>,</w:t>
            </w:r>
            <w:r w:rsidR="00D6384E">
              <w:rPr>
                <w:szCs w:val="26"/>
              </w:rPr>
              <w:t xml:space="preserve"> </w:t>
            </w:r>
            <w:r w:rsidR="001B17DE">
              <w:rPr>
                <w:szCs w:val="26"/>
              </w:rPr>
              <w:t>с приглашением представителей местного самоуправления,</w:t>
            </w:r>
            <w:r w:rsidR="00E257E0">
              <w:rPr>
                <w:szCs w:val="26"/>
              </w:rPr>
              <w:t xml:space="preserve"> Министерства образования Саратовской области</w:t>
            </w:r>
            <w:r w:rsidR="007E180C">
              <w:rPr>
                <w:szCs w:val="26"/>
              </w:rPr>
              <w:t>,</w:t>
            </w:r>
            <w:r w:rsidR="001B17DE">
              <w:rPr>
                <w:szCs w:val="26"/>
              </w:rPr>
              <w:t xml:space="preserve"> руководителей ведущих предприяти</w:t>
            </w:r>
            <w:r w:rsidR="007E180C">
              <w:rPr>
                <w:szCs w:val="26"/>
              </w:rPr>
              <w:t>й</w:t>
            </w:r>
            <w:r w:rsidR="001B17DE">
              <w:rPr>
                <w:szCs w:val="26"/>
              </w:rPr>
              <w:t xml:space="preserve"> Балаковского муниципального района</w:t>
            </w:r>
            <w:r w:rsidR="007E180C">
              <w:rPr>
                <w:szCs w:val="26"/>
              </w:rPr>
              <w:t xml:space="preserve"> и</w:t>
            </w:r>
            <w:r w:rsidR="006E5A83">
              <w:rPr>
                <w:szCs w:val="26"/>
              </w:rPr>
              <w:t>,</w:t>
            </w:r>
            <w:r w:rsidR="007E180C">
              <w:rPr>
                <w:szCs w:val="26"/>
              </w:rPr>
              <w:t xml:space="preserve"> конечно же, родителей, учителей, руководителей школ города и района, представителей комитета образования.</w:t>
            </w:r>
          </w:p>
        </w:tc>
      </w:tr>
    </w:tbl>
    <w:p w:rsidR="00FB79C6" w:rsidRPr="002C1F27" w:rsidRDefault="00FB79C6" w:rsidP="00FB79C6">
      <w:pPr>
        <w:rPr>
          <w:szCs w:val="24"/>
        </w:rPr>
      </w:pPr>
    </w:p>
    <w:p w:rsidR="00FB79C6" w:rsidRPr="002C1F27" w:rsidRDefault="00FB79C6" w:rsidP="00FB79C6">
      <w:pPr>
        <w:ind w:firstLine="0"/>
        <w:rPr>
          <w:szCs w:val="24"/>
        </w:rPr>
      </w:pPr>
      <w:r>
        <w:rPr>
          <w:szCs w:val="24"/>
        </w:rPr>
        <w:lastRenderedPageBreak/>
        <w:t>4</w:t>
      </w:r>
      <w:r w:rsidRPr="002C1F27">
        <w:rPr>
          <w:szCs w:val="24"/>
        </w:rPr>
        <w:t>. Сроки реализации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FB79C6" w:rsidRPr="00886465" w:rsidTr="00EE5D72">
        <w:tc>
          <w:tcPr>
            <w:tcW w:w="9605" w:type="dxa"/>
          </w:tcPr>
          <w:p w:rsidR="00FB79C6" w:rsidRPr="002C1F27" w:rsidRDefault="00D964B8" w:rsidP="00D964B8">
            <w:pPr>
              <w:rPr>
                <w:szCs w:val="24"/>
              </w:rPr>
            </w:pPr>
            <w:r>
              <w:rPr>
                <w:szCs w:val="24"/>
              </w:rPr>
              <w:t>С 2018 года, е</w:t>
            </w:r>
            <w:r w:rsidR="00984791">
              <w:rPr>
                <w:szCs w:val="24"/>
              </w:rPr>
              <w:t>жегодно</w:t>
            </w:r>
            <w:r w:rsidR="00B21184">
              <w:rPr>
                <w:szCs w:val="24"/>
              </w:rPr>
              <w:t xml:space="preserve"> в конце </w:t>
            </w:r>
            <w:r w:rsidR="00150FBB">
              <w:rPr>
                <w:szCs w:val="24"/>
              </w:rPr>
              <w:t>июня</w:t>
            </w:r>
            <w:r w:rsidR="00B21184">
              <w:rPr>
                <w:szCs w:val="24"/>
              </w:rPr>
              <w:t xml:space="preserve">, </w:t>
            </w:r>
            <w:r w:rsidR="00133E22">
              <w:rPr>
                <w:szCs w:val="24"/>
              </w:rPr>
              <w:t xml:space="preserve">после сдачи </w:t>
            </w:r>
            <w:r w:rsidR="00592E75">
              <w:rPr>
                <w:szCs w:val="24"/>
              </w:rPr>
              <w:t xml:space="preserve">выпускниками Единого государственного экзамена (в пределах 25-27 июня) </w:t>
            </w:r>
          </w:p>
        </w:tc>
      </w:tr>
    </w:tbl>
    <w:p w:rsidR="00FB79C6" w:rsidRPr="002C1F27" w:rsidRDefault="00FB79C6" w:rsidP="00FB79C6">
      <w:pPr>
        <w:rPr>
          <w:szCs w:val="24"/>
        </w:rPr>
      </w:pPr>
    </w:p>
    <w:p w:rsidR="00FB79C6" w:rsidRPr="002C1F27" w:rsidRDefault="00FB79C6" w:rsidP="00FB79C6">
      <w:pPr>
        <w:ind w:firstLine="0"/>
        <w:rPr>
          <w:szCs w:val="24"/>
        </w:rPr>
      </w:pPr>
      <w:r>
        <w:rPr>
          <w:szCs w:val="24"/>
        </w:rPr>
        <w:t>5</w:t>
      </w:r>
      <w:r w:rsidRPr="002C1F27">
        <w:rPr>
          <w:szCs w:val="24"/>
        </w:rPr>
        <w:t xml:space="preserve">. </w:t>
      </w:r>
      <w:r w:rsidRPr="00D51C95">
        <w:rPr>
          <w:szCs w:val="24"/>
        </w:rPr>
        <w:t xml:space="preserve">Показатели социально-экономического развития города, характеризующие положение до внедрения практики </w:t>
      </w:r>
      <w:r w:rsidRPr="002C1F27">
        <w:rPr>
          <w:i/>
          <w:szCs w:val="24"/>
        </w:rPr>
        <w:t>(не более 0,5 страницы)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FB79C6" w:rsidRPr="00886465" w:rsidTr="00EE5D72">
        <w:tc>
          <w:tcPr>
            <w:tcW w:w="9605" w:type="dxa"/>
          </w:tcPr>
          <w:p w:rsidR="00FB79C6" w:rsidRDefault="00B24F22" w:rsidP="00952195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Ежегодно выпускниками </w:t>
            </w:r>
            <w:r w:rsidR="00CF6139">
              <w:rPr>
                <w:szCs w:val="24"/>
              </w:rPr>
              <w:t xml:space="preserve">11 классов школ города Балаково и Балаковского района становятся более 900 человек, более </w:t>
            </w:r>
            <w:r w:rsidR="006F676B">
              <w:rPr>
                <w:szCs w:val="24"/>
              </w:rPr>
              <w:t>100</w:t>
            </w:r>
            <w:r w:rsidR="00CF6139">
              <w:rPr>
                <w:szCs w:val="24"/>
              </w:rPr>
              <w:t xml:space="preserve"> из них – это выпускники, которые показали особые успехи в учении и </w:t>
            </w:r>
            <w:r w:rsidR="00880A2B">
              <w:rPr>
                <w:szCs w:val="24"/>
              </w:rPr>
              <w:t>претендуют на получение медали</w:t>
            </w:r>
            <w:r w:rsidR="00A94559">
              <w:rPr>
                <w:szCs w:val="24"/>
              </w:rPr>
              <w:t>.</w:t>
            </w:r>
          </w:p>
          <w:p w:rsidR="00A94559" w:rsidRPr="00A94559" w:rsidRDefault="00A94559" w:rsidP="00952195">
            <w:pPr>
              <w:spacing w:line="276" w:lineRule="auto"/>
              <w:jc w:val="both"/>
              <w:rPr>
                <w:szCs w:val="24"/>
              </w:rPr>
            </w:pPr>
            <w:r w:rsidRPr="00A94559">
              <w:rPr>
                <w:szCs w:val="24"/>
              </w:rPr>
              <w:t xml:space="preserve">Медаль </w:t>
            </w:r>
            <w:r>
              <w:rPr>
                <w:szCs w:val="24"/>
              </w:rPr>
              <w:t xml:space="preserve">«За особые успехи в учении» </w:t>
            </w:r>
            <w:r w:rsidRPr="00A94559">
              <w:rPr>
                <w:szCs w:val="24"/>
              </w:rPr>
              <w:t>вручается лицам, завершившим освоение образовательных программ среднего общего образования, успешно прошедшим государственную итоговую аттестацию и имеющим итоговые оценки успеваемости "отлично" по всем учебным предметам, изучавшимся в соответствии с учебным планом, организациями, осуществляющими образовательную деятельность, в которых они проходили государственную итоговую аттестацию.</w:t>
            </w:r>
          </w:p>
          <w:p w:rsidR="00A94559" w:rsidRPr="002C1F27" w:rsidRDefault="004A43D2" w:rsidP="00952195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До внедрения практики м</w:t>
            </w:r>
            <w:r w:rsidR="00A94559" w:rsidRPr="00A94559">
              <w:rPr>
                <w:szCs w:val="24"/>
              </w:rPr>
              <w:t>едаль вруча</w:t>
            </w:r>
            <w:r>
              <w:rPr>
                <w:szCs w:val="24"/>
              </w:rPr>
              <w:t>лась</w:t>
            </w:r>
            <w:r w:rsidR="00A94559" w:rsidRPr="00A94559">
              <w:rPr>
                <w:szCs w:val="24"/>
              </w:rPr>
              <w:t xml:space="preserve"> выпускникам одновременно с выдачей аттестата о среднем общем образовании с отличием</w:t>
            </w:r>
            <w:r>
              <w:rPr>
                <w:szCs w:val="24"/>
              </w:rPr>
              <w:t xml:space="preserve"> в образовательном учреждении</w:t>
            </w:r>
            <w:r w:rsidR="00266235">
              <w:rPr>
                <w:szCs w:val="24"/>
              </w:rPr>
              <w:t>. Процедура вручения</w:t>
            </w:r>
            <w:r>
              <w:rPr>
                <w:szCs w:val="24"/>
              </w:rPr>
              <w:t xml:space="preserve"> носила локальный </w:t>
            </w:r>
            <w:r w:rsidR="007C42B9">
              <w:rPr>
                <w:szCs w:val="24"/>
              </w:rPr>
              <w:t>(</w:t>
            </w:r>
            <w:proofErr w:type="gramStart"/>
            <w:r w:rsidR="00266235">
              <w:rPr>
                <w:szCs w:val="24"/>
              </w:rPr>
              <w:t>школьный</w:t>
            </w:r>
            <w:r w:rsidR="007C42B9">
              <w:rPr>
                <w:szCs w:val="24"/>
              </w:rPr>
              <w:t>)</w:t>
            </w:r>
            <w:r w:rsidR="00266235">
              <w:rPr>
                <w:szCs w:val="24"/>
              </w:rPr>
              <w:t xml:space="preserve"> </w:t>
            </w:r>
            <w:proofErr w:type="gramEnd"/>
            <w:r>
              <w:rPr>
                <w:szCs w:val="24"/>
              </w:rPr>
              <w:t>характер</w:t>
            </w:r>
            <w:r w:rsidR="00266235">
              <w:rPr>
                <w:szCs w:val="24"/>
              </w:rPr>
              <w:t>, исключа</w:t>
            </w:r>
            <w:r w:rsidR="007C42B9">
              <w:rPr>
                <w:szCs w:val="24"/>
              </w:rPr>
              <w:t>ла</w:t>
            </w:r>
            <w:r w:rsidR="00266235">
              <w:rPr>
                <w:szCs w:val="24"/>
              </w:rPr>
              <w:t xml:space="preserve"> </w:t>
            </w:r>
            <w:r w:rsidR="000706C9">
              <w:rPr>
                <w:szCs w:val="24"/>
              </w:rPr>
              <w:t xml:space="preserve">масштабность, </w:t>
            </w:r>
            <w:r w:rsidR="007C42B9">
              <w:rPr>
                <w:szCs w:val="24"/>
              </w:rPr>
              <w:t xml:space="preserve">особую </w:t>
            </w:r>
            <w:r w:rsidR="000B3E2D">
              <w:rPr>
                <w:szCs w:val="24"/>
              </w:rPr>
              <w:t xml:space="preserve">торжественность, </w:t>
            </w:r>
            <w:r w:rsidR="000706C9">
              <w:rPr>
                <w:szCs w:val="24"/>
              </w:rPr>
              <w:t xml:space="preserve">муниципальную значимость данного </w:t>
            </w:r>
            <w:r w:rsidR="000B3E2D">
              <w:rPr>
                <w:szCs w:val="24"/>
              </w:rPr>
              <w:t>важного</w:t>
            </w:r>
            <w:r w:rsidR="000706C9">
              <w:rPr>
                <w:szCs w:val="24"/>
              </w:rPr>
              <w:t xml:space="preserve"> события в жизни балаковских выпускников</w:t>
            </w:r>
            <w:r w:rsidR="000B3E2D">
              <w:rPr>
                <w:szCs w:val="24"/>
              </w:rPr>
              <w:t>.</w:t>
            </w:r>
          </w:p>
        </w:tc>
      </w:tr>
    </w:tbl>
    <w:p w:rsidR="00FB79C6" w:rsidRPr="002C1F27" w:rsidRDefault="00FB79C6" w:rsidP="00FB79C6">
      <w:pPr>
        <w:rPr>
          <w:szCs w:val="24"/>
        </w:rPr>
      </w:pPr>
    </w:p>
    <w:p w:rsidR="00FB79C6" w:rsidRPr="002C1F27" w:rsidRDefault="00FB79C6" w:rsidP="00FB79C6">
      <w:pPr>
        <w:ind w:firstLine="0"/>
        <w:rPr>
          <w:szCs w:val="24"/>
        </w:rPr>
      </w:pPr>
      <w:r>
        <w:rPr>
          <w:szCs w:val="24"/>
        </w:rPr>
        <w:t>6</w:t>
      </w:r>
      <w:r w:rsidRPr="002C1F27">
        <w:rPr>
          <w:szCs w:val="24"/>
        </w:rPr>
        <w:t>. Цель (цели) и задачи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FB79C6" w:rsidRPr="00886465" w:rsidTr="00EE5D72">
        <w:tc>
          <w:tcPr>
            <w:tcW w:w="9605" w:type="dxa"/>
          </w:tcPr>
          <w:p w:rsidR="00FB79C6" w:rsidRPr="002C1F27" w:rsidRDefault="00592E75" w:rsidP="00B11AF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592E75">
              <w:rPr>
                <w:szCs w:val="24"/>
              </w:rPr>
              <w:t>овышени</w:t>
            </w:r>
            <w:r>
              <w:rPr>
                <w:szCs w:val="24"/>
              </w:rPr>
              <w:t>е</w:t>
            </w:r>
            <w:r w:rsidRPr="00592E75">
              <w:rPr>
                <w:szCs w:val="24"/>
              </w:rPr>
              <w:t xml:space="preserve"> престижа школьных знаний, поддержк</w:t>
            </w:r>
            <w:r>
              <w:rPr>
                <w:szCs w:val="24"/>
              </w:rPr>
              <w:t xml:space="preserve">а </w:t>
            </w:r>
            <w:r w:rsidRPr="00592E75">
              <w:rPr>
                <w:szCs w:val="24"/>
              </w:rPr>
              <w:t>у подрастающего поколения стремления реализовать свой потенциал в процессе обучения и стимулировани</w:t>
            </w:r>
            <w:r w:rsidR="00B24F22">
              <w:rPr>
                <w:szCs w:val="24"/>
              </w:rPr>
              <w:t>е</w:t>
            </w:r>
            <w:r w:rsidRPr="00592E75">
              <w:rPr>
                <w:szCs w:val="24"/>
              </w:rPr>
              <w:t xml:space="preserve"> творческой активности учащихся</w:t>
            </w:r>
            <w:r w:rsidR="00B24F22">
              <w:rPr>
                <w:szCs w:val="24"/>
              </w:rPr>
              <w:t xml:space="preserve"> Балаковского муниципального района</w:t>
            </w:r>
            <w:r w:rsidR="00F06467">
              <w:rPr>
                <w:szCs w:val="24"/>
              </w:rPr>
              <w:t xml:space="preserve"> посредством организации масштабного муниципального мероприятия для лучших выпускников школ города и Балаковского района</w:t>
            </w:r>
          </w:p>
        </w:tc>
      </w:tr>
    </w:tbl>
    <w:p w:rsidR="00FB79C6" w:rsidRPr="002C1F27" w:rsidRDefault="00FB79C6" w:rsidP="00FB79C6">
      <w:pPr>
        <w:rPr>
          <w:szCs w:val="24"/>
        </w:rPr>
      </w:pPr>
    </w:p>
    <w:p w:rsidR="00FB79C6" w:rsidRPr="002C1F27" w:rsidRDefault="00FB79C6" w:rsidP="00FB79C6">
      <w:pPr>
        <w:ind w:firstLine="0"/>
        <w:rPr>
          <w:szCs w:val="24"/>
        </w:rPr>
      </w:pPr>
      <w:r>
        <w:rPr>
          <w:szCs w:val="24"/>
        </w:rPr>
        <w:t>7</w:t>
      </w:r>
      <w:r w:rsidRPr="002C1F27">
        <w:rPr>
          <w:szCs w:val="24"/>
        </w:rPr>
        <w:t>. Возможности, которые позволили реализовать практику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8612"/>
      </w:tblGrid>
      <w:tr w:rsidR="00FB79C6" w:rsidRPr="00886465" w:rsidTr="00EE5D72">
        <w:tc>
          <w:tcPr>
            <w:tcW w:w="993" w:type="dxa"/>
          </w:tcPr>
          <w:p w:rsidR="00FB79C6" w:rsidRPr="002C1F27" w:rsidRDefault="00FB79C6" w:rsidP="00952195">
            <w:pPr>
              <w:spacing w:line="276" w:lineRule="auto"/>
              <w:ind w:firstLine="34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8612" w:type="dxa"/>
          </w:tcPr>
          <w:p w:rsidR="00FB79C6" w:rsidRPr="002C1F27" w:rsidRDefault="00FB79C6" w:rsidP="00952195">
            <w:pPr>
              <w:spacing w:line="276" w:lineRule="auto"/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Описание возможности</w:t>
            </w:r>
          </w:p>
        </w:tc>
      </w:tr>
      <w:tr w:rsidR="00F80979" w:rsidRPr="00886465" w:rsidTr="00EE5D72">
        <w:tc>
          <w:tcPr>
            <w:tcW w:w="993" w:type="dxa"/>
          </w:tcPr>
          <w:p w:rsidR="00F80979" w:rsidRPr="002C1F27" w:rsidRDefault="006B27D8" w:rsidP="00952195">
            <w:pPr>
              <w:spacing w:line="27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6A42EC">
              <w:rPr>
                <w:szCs w:val="24"/>
              </w:rPr>
              <w:t>.</w:t>
            </w:r>
          </w:p>
        </w:tc>
        <w:tc>
          <w:tcPr>
            <w:tcW w:w="8612" w:type="dxa"/>
          </w:tcPr>
          <w:p w:rsidR="00F80979" w:rsidRPr="00FD265D" w:rsidRDefault="006B27D8" w:rsidP="00952195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Высокий уровень успехов бала</w:t>
            </w:r>
            <w:r w:rsidR="007856F9">
              <w:rPr>
                <w:szCs w:val="24"/>
              </w:rPr>
              <w:t>ковских выпускников 11 классов (наличие более 100 золотых медалистов, высокий уровень сдачи ЕГЭ, значительное количество поступивших в высшие учебные заведения РФ и зарубежных стран)</w:t>
            </w:r>
          </w:p>
        </w:tc>
      </w:tr>
      <w:tr w:rsidR="006B27D8" w:rsidRPr="00886465" w:rsidTr="00EE5D72">
        <w:tc>
          <w:tcPr>
            <w:tcW w:w="993" w:type="dxa"/>
          </w:tcPr>
          <w:p w:rsidR="006B27D8" w:rsidRDefault="006A42EC" w:rsidP="00952195">
            <w:pPr>
              <w:spacing w:line="27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8612" w:type="dxa"/>
          </w:tcPr>
          <w:p w:rsidR="006B27D8" w:rsidRPr="00FD265D" w:rsidRDefault="006B27D8" w:rsidP="00952195">
            <w:pPr>
              <w:spacing w:line="276" w:lineRule="auto"/>
              <w:ind w:firstLine="0"/>
              <w:rPr>
                <w:szCs w:val="24"/>
              </w:rPr>
            </w:pPr>
            <w:r w:rsidRPr="00FD265D">
              <w:rPr>
                <w:szCs w:val="24"/>
              </w:rPr>
              <w:t xml:space="preserve">Позитивное восприятие инициативы жителями </w:t>
            </w:r>
            <w:r>
              <w:rPr>
                <w:szCs w:val="24"/>
              </w:rPr>
              <w:t>Балаковского муниципального района</w:t>
            </w:r>
          </w:p>
        </w:tc>
      </w:tr>
      <w:tr w:rsidR="00F80979" w:rsidRPr="00886465" w:rsidTr="00EE5D72">
        <w:tc>
          <w:tcPr>
            <w:tcW w:w="993" w:type="dxa"/>
          </w:tcPr>
          <w:p w:rsidR="00F80979" w:rsidRPr="002C1F27" w:rsidRDefault="006A42EC" w:rsidP="00952195">
            <w:pPr>
              <w:spacing w:line="27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8612" w:type="dxa"/>
          </w:tcPr>
          <w:p w:rsidR="00F80979" w:rsidRPr="00FD265D" w:rsidRDefault="00F80979" w:rsidP="00952195">
            <w:pPr>
              <w:spacing w:line="276" w:lineRule="auto"/>
              <w:ind w:firstLine="0"/>
              <w:rPr>
                <w:szCs w:val="24"/>
              </w:rPr>
            </w:pPr>
            <w:r w:rsidRPr="00FD265D">
              <w:rPr>
                <w:szCs w:val="24"/>
              </w:rPr>
              <w:t xml:space="preserve">Наличие кадровых ресурсов </w:t>
            </w:r>
            <w:r>
              <w:rPr>
                <w:szCs w:val="24"/>
              </w:rPr>
              <w:t>МАУДО ЦДО г. Балаково</w:t>
            </w:r>
            <w:r w:rsidR="00347295">
              <w:rPr>
                <w:szCs w:val="24"/>
              </w:rPr>
              <w:t>, исполнителя торжественного мероприятия</w:t>
            </w:r>
          </w:p>
        </w:tc>
      </w:tr>
      <w:tr w:rsidR="00F80979" w:rsidRPr="00886465" w:rsidTr="00EE5D72">
        <w:tc>
          <w:tcPr>
            <w:tcW w:w="993" w:type="dxa"/>
          </w:tcPr>
          <w:p w:rsidR="00F80979" w:rsidRPr="002C1F27" w:rsidRDefault="006A42EC" w:rsidP="00952195">
            <w:pPr>
              <w:spacing w:line="27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8612" w:type="dxa"/>
          </w:tcPr>
          <w:p w:rsidR="00F80979" w:rsidRPr="00FD265D" w:rsidRDefault="00347295" w:rsidP="00952195">
            <w:pPr>
              <w:spacing w:line="276" w:lineRule="auto"/>
              <w:ind w:firstLine="0"/>
              <w:rPr>
                <w:szCs w:val="24"/>
              </w:rPr>
            </w:pPr>
            <w:r w:rsidRPr="00FD265D">
              <w:rPr>
                <w:szCs w:val="24"/>
              </w:rPr>
              <w:t>Наличие технической возможности для организации мероприятий практики</w:t>
            </w:r>
          </w:p>
        </w:tc>
      </w:tr>
      <w:tr w:rsidR="00F80979" w:rsidRPr="00886465" w:rsidTr="00EE5D72">
        <w:tc>
          <w:tcPr>
            <w:tcW w:w="993" w:type="dxa"/>
          </w:tcPr>
          <w:p w:rsidR="00F80979" w:rsidRPr="002C1F27" w:rsidRDefault="006A42EC" w:rsidP="00952195">
            <w:pPr>
              <w:spacing w:line="27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8612" w:type="dxa"/>
          </w:tcPr>
          <w:p w:rsidR="00F80979" w:rsidRPr="00FD265D" w:rsidRDefault="00347295" w:rsidP="00952195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Наличие исторической достопримечательности на территории БМР</w:t>
            </w:r>
          </w:p>
        </w:tc>
      </w:tr>
      <w:tr w:rsidR="00347295" w:rsidRPr="00886465" w:rsidTr="00EE5D72">
        <w:tc>
          <w:tcPr>
            <w:tcW w:w="993" w:type="dxa"/>
          </w:tcPr>
          <w:p w:rsidR="00347295" w:rsidRPr="002C1F27" w:rsidRDefault="006A42EC" w:rsidP="00952195">
            <w:pPr>
              <w:spacing w:line="27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8612" w:type="dxa"/>
          </w:tcPr>
          <w:p w:rsidR="00347295" w:rsidRDefault="006A42EC" w:rsidP="00952195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Финансовая поддержка со стороны местного самоуправления</w:t>
            </w:r>
          </w:p>
        </w:tc>
      </w:tr>
    </w:tbl>
    <w:p w:rsidR="00FB79C6" w:rsidRPr="002C1F27" w:rsidRDefault="00FB79C6" w:rsidP="00FB79C6">
      <w:pPr>
        <w:rPr>
          <w:szCs w:val="24"/>
        </w:rPr>
      </w:pPr>
    </w:p>
    <w:p w:rsidR="00FB79C6" w:rsidRPr="002C1F27" w:rsidRDefault="00FB79C6" w:rsidP="00FB79C6">
      <w:pPr>
        <w:ind w:firstLine="0"/>
        <w:rPr>
          <w:szCs w:val="24"/>
        </w:rPr>
      </w:pPr>
      <w:r>
        <w:rPr>
          <w:szCs w:val="24"/>
        </w:rPr>
        <w:lastRenderedPageBreak/>
        <w:t>8</w:t>
      </w:r>
      <w:r w:rsidRPr="002C1F27">
        <w:rPr>
          <w:szCs w:val="24"/>
        </w:rPr>
        <w:t>. Принципиальные подходы, избранные при разработке и внедрении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8612"/>
      </w:tblGrid>
      <w:tr w:rsidR="00FB79C6" w:rsidRPr="00886465" w:rsidTr="00EE5D72">
        <w:tc>
          <w:tcPr>
            <w:tcW w:w="993" w:type="dxa"/>
          </w:tcPr>
          <w:p w:rsidR="00FB79C6" w:rsidRPr="002C1F27" w:rsidRDefault="00FB79C6" w:rsidP="00952195">
            <w:pPr>
              <w:spacing w:line="276" w:lineRule="auto"/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8612" w:type="dxa"/>
          </w:tcPr>
          <w:p w:rsidR="00FB79C6" w:rsidRPr="002C1F27" w:rsidRDefault="00FB79C6" w:rsidP="00952195">
            <w:pPr>
              <w:spacing w:line="276" w:lineRule="auto"/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Описание подхода</w:t>
            </w:r>
          </w:p>
        </w:tc>
      </w:tr>
      <w:tr w:rsidR="00660AD5" w:rsidRPr="00886465" w:rsidTr="00EE5D72">
        <w:tc>
          <w:tcPr>
            <w:tcW w:w="993" w:type="dxa"/>
          </w:tcPr>
          <w:p w:rsidR="00660AD5" w:rsidRPr="002C1F27" w:rsidRDefault="00660AD5" w:rsidP="00952195">
            <w:pPr>
              <w:spacing w:line="27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8612" w:type="dxa"/>
          </w:tcPr>
          <w:p w:rsidR="00660AD5" w:rsidRPr="00FD265D" w:rsidRDefault="00660AD5" w:rsidP="00952195">
            <w:pPr>
              <w:spacing w:line="276" w:lineRule="auto"/>
              <w:ind w:firstLine="0"/>
              <w:rPr>
                <w:szCs w:val="24"/>
              </w:rPr>
            </w:pPr>
            <w:r w:rsidRPr="00FD265D">
              <w:rPr>
                <w:szCs w:val="24"/>
              </w:rPr>
              <w:t>Информативность. Взаимодействие со СМИ, наличие информации по подготовке и реализации практики</w:t>
            </w:r>
          </w:p>
        </w:tc>
      </w:tr>
      <w:tr w:rsidR="00660AD5" w:rsidRPr="00886465" w:rsidTr="00EE5D72">
        <w:tc>
          <w:tcPr>
            <w:tcW w:w="993" w:type="dxa"/>
          </w:tcPr>
          <w:p w:rsidR="00660AD5" w:rsidRPr="002C1F27" w:rsidRDefault="00660AD5" w:rsidP="00952195">
            <w:pPr>
              <w:spacing w:line="27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8612" w:type="dxa"/>
          </w:tcPr>
          <w:p w:rsidR="00660AD5" w:rsidRPr="00FD265D" w:rsidRDefault="00660AD5" w:rsidP="00952195">
            <w:pPr>
              <w:spacing w:line="276" w:lineRule="auto"/>
              <w:ind w:firstLine="0"/>
              <w:rPr>
                <w:szCs w:val="24"/>
              </w:rPr>
            </w:pPr>
            <w:r w:rsidRPr="00FD265D">
              <w:rPr>
                <w:szCs w:val="24"/>
              </w:rPr>
              <w:t xml:space="preserve">Профессионализм. Наличие творческого потенциала для внедрения практики. </w:t>
            </w:r>
          </w:p>
        </w:tc>
      </w:tr>
    </w:tbl>
    <w:p w:rsidR="00FB79C6" w:rsidRPr="002C1F27" w:rsidRDefault="00FB79C6" w:rsidP="00FB79C6">
      <w:pPr>
        <w:ind w:firstLine="0"/>
        <w:rPr>
          <w:szCs w:val="24"/>
        </w:rPr>
      </w:pPr>
    </w:p>
    <w:p w:rsidR="00FB79C6" w:rsidRPr="002C1F27" w:rsidRDefault="00FB79C6" w:rsidP="00FB79C6">
      <w:pPr>
        <w:ind w:firstLine="0"/>
        <w:rPr>
          <w:szCs w:val="24"/>
        </w:rPr>
      </w:pPr>
      <w:r>
        <w:rPr>
          <w:szCs w:val="24"/>
        </w:rPr>
        <w:t>9</w:t>
      </w:r>
      <w:r w:rsidRPr="002C1F27">
        <w:rPr>
          <w:szCs w:val="24"/>
        </w:rPr>
        <w:t xml:space="preserve">. Результаты практики </w:t>
      </w:r>
      <w:r w:rsidRPr="002C1F27">
        <w:rPr>
          <w:i/>
          <w:szCs w:val="24"/>
        </w:rPr>
        <w:t>(что было достигнуто)</w:t>
      </w:r>
      <w:r w:rsidRPr="002C1F27">
        <w:rPr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685"/>
        <w:gridCol w:w="2463"/>
        <w:gridCol w:w="2464"/>
      </w:tblGrid>
      <w:tr w:rsidR="00FB79C6" w:rsidRPr="00886465" w:rsidTr="00EE5D72">
        <w:tc>
          <w:tcPr>
            <w:tcW w:w="959" w:type="dxa"/>
            <w:vMerge w:val="restart"/>
            <w:vAlign w:val="center"/>
          </w:tcPr>
          <w:p w:rsidR="00FB79C6" w:rsidRPr="002C1F27" w:rsidRDefault="00FB79C6" w:rsidP="00040C9E">
            <w:pPr>
              <w:spacing w:line="276" w:lineRule="auto"/>
              <w:ind w:firstLine="0"/>
              <w:jc w:val="center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3685" w:type="dxa"/>
            <w:vMerge w:val="restart"/>
            <w:vAlign w:val="center"/>
          </w:tcPr>
          <w:p w:rsidR="00FB79C6" w:rsidRPr="002C1F27" w:rsidRDefault="00FB79C6" w:rsidP="00040C9E">
            <w:pPr>
              <w:spacing w:line="276" w:lineRule="auto"/>
              <w:ind w:firstLine="0"/>
              <w:jc w:val="center"/>
              <w:rPr>
                <w:szCs w:val="24"/>
              </w:rPr>
            </w:pPr>
            <w:r w:rsidRPr="002C1F27">
              <w:rPr>
                <w:szCs w:val="24"/>
              </w:rPr>
              <w:t>Показатель, единица измерения</w:t>
            </w:r>
          </w:p>
        </w:tc>
        <w:tc>
          <w:tcPr>
            <w:tcW w:w="4927" w:type="dxa"/>
            <w:gridSpan w:val="2"/>
          </w:tcPr>
          <w:p w:rsidR="00FB79C6" w:rsidRPr="00FE155B" w:rsidRDefault="00FB79C6" w:rsidP="00040C9E">
            <w:pPr>
              <w:spacing w:line="276" w:lineRule="auto"/>
              <w:ind w:firstLine="0"/>
              <w:jc w:val="center"/>
              <w:rPr>
                <w:szCs w:val="24"/>
              </w:rPr>
            </w:pPr>
            <w:r w:rsidRPr="00FE155B">
              <w:rPr>
                <w:szCs w:val="24"/>
              </w:rPr>
              <w:t>Значение показателя</w:t>
            </w:r>
          </w:p>
        </w:tc>
      </w:tr>
      <w:tr w:rsidR="00FB79C6" w:rsidRPr="00886465" w:rsidTr="00EE5D72">
        <w:tc>
          <w:tcPr>
            <w:tcW w:w="959" w:type="dxa"/>
            <w:vMerge/>
          </w:tcPr>
          <w:p w:rsidR="00FB79C6" w:rsidRPr="002C1F27" w:rsidRDefault="00FB79C6" w:rsidP="00040C9E">
            <w:pPr>
              <w:spacing w:line="276" w:lineRule="auto"/>
              <w:ind w:firstLine="0"/>
              <w:rPr>
                <w:szCs w:val="24"/>
              </w:rPr>
            </w:pPr>
          </w:p>
        </w:tc>
        <w:tc>
          <w:tcPr>
            <w:tcW w:w="3685" w:type="dxa"/>
            <w:vMerge/>
          </w:tcPr>
          <w:p w:rsidR="00FB79C6" w:rsidRPr="002C1F27" w:rsidRDefault="00FB79C6" w:rsidP="00040C9E">
            <w:pPr>
              <w:spacing w:line="276" w:lineRule="auto"/>
              <w:ind w:firstLine="0"/>
              <w:rPr>
                <w:szCs w:val="24"/>
              </w:rPr>
            </w:pPr>
          </w:p>
        </w:tc>
        <w:tc>
          <w:tcPr>
            <w:tcW w:w="2463" w:type="dxa"/>
            <w:vAlign w:val="center"/>
          </w:tcPr>
          <w:p w:rsidR="00FB79C6" w:rsidRPr="00FE155B" w:rsidRDefault="00FB79C6" w:rsidP="00040C9E">
            <w:pPr>
              <w:spacing w:line="276" w:lineRule="auto"/>
              <w:ind w:firstLine="0"/>
              <w:jc w:val="center"/>
              <w:rPr>
                <w:szCs w:val="24"/>
              </w:rPr>
            </w:pPr>
            <w:r w:rsidRPr="00FE155B">
              <w:rPr>
                <w:szCs w:val="24"/>
              </w:rPr>
              <w:t>за последний год реализации практики</w:t>
            </w:r>
          </w:p>
        </w:tc>
        <w:tc>
          <w:tcPr>
            <w:tcW w:w="2464" w:type="dxa"/>
            <w:vAlign w:val="center"/>
          </w:tcPr>
          <w:p w:rsidR="00FB79C6" w:rsidRPr="00FE155B" w:rsidRDefault="00FB79C6" w:rsidP="00040C9E">
            <w:pPr>
              <w:spacing w:line="276" w:lineRule="auto"/>
              <w:ind w:firstLine="0"/>
              <w:jc w:val="center"/>
              <w:rPr>
                <w:szCs w:val="24"/>
              </w:rPr>
            </w:pPr>
            <w:r w:rsidRPr="00FE155B">
              <w:rPr>
                <w:szCs w:val="24"/>
              </w:rPr>
              <w:t>за весь период реализации</w:t>
            </w:r>
          </w:p>
        </w:tc>
      </w:tr>
      <w:tr w:rsidR="00FB79C6" w:rsidRPr="00886465" w:rsidTr="00EE5D72">
        <w:tc>
          <w:tcPr>
            <w:tcW w:w="959" w:type="dxa"/>
          </w:tcPr>
          <w:p w:rsidR="00FB79C6" w:rsidRPr="002C1F27" w:rsidRDefault="00D8065A" w:rsidP="007C710F">
            <w:pPr>
              <w:spacing w:line="27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3685" w:type="dxa"/>
          </w:tcPr>
          <w:p w:rsidR="00FB79C6" w:rsidRPr="002C1F27" w:rsidRDefault="00505487" w:rsidP="00040C9E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Поддержка одаренных детей на уровне муниципалитета</w:t>
            </w:r>
          </w:p>
        </w:tc>
        <w:tc>
          <w:tcPr>
            <w:tcW w:w="2463" w:type="dxa"/>
          </w:tcPr>
          <w:p w:rsidR="00FB79C6" w:rsidRPr="002C1F27" w:rsidRDefault="00117A13" w:rsidP="00040C9E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2464" w:type="dxa"/>
          </w:tcPr>
          <w:p w:rsidR="00FB79C6" w:rsidRPr="002C1F27" w:rsidRDefault="00040C9E" w:rsidP="00117A13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21</w:t>
            </w:r>
            <w:r w:rsidR="00117A13">
              <w:rPr>
                <w:szCs w:val="24"/>
              </w:rPr>
              <w:t>5</w:t>
            </w:r>
          </w:p>
        </w:tc>
      </w:tr>
      <w:tr w:rsidR="00505487" w:rsidRPr="00886465" w:rsidTr="00EE5D72">
        <w:tc>
          <w:tcPr>
            <w:tcW w:w="959" w:type="dxa"/>
          </w:tcPr>
          <w:p w:rsidR="00505487" w:rsidRDefault="007C710F" w:rsidP="007C710F">
            <w:pPr>
              <w:spacing w:line="27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3685" w:type="dxa"/>
          </w:tcPr>
          <w:p w:rsidR="00505487" w:rsidRPr="002C1F27" w:rsidRDefault="00040C9E" w:rsidP="00040C9E">
            <w:pPr>
              <w:spacing w:line="276" w:lineRule="auto"/>
              <w:ind w:firstLine="0"/>
              <w:rPr>
                <w:szCs w:val="24"/>
              </w:rPr>
            </w:pPr>
            <w:r w:rsidRPr="00FD265D">
              <w:rPr>
                <w:szCs w:val="24"/>
              </w:rPr>
              <w:t>Создание культурно-творческого продукта</w:t>
            </w:r>
            <w:r>
              <w:rPr>
                <w:szCs w:val="24"/>
              </w:rPr>
              <w:t>, арт-объектов на территории БМР</w:t>
            </w:r>
          </w:p>
        </w:tc>
        <w:tc>
          <w:tcPr>
            <w:tcW w:w="2463" w:type="dxa"/>
          </w:tcPr>
          <w:p w:rsidR="00505487" w:rsidRPr="002C1F27" w:rsidRDefault="00040C9E" w:rsidP="00040C9E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464" w:type="dxa"/>
          </w:tcPr>
          <w:p w:rsidR="00505487" w:rsidRPr="002C1F27" w:rsidRDefault="00040C9E" w:rsidP="00040C9E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505487" w:rsidRPr="00886465" w:rsidTr="00EE5D72">
        <w:tc>
          <w:tcPr>
            <w:tcW w:w="959" w:type="dxa"/>
          </w:tcPr>
          <w:p w:rsidR="00505487" w:rsidRDefault="007C710F" w:rsidP="007C710F">
            <w:pPr>
              <w:spacing w:line="27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3685" w:type="dxa"/>
          </w:tcPr>
          <w:p w:rsidR="00505487" w:rsidRPr="002C1F27" w:rsidRDefault="00040C9E" w:rsidP="00040C9E">
            <w:pPr>
              <w:spacing w:line="276" w:lineRule="auto"/>
              <w:ind w:firstLine="0"/>
              <w:rPr>
                <w:szCs w:val="24"/>
              </w:rPr>
            </w:pPr>
            <w:r w:rsidRPr="00A06459">
              <w:rPr>
                <w:szCs w:val="24"/>
              </w:rPr>
              <w:t>Установление партнерских отношений</w:t>
            </w:r>
            <w:r>
              <w:rPr>
                <w:szCs w:val="24"/>
              </w:rPr>
              <w:t xml:space="preserve"> с социально-ориентированным бизнесом, руководителями крупных предприятий города и района</w:t>
            </w:r>
          </w:p>
        </w:tc>
        <w:tc>
          <w:tcPr>
            <w:tcW w:w="2463" w:type="dxa"/>
          </w:tcPr>
          <w:p w:rsidR="00505487" w:rsidRPr="002C1F27" w:rsidRDefault="00BE297F" w:rsidP="00040C9E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2464" w:type="dxa"/>
          </w:tcPr>
          <w:p w:rsidR="00505487" w:rsidRPr="002C1F27" w:rsidRDefault="00BE297F" w:rsidP="00040C9E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7C710F" w:rsidRPr="00886465" w:rsidTr="00EE5D72">
        <w:tc>
          <w:tcPr>
            <w:tcW w:w="959" w:type="dxa"/>
          </w:tcPr>
          <w:p w:rsidR="007C710F" w:rsidRDefault="007C710F" w:rsidP="007C710F">
            <w:pPr>
              <w:spacing w:line="27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3685" w:type="dxa"/>
          </w:tcPr>
          <w:p w:rsidR="007C710F" w:rsidRPr="00A06459" w:rsidRDefault="007C710F" w:rsidP="00BE297F">
            <w:pPr>
              <w:spacing w:line="276" w:lineRule="auto"/>
              <w:ind w:firstLine="0"/>
              <w:rPr>
                <w:szCs w:val="24"/>
              </w:rPr>
            </w:pPr>
            <w:r w:rsidRPr="00FD265D">
              <w:rPr>
                <w:szCs w:val="24"/>
              </w:rPr>
              <w:t>Вовлечение детей</w:t>
            </w:r>
            <w:r w:rsidR="00BE297F">
              <w:rPr>
                <w:szCs w:val="24"/>
              </w:rPr>
              <w:t>,</w:t>
            </w:r>
            <w:r w:rsidRPr="00FD265D">
              <w:rPr>
                <w:szCs w:val="24"/>
              </w:rPr>
              <w:t xml:space="preserve"> родителей</w:t>
            </w:r>
            <w:r w:rsidR="00BE297F">
              <w:rPr>
                <w:szCs w:val="24"/>
              </w:rPr>
              <w:t>, педагогической общественности</w:t>
            </w:r>
            <w:r w:rsidRPr="00FD265D">
              <w:rPr>
                <w:szCs w:val="24"/>
              </w:rPr>
              <w:t xml:space="preserve"> </w:t>
            </w:r>
            <w:r>
              <w:rPr>
                <w:szCs w:val="24"/>
              </w:rPr>
              <w:t>в социально-значимые мероприятия</w:t>
            </w:r>
          </w:p>
        </w:tc>
        <w:tc>
          <w:tcPr>
            <w:tcW w:w="2463" w:type="dxa"/>
          </w:tcPr>
          <w:p w:rsidR="007C710F" w:rsidRPr="002C1F27" w:rsidRDefault="00BE297F" w:rsidP="00040C9E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300</w:t>
            </w:r>
          </w:p>
        </w:tc>
        <w:tc>
          <w:tcPr>
            <w:tcW w:w="2464" w:type="dxa"/>
          </w:tcPr>
          <w:p w:rsidR="007C710F" w:rsidRPr="002C1F27" w:rsidRDefault="00BE297F" w:rsidP="00040C9E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</w:tr>
    </w:tbl>
    <w:p w:rsidR="00FB79C6" w:rsidRDefault="00FB79C6" w:rsidP="00FB79C6">
      <w:pPr>
        <w:ind w:firstLine="0"/>
        <w:rPr>
          <w:szCs w:val="24"/>
        </w:rPr>
      </w:pPr>
    </w:p>
    <w:p w:rsidR="00FB79C6" w:rsidRPr="002C1F27" w:rsidRDefault="00FB79C6" w:rsidP="00FB79C6">
      <w:pPr>
        <w:ind w:firstLine="0"/>
        <w:rPr>
          <w:szCs w:val="24"/>
        </w:rPr>
      </w:pPr>
      <w:r>
        <w:rPr>
          <w:szCs w:val="24"/>
        </w:rPr>
        <w:t>10</w:t>
      </w:r>
      <w:r w:rsidRPr="002C1F27">
        <w:rPr>
          <w:szCs w:val="24"/>
        </w:rPr>
        <w:t>. Участники внедрения практики и их роль в процессе внедрения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402"/>
        <w:gridCol w:w="5210"/>
      </w:tblGrid>
      <w:tr w:rsidR="00FB79C6" w:rsidRPr="00886465" w:rsidTr="00EE5D72">
        <w:tc>
          <w:tcPr>
            <w:tcW w:w="959" w:type="dxa"/>
          </w:tcPr>
          <w:p w:rsidR="00FB79C6" w:rsidRPr="002C1F27" w:rsidRDefault="00FB79C6" w:rsidP="00AE6B51">
            <w:pPr>
              <w:spacing w:line="276" w:lineRule="auto"/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3402" w:type="dxa"/>
          </w:tcPr>
          <w:p w:rsidR="00FB79C6" w:rsidRPr="002C1F27" w:rsidRDefault="00FB79C6" w:rsidP="00AE6B51">
            <w:pPr>
              <w:spacing w:line="276" w:lineRule="auto"/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Участник</w:t>
            </w:r>
          </w:p>
        </w:tc>
        <w:tc>
          <w:tcPr>
            <w:tcW w:w="5210" w:type="dxa"/>
          </w:tcPr>
          <w:p w:rsidR="00FB79C6" w:rsidRPr="002C1F27" w:rsidRDefault="00FB79C6" w:rsidP="00AE6B51">
            <w:pPr>
              <w:spacing w:line="276" w:lineRule="auto"/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Описание его роли в реализации практики</w:t>
            </w:r>
          </w:p>
        </w:tc>
      </w:tr>
      <w:tr w:rsidR="00A32EBF" w:rsidRPr="00886465" w:rsidTr="00EE5D72">
        <w:tc>
          <w:tcPr>
            <w:tcW w:w="959" w:type="dxa"/>
          </w:tcPr>
          <w:p w:rsidR="00A32EBF" w:rsidRPr="00FD265D" w:rsidRDefault="00A32EBF" w:rsidP="00EE5D72">
            <w:pPr>
              <w:spacing w:line="27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3402" w:type="dxa"/>
          </w:tcPr>
          <w:p w:rsidR="00A32EBF" w:rsidRPr="002C1F27" w:rsidRDefault="00A32EBF" w:rsidP="00AE6B51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Руководитель проекта и творческий коллектив МАУДО ЦДО</w:t>
            </w:r>
          </w:p>
        </w:tc>
        <w:tc>
          <w:tcPr>
            <w:tcW w:w="5210" w:type="dxa"/>
          </w:tcPr>
          <w:p w:rsidR="00A32EBF" w:rsidRPr="002C1F27" w:rsidRDefault="00A32EBF" w:rsidP="00A32EBF">
            <w:pPr>
              <w:spacing w:line="276" w:lineRule="auto"/>
              <w:ind w:firstLine="0"/>
              <w:rPr>
                <w:szCs w:val="24"/>
              </w:rPr>
            </w:pPr>
            <w:r w:rsidRPr="00FD265D">
              <w:rPr>
                <w:szCs w:val="24"/>
              </w:rPr>
              <w:t>Разработка и полное руководство реализацией проекта, осуществление контроля, осуществление всех коммуникаций с организациями</w:t>
            </w:r>
            <w:r>
              <w:rPr>
                <w:szCs w:val="24"/>
              </w:rPr>
              <w:t>-</w:t>
            </w:r>
            <w:r w:rsidRPr="00FD265D">
              <w:rPr>
                <w:szCs w:val="24"/>
              </w:rPr>
              <w:t>партнерами, СМИ, проведение репетиций.</w:t>
            </w:r>
          </w:p>
        </w:tc>
      </w:tr>
      <w:tr w:rsidR="00A32EBF" w:rsidRPr="00886465" w:rsidTr="00EE5D72">
        <w:tc>
          <w:tcPr>
            <w:tcW w:w="959" w:type="dxa"/>
          </w:tcPr>
          <w:p w:rsidR="00A32EBF" w:rsidRPr="00FD265D" w:rsidRDefault="00A32EBF" w:rsidP="00EE5D72">
            <w:pPr>
              <w:spacing w:line="27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3402" w:type="dxa"/>
          </w:tcPr>
          <w:p w:rsidR="00A32EBF" w:rsidRDefault="003C70B9" w:rsidP="00AE6B51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Выпускники, родители выпускников</w:t>
            </w:r>
          </w:p>
        </w:tc>
        <w:tc>
          <w:tcPr>
            <w:tcW w:w="5210" w:type="dxa"/>
          </w:tcPr>
          <w:p w:rsidR="00A32EBF" w:rsidRPr="002C1F27" w:rsidRDefault="003C70B9" w:rsidP="003C70B9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Объект мероприятия</w:t>
            </w:r>
          </w:p>
        </w:tc>
      </w:tr>
      <w:tr w:rsidR="00A32EBF" w:rsidRPr="00886465" w:rsidTr="00EE5D72">
        <w:tc>
          <w:tcPr>
            <w:tcW w:w="959" w:type="dxa"/>
          </w:tcPr>
          <w:p w:rsidR="00A32EBF" w:rsidRPr="00FD265D" w:rsidRDefault="00A32EBF" w:rsidP="00EE5D72">
            <w:pPr>
              <w:spacing w:line="27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3402" w:type="dxa"/>
          </w:tcPr>
          <w:p w:rsidR="00A32EBF" w:rsidRDefault="00A339FB" w:rsidP="00AE6B51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Педагогические кадры школ БМР</w:t>
            </w:r>
          </w:p>
        </w:tc>
        <w:tc>
          <w:tcPr>
            <w:tcW w:w="5210" w:type="dxa"/>
          </w:tcPr>
          <w:p w:rsidR="00A32EBF" w:rsidRPr="002C1F27" w:rsidRDefault="00A339FB" w:rsidP="00A339FB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Объект мероприятия</w:t>
            </w:r>
          </w:p>
        </w:tc>
      </w:tr>
      <w:tr w:rsidR="003C70B9" w:rsidRPr="00886465" w:rsidTr="00EE5D72">
        <w:tc>
          <w:tcPr>
            <w:tcW w:w="959" w:type="dxa"/>
          </w:tcPr>
          <w:p w:rsidR="003C70B9" w:rsidRPr="00FD265D" w:rsidRDefault="003C70B9" w:rsidP="00EE5D72">
            <w:pPr>
              <w:spacing w:line="27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3402" w:type="dxa"/>
          </w:tcPr>
          <w:p w:rsidR="003C70B9" w:rsidRPr="00FD265D" w:rsidRDefault="003C70B9" w:rsidP="00EE5D72">
            <w:pPr>
              <w:spacing w:line="240" w:lineRule="auto"/>
              <w:ind w:firstLine="0"/>
              <w:rPr>
                <w:szCs w:val="24"/>
              </w:rPr>
            </w:pPr>
            <w:r w:rsidRPr="00FD265D">
              <w:rPr>
                <w:szCs w:val="24"/>
              </w:rPr>
              <w:t>СМИ</w:t>
            </w:r>
          </w:p>
        </w:tc>
        <w:tc>
          <w:tcPr>
            <w:tcW w:w="5210" w:type="dxa"/>
          </w:tcPr>
          <w:p w:rsidR="003C70B9" w:rsidRPr="00FD265D" w:rsidRDefault="003C70B9" w:rsidP="00EE5D72">
            <w:pPr>
              <w:spacing w:line="240" w:lineRule="auto"/>
              <w:ind w:firstLine="0"/>
              <w:rPr>
                <w:szCs w:val="24"/>
              </w:rPr>
            </w:pPr>
            <w:r w:rsidRPr="00FD265D">
              <w:rPr>
                <w:szCs w:val="24"/>
              </w:rPr>
              <w:t>Освещение хода реализации</w:t>
            </w:r>
            <w:r>
              <w:rPr>
                <w:szCs w:val="24"/>
              </w:rPr>
              <w:t xml:space="preserve"> мероприятия</w:t>
            </w:r>
          </w:p>
        </w:tc>
      </w:tr>
    </w:tbl>
    <w:p w:rsidR="00FB79C6" w:rsidRDefault="00FB79C6" w:rsidP="00FB79C6">
      <w:pPr>
        <w:rPr>
          <w:szCs w:val="24"/>
        </w:rPr>
      </w:pPr>
    </w:p>
    <w:p w:rsidR="00FB79C6" w:rsidRPr="002C1F27" w:rsidRDefault="00FB79C6" w:rsidP="00FB79C6">
      <w:pPr>
        <w:ind w:firstLine="0"/>
        <w:rPr>
          <w:szCs w:val="24"/>
        </w:rPr>
      </w:pPr>
      <w:r>
        <w:rPr>
          <w:szCs w:val="24"/>
        </w:rPr>
        <w:t>11</w:t>
      </w:r>
      <w:r w:rsidRPr="002C1F27">
        <w:rPr>
          <w:szCs w:val="24"/>
        </w:rPr>
        <w:t>. Заинтересованные лица, на которых рассчитана практика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210"/>
      </w:tblGrid>
      <w:tr w:rsidR="00FB79C6" w:rsidRPr="00886465" w:rsidTr="00EE5D72">
        <w:tc>
          <w:tcPr>
            <w:tcW w:w="4361" w:type="dxa"/>
          </w:tcPr>
          <w:p w:rsidR="00FB79C6" w:rsidRPr="002C1F27" w:rsidRDefault="00FB79C6" w:rsidP="00EE5D72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Количество граждан, участвующих в реализации практики</w:t>
            </w:r>
          </w:p>
        </w:tc>
        <w:tc>
          <w:tcPr>
            <w:tcW w:w="5210" w:type="dxa"/>
          </w:tcPr>
          <w:p w:rsidR="00FB79C6" w:rsidRPr="002C1F27" w:rsidRDefault="00FB79C6" w:rsidP="00EE5D72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Количество граждан, на которых направлен эффект от реализации практики</w:t>
            </w:r>
          </w:p>
        </w:tc>
      </w:tr>
      <w:tr w:rsidR="00FB79C6" w:rsidRPr="00886465" w:rsidTr="00EE5D72">
        <w:tc>
          <w:tcPr>
            <w:tcW w:w="4361" w:type="dxa"/>
          </w:tcPr>
          <w:p w:rsidR="00FB79C6" w:rsidRPr="002C1F27" w:rsidRDefault="005F4680" w:rsidP="00EE5D72">
            <w:pPr>
              <w:rPr>
                <w:szCs w:val="24"/>
              </w:rPr>
            </w:pPr>
            <w:r>
              <w:rPr>
                <w:szCs w:val="24"/>
              </w:rPr>
              <w:t>300</w:t>
            </w:r>
          </w:p>
        </w:tc>
        <w:tc>
          <w:tcPr>
            <w:tcW w:w="5210" w:type="dxa"/>
          </w:tcPr>
          <w:p w:rsidR="00FB79C6" w:rsidRPr="002C1F27" w:rsidRDefault="00D952C8" w:rsidP="00EE5D72">
            <w:pPr>
              <w:rPr>
                <w:szCs w:val="24"/>
              </w:rPr>
            </w:pPr>
            <w:r>
              <w:rPr>
                <w:szCs w:val="24"/>
              </w:rPr>
              <w:t>Более 20 000</w:t>
            </w:r>
          </w:p>
        </w:tc>
      </w:tr>
    </w:tbl>
    <w:p w:rsidR="00FB79C6" w:rsidRPr="002C1F27" w:rsidRDefault="00FB79C6" w:rsidP="00FB79C6">
      <w:pPr>
        <w:ind w:firstLine="0"/>
        <w:rPr>
          <w:szCs w:val="24"/>
        </w:rPr>
      </w:pPr>
      <w:r>
        <w:rPr>
          <w:szCs w:val="24"/>
        </w:rPr>
        <w:lastRenderedPageBreak/>
        <w:t>12</w:t>
      </w:r>
      <w:r w:rsidRPr="002C1F27">
        <w:rPr>
          <w:szCs w:val="24"/>
        </w:rPr>
        <w:t xml:space="preserve">. Краткое описание </w:t>
      </w:r>
      <w:proofErr w:type="gramStart"/>
      <w:r w:rsidRPr="002C1F27">
        <w:rPr>
          <w:szCs w:val="24"/>
        </w:rPr>
        <w:t>бизнес-модели</w:t>
      </w:r>
      <w:proofErr w:type="gramEnd"/>
      <w:r w:rsidRPr="002C1F27">
        <w:rPr>
          <w:szCs w:val="24"/>
        </w:rPr>
        <w:t xml:space="preserve"> реализации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4785"/>
      </w:tblGrid>
      <w:tr w:rsidR="00417B15" w:rsidRPr="00FD265D" w:rsidTr="00933389">
        <w:tc>
          <w:tcPr>
            <w:tcW w:w="4786" w:type="dxa"/>
            <w:vAlign w:val="center"/>
          </w:tcPr>
          <w:p w:rsidR="00417B15" w:rsidRPr="00FD265D" w:rsidRDefault="00417B15" w:rsidP="00933389">
            <w:pPr>
              <w:spacing w:line="240" w:lineRule="auto"/>
              <w:ind w:firstLine="0"/>
              <w:rPr>
                <w:szCs w:val="24"/>
              </w:rPr>
            </w:pPr>
            <w:r w:rsidRPr="00FD265D">
              <w:rPr>
                <w:szCs w:val="24"/>
              </w:rPr>
              <w:t xml:space="preserve">Ключевая деятельность </w:t>
            </w:r>
          </w:p>
        </w:tc>
        <w:tc>
          <w:tcPr>
            <w:tcW w:w="4785" w:type="dxa"/>
          </w:tcPr>
          <w:p w:rsidR="00417B15" w:rsidRPr="00FD265D" w:rsidRDefault="00225E9C" w:rsidP="00EE5D72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592E75">
              <w:rPr>
                <w:szCs w:val="24"/>
              </w:rPr>
              <w:t>овышени</w:t>
            </w:r>
            <w:r>
              <w:rPr>
                <w:szCs w:val="24"/>
              </w:rPr>
              <w:t>е</w:t>
            </w:r>
            <w:r w:rsidRPr="00592E75">
              <w:rPr>
                <w:szCs w:val="24"/>
              </w:rPr>
              <w:t xml:space="preserve"> престижа школьных знаний, поддержк</w:t>
            </w:r>
            <w:r>
              <w:rPr>
                <w:szCs w:val="24"/>
              </w:rPr>
              <w:t xml:space="preserve">а </w:t>
            </w:r>
            <w:r w:rsidRPr="00592E75">
              <w:rPr>
                <w:szCs w:val="24"/>
              </w:rPr>
              <w:t xml:space="preserve">у подрастающего поколения стремления реализовать свой потенциал в процессе </w:t>
            </w:r>
            <w:r w:rsidR="00933389">
              <w:rPr>
                <w:szCs w:val="24"/>
              </w:rPr>
              <w:t xml:space="preserve">школьного </w:t>
            </w:r>
            <w:r w:rsidRPr="00592E75">
              <w:rPr>
                <w:szCs w:val="24"/>
              </w:rPr>
              <w:t>обучения и стимулировани</w:t>
            </w:r>
            <w:r>
              <w:rPr>
                <w:szCs w:val="24"/>
              </w:rPr>
              <w:t>е</w:t>
            </w:r>
            <w:r w:rsidRPr="00592E75">
              <w:rPr>
                <w:szCs w:val="24"/>
              </w:rPr>
              <w:t xml:space="preserve"> творческой активности учащихся</w:t>
            </w:r>
            <w:r>
              <w:rPr>
                <w:szCs w:val="24"/>
              </w:rPr>
              <w:t xml:space="preserve"> Балаковского муниципального района</w:t>
            </w:r>
          </w:p>
        </w:tc>
      </w:tr>
      <w:tr w:rsidR="00417B15" w:rsidRPr="00FD265D" w:rsidTr="00933389">
        <w:tc>
          <w:tcPr>
            <w:tcW w:w="4786" w:type="dxa"/>
            <w:vAlign w:val="center"/>
          </w:tcPr>
          <w:p w:rsidR="00417B15" w:rsidRPr="00FD265D" w:rsidRDefault="00417B15" w:rsidP="00933389">
            <w:pPr>
              <w:spacing w:line="240" w:lineRule="auto"/>
              <w:ind w:firstLine="0"/>
              <w:rPr>
                <w:szCs w:val="24"/>
              </w:rPr>
            </w:pPr>
            <w:r w:rsidRPr="00FD265D">
              <w:rPr>
                <w:szCs w:val="24"/>
              </w:rPr>
              <w:t xml:space="preserve">Ключевые партнеры </w:t>
            </w:r>
          </w:p>
        </w:tc>
        <w:tc>
          <w:tcPr>
            <w:tcW w:w="4785" w:type="dxa"/>
          </w:tcPr>
          <w:p w:rsidR="006D387C" w:rsidRDefault="006D387C" w:rsidP="00EE5D72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– </w:t>
            </w:r>
            <w:r w:rsidR="001A0C81">
              <w:rPr>
                <w:szCs w:val="24"/>
              </w:rPr>
              <w:t>з</w:t>
            </w:r>
            <w:r>
              <w:rPr>
                <w:szCs w:val="24"/>
              </w:rPr>
              <w:t>аместитель Главы администрации Балаковского муниципального района по социальным вопросам</w:t>
            </w:r>
            <w:r w:rsidR="001A0C81">
              <w:rPr>
                <w:szCs w:val="24"/>
              </w:rPr>
              <w:t>;</w:t>
            </w:r>
          </w:p>
          <w:p w:rsidR="006D387C" w:rsidRDefault="006D387C" w:rsidP="00EE5D72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– </w:t>
            </w:r>
            <w:r w:rsidR="001A0C81">
              <w:rPr>
                <w:szCs w:val="24"/>
              </w:rPr>
              <w:t>о</w:t>
            </w:r>
            <w:r>
              <w:rPr>
                <w:szCs w:val="24"/>
              </w:rPr>
              <w:t>тдел по культуре АБМР</w:t>
            </w:r>
            <w:r w:rsidR="001A0C81">
              <w:rPr>
                <w:szCs w:val="24"/>
              </w:rPr>
              <w:t>;</w:t>
            </w:r>
            <w:r>
              <w:rPr>
                <w:szCs w:val="24"/>
              </w:rPr>
              <w:t xml:space="preserve"> </w:t>
            </w:r>
          </w:p>
          <w:p w:rsidR="00417B15" w:rsidRDefault="001A0C81" w:rsidP="00EE5D72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– руководители к</w:t>
            </w:r>
            <w:r w:rsidR="006D387C">
              <w:rPr>
                <w:szCs w:val="24"/>
              </w:rPr>
              <w:t>рупны</w:t>
            </w:r>
            <w:r>
              <w:rPr>
                <w:szCs w:val="24"/>
              </w:rPr>
              <w:t>х</w:t>
            </w:r>
            <w:r w:rsidR="006D387C">
              <w:rPr>
                <w:szCs w:val="24"/>
              </w:rPr>
              <w:t xml:space="preserve"> предприяти</w:t>
            </w:r>
            <w:r>
              <w:rPr>
                <w:szCs w:val="24"/>
              </w:rPr>
              <w:t>й</w:t>
            </w:r>
            <w:r w:rsidR="006D387C">
              <w:rPr>
                <w:szCs w:val="24"/>
              </w:rPr>
              <w:t xml:space="preserve"> </w:t>
            </w:r>
            <w:r>
              <w:rPr>
                <w:szCs w:val="24"/>
              </w:rPr>
              <w:t>БМР;</w:t>
            </w:r>
          </w:p>
          <w:p w:rsidR="006D387C" w:rsidRPr="00FD265D" w:rsidRDefault="001A0C81" w:rsidP="00EE5D72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– отдел по СМИ АБМР</w:t>
            </w:r>
          </w:p>
        </w:tc>
      </w:tr>
      <w:tr w:rsidR="00417B15" w:rsidRPr="00FD265D" w:rsidTr="00933389">
        <w:tc>
          <w:tcPr>
            <w:tcW w:w="4786" w:type="dxa"/>
            <w:vAlign w:val="center"/>
          </w:tcPr>
          <w:p w:rsidR="00417B15" w:rsidRPr="00FD265D" w:rsidRDefault="00417B15" w:rsidP="00933389">
            <w:pPr>
              <w:spacing w:line="240" w:lineRule="auto"/>
              <w:ind w:firstLine="0"/>
              <w:rPr>
                <w:szCs w:val="24"/>
              </w:rPr>
            </w:pPr>
            <w:r w:rsidRPr="00FD265D">
              <w:rPr>
                <w:szCs w:val="24"/>
              </w:rPr>
              <w:t xml:space="preserve">Финансирование </w:t>
            </w:r>
          </w:p>
        </w:tc>
        <w:tc>
          <w:tcPr>
            <w:tcW w:w="4785" w:type="dxa"/>
          </w:tcPr>
          <w:p w:rsidR="00417B15" w:rsidRPr="00FD265D" w:rsidRDefault="005C7684" w:rsidP="00EE5D72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Бюджет Балаковского муниципального района, спонсорские средства</w:t>
            </w:r>
          </w:p>
        </w:tc>
      </w:tr>
    </w:tbl>
    <w:p w:rsidR="00225E9C" w:rsidRDefault="00225E9C" w:rsidP="00FB79C6">
      <w:pPr>
        <w:ind w:firstLine="0"/>
        <w:rPr>
          <w:szCs w:val="24"/>
        </w:rPr>
      </w:pPr>
    </w:p>
    <w:p w:rsidR="00FB79C6" w:rsidRPr="007F7722" w:rsidRDefault="00FB79C6" w:rsidP="00FB79C6">
      <w:pPr>
        <w:ind w:firstLine="0"/>
        <w:rPr>
          <w:szCs w:val="24"/>
        </w:rPr>
      </w:pPr>
      <w:r w:rsidRPr="007F7722">
        <w:rPr>
          <w:szCs w:val="24"/>
        </w:rPr>
        <w:t>1</w:t>
      </w:r>
      <w:r>
        <w:rPr>
          <w:szCs w:val="24"/>
        </w:rPr>
        <w:t>3</w:t>
      </w:r>
      <w:r w:rsidRPr="007F7722">
        <w:rPr>
          <w:szCs w:val="24"/>
        </w:rPr>
        <w:t>. Краткое описание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FB79C6" w:rsidRPr="00886465" w:rsidTr="00EE5D72">
        <w:tc>
          <w:tcPr>
            <w:tcW w:w="9571" w:type="dxa"/>
          </w:tcPr>
          <w:p w:rsidR="006E7067" w:rsidRPr="006E7067" w:rsidRDefault="006E7067" w:rsidP="00D8098D">
            <w:pPr>
              <w:spacing w:line="276" w:lineRule="auto"/>
              <w:jc w:val="both"/>
              <w:rPr>
                <w:szCs w:val="24"/>
              </w:rPr>
            </w:pPr>
            <w:r w:rsidRPr="006E7067">
              <w:rPr>
                <w:szCs w:val="24"/>
              </w:rPr>
              <w:t>Выпускной вечер – это особенное событие, которого ждет каждый школьник. В этот день выпускники прощаются со школой, ставшей им родным домом на одиннадцать лет, со счастливой порой детства и вступают во взрослую жизнь, длинную и интересную, в которой каждому предстоит найти свою дорогу. Выпускной – это начало славного путешествия к заманчивым горизонтам</w:t>
            </w:r>
            <w:r w:rsidR="004C6DFE">
              <w:rPr>
                <w:szCs w:val="24"/>
              </w:rPr>
              <w:t xml:space="preserve"> будущего</w:t>
            </w:r>
            <w:r w:rsidRPr="006E7067">
              <w:rPr>
                <w:szCs w:val="24"/>
              </w:rPr>
              <w:t xml:space="preserve">. </w:t>
            </w:r>
          </w:p>
          <w:p w:rsidR="006E7067" w:rsidRPr="006E7067" w:rsidRDefault="006E7067" w:rsidP="00D8098D">
            <w:pPr>
              <w:spacing w:line="276" w:lineRule="auto"/>
              <w:jc w:val="both"/>
              <w:rPr>
                <w:szCs w:val="24"/>
              </w:rPr>
            </w:pPr>
            <w:r w:rsidRPr="006E7067">
              <w:rPr>
                <w:szCs w:val="24"/>
              </w:rPr>
              <w:t xml:space="preserve">В городе Балаково в течение нескольких лет стало доброй традицией проведение муниципального выпускного вечера </w:t>
            </w:r>
            <w:r w:rsidR="00D8098D">
              <w:rPr>
                <w:szCs w:val="24"/>
              </w:rPr>
              <w:t>в</w:t>
            </w:r>
            <w:r w:rsidR="00D8098D" w:rsidRPr="00D8098D">
              <w:rPr>
                <w:szCs w:val="24"/>
              </w:rPr>
              <w:t xml:space="preserve"> одном из главных архитектурных достопримечательностей города Балаково, в особняке </w:t>
            </w:r>
            <w:proofErr w:type="spellStart"/>
            <w:r w:rsidR="00D8098D" w:rsidRPr="00D8098D">
              <w:rPr>
                <w:szCs w:val="24"/>
              </w:rPr>
              <w:t>Паисия</w:t>
            </w:r>
            <w:proofErr w:type="spellEnd"/>
            <w:r w:rsidR="00D8098D" w:rsidRPr="00D8098D">
              <w:rPr>
                <w:szCs w:val="24"/>
              </w:rPr>
              <w:t xml:space="preserve"> Мальцева</w:t>
            </w:r>
            <w:r w:rsidR="00D8098D">
              <w:rPr>
                <w:szCs w:val="24"/>
              </w:rPr>
              <w:t>.</w:t>
            </w:r>
            <w:r w:rsidR="00D8098D" w:rsidRPr="00D8098D">
              <w:rPr>
                <w:szCs w:val="24"/>
              </w:rPr>
              <w:t xml:space="preserve"> </w:t>
            </w:r>
            <w:r w:rsidRPr="006E7067">
              <w:rPr>
                <w:szCs w:val="24"/>
              </w:rPr>
              <w:t>Праздник проходит красиво, торжественно и масштабно, его тематика ежегодно меняется. Организаторами мероприятия прилагаются все усилия, чтобы выпускники запомнили такой прекрасный день на всю жизнь.</w:t>
            </w:r>
            <w:r w:rsidR="00C302D1">
              <w:rPr>
                <w:szCs w:val="24"/>
              </w:rPr>
              <w:t xml:space="preserve"> </w:t>
            </w:r>
            <w:r w:rsidRPr="006E7067">
              <w:rPr>
                <w:szCs w:val="24"/>
              </w:rPr>
              <w:t xml:space="preserve">Праздничная атмосфера создается еще до начала вечера. Гостей праздника встречают аниматоры, приглашают принять участие в фотосессии в досуговой зоне, поддержать зажигательные </w:t>
            </w:r>
            <w:proofErr w:type="spellStart"/>
            <w:r w:rsidRPr="006E7067">
              <w:rPr>
                <w:szCs w:val="24"/>
              </w:rPr>
              <w:t>флешмобы</w:t>
            </w:r>
            <w:proofErr w:type="spellEnd"/>
            <w:r w:rsidRPr="006E7067">
              <w:rPr>
                <w:szCs w:val="24"/>
              </w:rPr>
              <w:t xml:space="preserve"> перед увлекательным путешествием в страну весёлого беззаботного детства, романтической юности и бушующего океана наступающей взрослой жизни.</w:t>
            </w:r>
          </w:p>
          <w:p w:rsidR="006E7067" w:rsidRPr="006E7067" w:rsidRDefault="006E7067" w:rsidP="002A3745">
            <w:pPr>
              <w:spacing w:line="276" w:lineRule="auto"/>
              <w:jc w:val="both"/>
              <w:rPr>
                <w:szCs w:val="24"/>
              </w:rPr>
            </w:pPr>
            <w:r w:rsidRPr="006E7067">
              <w:rPr>
                <w:szCs w:val="24"/>
              </w:rPr>
              <w:t xml:space="preserve">Порядка </w:t>
            </w:r>
            <w:r w:rsidR="002A3745">
              <w:rPr>
                <w:szCs w:val="24"/>
              </w:rPr>
              <w:t>40</w:t>
            </w:r>
            <w:r w:rsidRPr="006E7067">
              <w:rPr>
                <w:szCs w:val="24"/>
              </w:rPr>
              <w:t>0 зрителей становятся участниками масштабного мероприятия. Торжественная часть, награждение лучших выпускников Балаковского муниципального района, поздравления официальных лиц, концерт</w:t>
            </w:r>
            <w:r w:rsidR="00416E8D">
              <w:rPr>
                <w:szCs w:val="24"/>
              </w:rPr>
              <w:t>ная программа</w:t>
            </w:r>
            <w:r w:rsidRPr="006E7067">
              <w:rPr>
                <w:szCs w:val="24"/>
              </w:rPr>
              <w:t xml:space="preserve">, </w:t>
            </w:r>
            <w:r w:rsidR="00416E8D">
              <w:rPr>
                <w:szCs w:val="24"/>
              </w:rPr>
              <w:t>в которой участвуют</w:t>
            </w:r>
            <w:r w:rsidRPr="006E7067">
              <w:rPr>
                <w:szCs w:val="24"/>
              </w:rPr>
              <w:t xml:space="preserve"> лучшие коллективы и солист</w:t>
            </w:r>
            <w:r w:rsidR="00416E8D">
              <w:rPr>
                <w:szCs w:val="24"/>
              </w:rPr>
              <w:t>ы</w:t>
            </w:r>
            <w:r w:rsidRPr="006E7067">
              <w:rPr>
                <w:szCs w:val="24"/>
              </w:rPr>
              <w:t xml:space="preserve"> города</w:t>
            </w:r>
            <w:r w:rsidR="000928A4">
              <w:rPr>
                <w:szCs w:val="24"/>
              </w:rPr>
              <w:t xml:space="preserve"> Балаково</w:t>
            </w:r>
            <w:r w:rsidRPr="006E7067">
              <w:rPr>
                <w:szCs w:val="24"/>
              </w:rPr>
              <w:t>, красочный фейерверк делают праздничный финал длинной школьной дороги ярким, трогательным и запоминающимся.</w:t>
            </w:r>
          </w:p>
          <w:p w:rsidR="00EE5D72" w:rsidRDefault="003F2DD4" w:rsidP="00BA6C80">
            <w:pPr>
              <w:shd w:val="clear" w:color="auto" w:fill="FFFFFF"/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На новой пристани города Балаково вчерашние школьники закладывают капсулу времени, адресованную выпускникам будущего.</w:t>
            </w:r>
            <w:r w:rsidR="00BA6C80">
              <w:rPr>
                <w:szCs w:val="24"/>
              </w:rPr>
              <w:t xml:space="preserve"> Там же, впервые в 2019 году, </w:t>
            </w:r>
            <w:r w:rsidR="00EE5D72">
              <w:rPr>
                <w:szCs w:val="24"/>
              </w:rPr>
              <w:t>лучшие выпускники города совместно с Главой Балаковского муниципального района и председател</w:t>
            </w:r>
            <w:r w:rsidR="00416E8D">
              <w:rPr>
                <w:szCs w:val="24"/>
              </w:rPr>
              <w:t>ем К</w:t>
            </w:r>
            <w:r w:rsidR="00EE5D72">
              <w:rPr>
                <w:szCs w:val="24"/>
              </w:rPr>
              <w:t>омитета образования открыли муниц</w:t>
            </w:r>
            <w:r w:rsidR="00BA6C80">
              <w:rPr>
                <w:szCs w:val="24"/>
              </w:rPr>
              <w:t>ип</w:t>
            </w:r>
            <w:r w:rsidR="00EE5D72">
              <w:rPr>
                <w:szCs w:val="24"/>
              </w:rPr>
              <w:t>альный арт-объект</w:t>
            </w:r>
            <w:r w:rsidR="00BA6C80">
              <w:rPr>
                <w:szCs w:val="24"/>
              </w:rPr>
              <w:t>,</w:t>
            </w:r>
            <w:r w:rsidR="00EE5D72">
              <w:rPr>
                <w:szCs w:val="24"/>
              </w:rPr>
              <w:t xml:space="preserve"> адресованный всем выпускникам школ города</w:t>
            </w:r>
            <w:r w:rsidR="00BA6C80">
              <w:rPr>
                <w:szCs w:val="24"/>
              </w:rPr>
              <w:t xml:space="preserve"> и района</w:t>
            </w:r>
            <w:r w:rsidR="00EE5D72">
              <w:rPr>
                <w:szCs w:val="24"/>
              </w:rPr>
              <w:t xml:space="preserve"> «К го</w:t>
            </w:r>
            <w:r w:rsidR="00BA6C80">
              <w:rPr>
                <w:szCs w:val="24"/>
              </w:rPr>
              <w:t>р</w:t>
            </w:r>
            <w:r w:rsidR="00EE5D72">
              <w:rPr>
                <w:szCs w:val="24"/>
              </w:rPr>
              <w:t>изонтам будущего»</w:t>
            </w:r>
            <w:r w:rsidR="00BA6C80">
              <w:rPr>
                <w:szCs w:val="24"/>
              </w:rPr>
              <w:t>.</w:t>
            </w:r>
          </w:p>
          <w:p w:rsidR="00FB79C6" w:rsidRPr="002C1F27" w:rsidRDefault="00BA6C80" w:rsidP="00BA6C80">
            <w:pPr>
              <w:shd w:val="clear" w:color="auto" w:fill="FFFFFF"/>
              <w:spacing w:line="276" w:lineRule="auto"/>
              <w:jc w:val="both"/>
              <w:rPr>
                <w:szCs w:val="24"/>
              </w:rPr>
            </w:pPr>
            <w:r w:rsidRPr="00BA6C80">
              <w:rPr>
                <w:szCs w:val="24"/>
              </w:rPr>
              <w:t>Заключительным аккордом выпускного вечера становится по традиции появление яхты под Алыми парусами – чудесного образа сбывшейся мечты, исполненной руками человека.</w:t>
            </w:r>
            <w:r w:rsidRPr="006E7067">
              <w:rPr>
                <w:szCs w:val="24"/>
              </w:rPr>
              <w:t xml:space="preserve"> </w:t>
            </w:r>
          </w:p>
        </w:tc>
      </w:tr>
    </w:tbl>
    <w:p w:rsidR="00FB79C6" w:rsidRPr="002C1F27" w:rsidRDefault="00FB79C6" w:rsidP="00FB79C6">
      <w:pPr>
        <w:ind w:firstLine="0"/>
        <w:rPr>
          <w:szCs w:val="24"/>
        </w:rPr>
      </w:pPr>
      <w:r>
        <w:rPr>
          <w:szCs w:val="24"/>
        </w:rPr>
        <w:lastRenderedPageBreak/>
        <w:t>14</w:t>
      </w:r>
      <w:r w:rsidRPr="002C1F27">
        <w:rPr>
          <w:szCs w:val="24"/>
        </w:rPr>
        <w:t>. Действия по развертыванию практики</w:t>
      </w:r>
    </w:p>
    <w:p w:rsidR="00FB79C6" w:rsidRPr="002C1F27" w:rsidRDefault="00FB79C6" w:rsidP="00FB79C6">
      <w:pPr>
        <w:ind w:firstLine="0"/>
        <w:rPr>
          <w:i/>
          <w:szCs w:val="24"/>
        </w:rPr>
      </w:pPr>
      <w:r w:rsidRPr="002C1F27">
        <w:rPr>
          <w:i/>
          <w:szCs w:val="24"/>
        </w:rPr>
        <w:t>Описание перечня мероприятий, которые были предприняты для реализации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402"/>
        <w:gridCol w:w="5210"/>
      </w:tblGrid>
      <w:tr w:rsidR="00FB79C6" w:rsidRPr="00886465" w:rsidTr="00C4767C">
        <w:tc>
          <w:tcPr>
            <w:tcW w:w="959" w:type="dxa"/>
          </w:tcPr>
          <w:p w:rsidR="00FB79C6" w:rsidRPr="002C1F27" w:rsidRDefault="00FB79C6" w:rsidP="00AE0ABE">
            <w:pPr>
              <w:spacing w:line="276" w:lineRule="auto"/>
              <w:ind w:firstLine="0"/>
              <w:jc w:val="center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3402" w:type="dxa"/>
          </w:tcPr>
          <w:p w:rsidR="00FB79C6" w:rsidRPr="002C1F27" w:rsidRDefault="00FB79C6" w:rsidP="00804BED">
            <w:pPr>
              <w:spacing w:line="276" w:lineRule="auto"/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Описание мероприятия</w:t>
            </w:r>
          </w:p>
        </w:tc>
        <w:tc>
          <w:tcPr>
            <w:tcW w:w="5210" w:type="dxa"/>
            <w:vAlign w:val="center"/>
          </w:tcPr>
          <w:p w:rsidR="00FB79C6" w:rsidRPr="002C1F27" w:rsidRDefault="00FB79C6" w:rsidP="00C4767C">
            <w:pPr>
              <w:spacing w:line="276" w:lineRule="auto"/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Исполнитель</w:t>
            </w:r>
          </w:p>
        </w:tc>
      </w:tr>
      <w:tr w:rsidR="00BA65FA" w:rsidRPr="00886465" w:rsidTr="00C4767C">
        <w:tc>
          <w:tcPr>
            <w:tcW w:w="959" w:type="dxa"/>
          </w:tcPr>
          <w:p w:rsidR="00BA65FA" w:rsidRPr="00FD265D" w:rsidRDefault="00BA65FA" w:rsidP="00AE0ABE">
            <w:pPr>
              <w:spacing w:line="27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AE0ABE">
              <w:rPr>
                <w:szCs w:val="24"/>
              </w:rPr>
              <w:t>.</w:t>
            </w:r>
          </w:p>
        </w:tc>
        <w:tc>
          <w:tcPr>
            <w:tcW w:w="3402" w:type="dxa"/>
          </w:tcPr>
          <w:p w:rsidR="00BA65FA" w:rsidRPr="00FD265D" w:rsidRDefault="00BA65FA" w:rsidP="00804BED">
            <w:pPr>
              <w:spacing w:line="276" w:lineRule="auto"/>
              <w:ind w:firstLine="0"/>
              <w:rPr>
                <w:szCs w:val="24"/>
              </w:rPr>
            </w:pPr>
            <w:r w:rsidRPr="00FD265D">
              <w:rPr>
                <w:szCs w:val="24"/>
              </w:rPr>
              <w:t>Разработка плана мероприятий</w:t>
            </w:r>
          </w:p>
        </w:tc>
        <w:tc>
          <w:tcPr>
            <w:tcW w:w="5210" w:type="dxa"/>
            <w:vAlign w:val="center"/>
          </w:tcPr>
          <w:p w:rsidR="00BA65FA" w:rsidRDefault="00BA65FA" w:rsidP="00C4767C">
            <w:pPr>
              <w:spacing w:line="276" w:lineRule="auto"/>
              <w:ind w:firstLine="0"/>
              <w:rPr>
                <w:szCs w:val="24"/>
              </w:rPr>
            </w:pPr>
            <w:r w:rsidRPr="00FD265D">
              <w:rPr>
                <w:szCs w:val="24"/>
              </w:rPr>
              <w:t xml:space="preserve">Руководитель проекта </w:t>
            </w:r>
          </w:p>
          <w:p w:rsidR="00BA65FA" w:rsidRPr="002C1F27" w:rsidRDefault="00BA65FA" w:rsidP="00C4767C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МАУДО ЦДО</w:t>
            </w:r>
          </w:p>
        </w:tc>
      </w:tr>
      <w:tr w:rsidR="00BA65FA" w:rsidRPr="00886465" w:rsidTr="00C4767C">
        <w:tc>
          <w:tcPr>
            <w:tcW w:w="959" w:type="dxa"/>
          </w:tcPr>
          <w:p w:rsidR="00BA65FA" w:rsidRPr="00FD265D" w:rsidRDefault="00BA65FA" w:rsidP="00AE0ABE">
            <w:pPr>
              <w:spacing w:line="27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AE0ABE">
              <w:rPr>
                <w:szCs w:val="24"/>
              </w:rPr>
              <w:t>.</w:t>
            </w:r>
          </w:p>
        </w:tc>
        <w:tc>
          <w:tcPr>
            <w:tcW w:w="3402" w:type="dxa"/>
          </w:tcPr>
          <w:p w:rsidR="00BA65FA" w:rsidRDefault="00BA65FA" w:rsidP="00804BED">
            <w:pPr>
              <w:spacing w:line="276" w:lineRule="auto"/>
              <w:ind w:firstLine="0"/>
              <w:rPr>
                <w:szCs w:val="24"/>
              </w:rPr>
            </w:pPr>
            <w:r w:rsidRPr="00FD265D">
              <w:rPr>
                <w:szCs w:val="24"/>
              </w:rPr>
              <w:t xml:space="preserve">Организация проведения </w:t>
            </w:r>
            <w:r w:rsidR="00804BED">
              <w:rPr>
                <w:szCs w:val="24"/>
              </w:rPr>
              <w:t>торжественного мероприятия</w:t>
            </w:r>
          </w:p>
          <w:p w:rsidR="00804BED" w:rsidRPr="00FD265D" w:rsidRDefault="00804BED" w:rsidP="00804BED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«К горизонтам будущего»</w:t>
            </w:r>
          </w:p>
        </w:tc>
        <w:tc>
          <w:tcPr>
            <w:tcW w:w="5210" w:type="dxa"/>
            <w:vAlign w:val="center"/>
          </w:tcPr>
          <w:p w:rsidR="00804BED" w:rsidRDefault="00804BED" w:rsidP="00C4767C">
            <w:pPr>
              <w:spacing w:line="276" w:lineRule="auto"/>
              <w:ind w:firstLine="0"/>
              <w:rPr>
                <w:szCs w:val="24"/>
              </w:rPr>
            </w:pPr>
            <w:r w:rsidRPr="00FD265D">
              <w:rPr>
                <w:szCs w:val="24"/>
              </w:rPr>
              <w:t xml:space="preserve">Руководитель проекта </w:t>
            </w:r>
          </w:p>
          <w:p w:rsidR="00BA65FA" w:rsidRPr="002C1F27" w:rsidRDefault="00804BED" w:rsidP="00C4767C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МАУДО ЦДО</w:t>
            </w:r>
          </w:p>
        </w:tc>
      </w:tr>
      <w:tr w:rsidR="00BA65FA" w:rsidRPr="00886465" w:rsidTr="00C4767C">
        <w:tc>
          <w:tcPr>
            <w:tcW w:w="959" w:type="dxa"/>
          </w:tcPr>
          <w:p w:rsidR="00BA65FA" w:rsidRPr="00FD265D" w:rsidRDefault="00BA65FA" w:rsidP="00AE0ABE">
            <w:pPr>
              <w:spacing w:line="27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AE0ABE">
              <w:rPr>
                <w:szCs w:val="24"/>
              </w:rPr>
              <w:t>.</w:t>
            </w:r>
          </w:p>
        </w:tc>
        <w:tc>
          <w:tcPr>
            <w:tcW w:w="3402" w:type="dxa"/>
          </w:tcPr>
          <w:p w:rsidR="00BA65FA" w:rsidRPr="00FD265D" w:rsidRDefault="00BA65FA" w:rsidP="00804BED">
            <w:pPr>
              <w:spacing w:line="276" w:lineRule="auto"/>
              <w:ind w:firstLine="0"/>
              <w:rPr>
                <w:szCs w:val="24"/>
              </w:rPr>
            </w:pPr>
            <w:r w:rsidRPr="00FD265D">
              <w:rPr>
                <w:szCs w:val="24"/>
              </w:rPr>
              <w:t>Работа со СМИ</w:t>
            </w:r>
          </w:p>
        </w:tc>
        <w:tc>
          <w:tcPr>
            <w:tcW w:w="5210" w:type="dxa"/>
            <w:vAlign w:val="center"/>
          </w:tcPr>
          <w:p w:rsidR="00BA65FA" w:rsidRPr="002C1F27" w:rsidRDefault="00AE0ABE" w:rsidP="00C4767C">
            <w:pPr>
              <w:spacing w:line="276" w:lineRule="auto"/>
              <w:ind w:firstLine="0"/>
              <w:rPr>
                <w:szCs w:val="24"/>
              </w:rPr>
            </w:pPr>
            <w:r w:rsidRPr="00FD265D">
              <w:rPr>
                <w:szCs w:val="24"/>
              </w:rPr>
              <w:t xml:space="preserve">Руководитель проекта </w:t>
            </w:r>
          </w:p>
        </w:tc>
      </w:tr>
      <w:tr w:rsidR="00BA65FA" w:rsidRPr="00886465" w:rsidTr="00C4767C">
        <w:tc>
          <w:tcPr>
            <w:tcW w:w="959" w:type="dxa"/>
          </w:tcPr>
          <w:p w:rsidR="00BA65FA" w:rsidRPr="00FD265D" w:rsidRDefault="00BA65FA" w:rsidP="00AE0ABE">
            <w:pPr>
              <w:spacing w:line="27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AE0ABE">
              <w:rPr>
                <w:szCs w:val="24"/>
              </w:rPr>
              <w:t>.</w:t>
            </w:r>
          </w:p>
        </w:tc>
        <w:tc>
          <w:tcPr>
            <w:tcW w:w="3402" w:type="dxa"/>
          </w:tcPr>
          <w:p w:rsidR="00BA65FA" w:rsidRPr="00FD265D" w:rsidRDefault="00BA65FA" w:rsidP="00AE0ABE">
            <w:pPr>
              <w:spacing w:line="276" w:lineRule="auto"/>
              <w:ind w:firstLine="0"/>
              <w:rPr>
                <w:szCs w:val="24"/>
              </w:rPr>
            </w:pPr>
            <w:r w:rsidRPr="00FD265D">
              <w:rPr>
                <w:szCs w:val="24"/>
              </w:rPr>
              <w:t xml:space="preserve">Анализ </w:t>
            </w:r>
            <w:r w:rsidR="00AE0ABE">
              <w:rPr>
                <w:szCs w:val="24"/>
              </w:rPr>
              <w:t>проведенного мероприятия. Рефлексия.</w:t>
            </w:r>
          </w:p>
        </w:tc>
        <w:tc>
          <w:tcPr>
            <w:tcW w:w="5210" w:type="dxa"/>
            <w:vAlign w:val="center"/>
          </w:tcPr>
          <w:p w:rsidR="00AE0ABE" w:rsidRDefault="00AE0ABE" w:rsidP="00C4767C">
            <w:pPr>
              <w:spacing w:line="276" w:lineRule="auto"/>
              <w:ind w:firstLine="0"/>
              <w:rPr>
                <w:szCs w:val="24"/>
              </w:rPr>
            </w:pPr>
            <w:r w:rsidRPr="00FD265D">
              <w:rPr>
                <w:szCs w:val="24"/>
              </w:rPr>
              <w:t xml:space="preserve">Руководитель проекта </w:t>
            </w:r>
          </w:p>
          <w:p w:rsidR="00AE0ABE" w:rsidRDefault="00AE0ABE" w:rsidP="00C4767C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Представители местного самоуправления</w:t>
            </w:r>
          </w:p>
          <w:p w:rsidR="00BA65FA" w:rsidRDefault="00AE0ABE" w:rsidP="00C4767C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МАУДО ЦДО</w:t>
            </w:r>
          </w:p>
          <w:p w:rsidR="00AE0ABE" w:rsidRPr="002C1F27" w:rsidRDefault="00AE0ABE" w:rsidP="00C4767C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Руководители образовательных учреждений БМР</w:t>
            </w:r>
          </w:p>
        </w:tc>
      </w:tr>
      <w:tr w:rsidR="00AE0ABE" w:rsidRPr="00886465" w:rsidTr="00C4767C">
        <w:tc>
          <w:tcPr>
            <w:tcW w:w="959" w:type="dxa"/>
          </w:tcPr>
          <w:p w:rsidR="00AE0ABE" w:rsidRDefault="00AE0ABE" w:rsidP="00AE0ABE">
            <w:pPr>
              <w:spacing w:line="27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3402" w:type="dxa"/>
          </w:tcPr>
          <w:p w:rsidR="00271223" w:rsidRPr="00FD265D" w:rsidRDefault="00AE0ABE" w:rsidP="00271223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Составление перспективного плана</w:t>
            </w:r>
            <w:r w:rsidR="00271223">
              <w:rPr>
                <w:szCs w:val="24"/>
              </w:rPr>
              <w:t>, формирование</w:t>
            </w:r>
            <w:r w:rsidR="00C4767C">
              <w:rPr>
                <w:szCs w:val="24"/>
              </w:rPr>
              <w:t xml:space="preserve"> проекта</w:t>
            </w:r>
            <w:r w:rsidR="00271223">
              <w:rPr>
                <w:szCs w:val="24"/>
              </w:rPr>
              <w:t xml:space="preserve"> бюджета мероприятия на 2020 год</w:t>
            </w:r>
          </w:p>
        </w:tc>
        <w:tc>
          <w:tcPr>
            <w:tcW w:w="5210" w:type="dxa"/>
            <w:vAlign w:val="center"/>
          </w:tcPr>
          <w:p w:rsidR="00AE0ABE" w:rsidRDefault="00AE0ABE" w:rsidP="00C4767C">
            <w:pPr>
              <w:spacing w:line="276" w:lineRule="auto"/>
              <w:ind w:firstLine="0"/>
              <w:rPr>
                <w:szCs w:val="24"/>
              </w:rPr>
            </w:pPr>
            <w:r w:rsidRPr="00FD265D">
              <w:rPr>
                <w:szCs w:val="24"/>
              </w:rPr>
              <w:t xml:space="preserve">Руководитель проекта </w:t>
            </w:r>
          </w:p>
          <w:p w:rsidR="00AE0ABE" w:rsidRPr="002C1F27" w:rsidRDefault="00AE0ABE" w:rsidP="00C4767C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Представители местного самоуправления</w:t>
            </w:r>
          </w:p>
        </w:tc>
      </w:tr>
      <w:tr w:rsidR="00271223" w:rsidRPr="00886465" w:rsidTr="00C4767C">
        <w:tc>
          <w:tcPr>
            <w:tcW w:w="959" w:type="dxa"/>
          </w:tcPr>
          <w:p w:rsidR="00271223" w:rsidRDefault="00271223" w:rsidP="00AE0ABE">
            <w:pPr>
              <w:spacing w:line="27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3402" w:type="dxa"/>
          </w:tcPr>
          <w:p w:rsidR="00271223" w:rsidRDefault="00B919B4" w:rsidP="00B919B4">
            <w:pPr>
              <w:spacing w:line="276" w:lineRule="auto"/>
              <w:ind w:firstLine="0"/>
              <w:rPr>
                <w:szCs w:val="24"/>
              </w:rPr>
            </w:pPr>
            <w:proofErr w:type="gramStart"/>
            <w:r>
              <w:rPr>
                <w:szCs w:val="24"/>
              </w:rPr>
              <w:t>Подготовка ролика и у</w:t>
            </w:r>
            <w:r w:rsidR="00271223">
              <w:rPr>
                <w:szCs w:val="24"/>
              </w:rPr>
              <w:t xml:space="preserve">частие в </w:t>
            </w:r>
            <w:r w:rsidR="00C4767C">
              <w:rPr>
                <w:szCs w:val="24"/>
              </w:rPr>
              <w:t xml:space="preserve">конкурсном </w:t>
            </w:r>
            <w:r w:rsidR="00271223">
              <w:rPr>
                <w:szCs w:val="24"/>
              </w:rPr>
              <w:t xml:space="preserve">проекте </w:t>
            </w:r>
            <w:r w:rsidRPr="00B919B4">
              <w:rPr>
                <w:szCs w:val="24"/>
              </w:rPr>
              <w:t xml:space="preserve">«Выпускной со Школой </w:t>
            </w:r>
            <w:proofErr w:type="spellStart"/>
            <w:r w:rsidRPr="00B919B4">
              <w:rPr>
                <w:szCs w:val="24"/>
              </w:rPr>
              <w:t>Росатома</w:t>
            </w:r>
            <w:proofErr w:type="spellEnd"/>
            <w:r w:rsidRPr="00B919B4">
              <w:rPr>
                <w:szCs w:val="24"/>
              </w:rPr>
              <w:t>»</w:t>
            </w:r>
            <w:proofErr w:type="gramEnd"/>
          </w:p>
        </w:tc>
        <w:tc>
          <w:tcPr>
            <w:tcW w:w="5210" w:type="dxa"/>
            <w:vAlign w:val="center"/>
          </w:tcPr>
          <w:p w:rsidR="004C0C86" w:rsidRDefault="004C0C86" w:rsidP="00C4767C">
            <w:pPr>
              <w:spacing w:line="276" w:lineRule="auto"/>
              <w:ind w:firstLine="0"/>
              <w:rPr>
                <w:szCs w:val="24"/>
              </w:rPr>
            </w:pPr>
            <w:r w:rsidRPr="00FD265D">
              <w:rPr>
                <w:szCs w:val="24"/>
              </w:rPr>
              <w:t xml:space="preserve">Руководитель проекта </w:t>
            </w:r>
          </w:p>
          <w:p w:rsidR="00271223" w:rsidRPr="00FD265D" w:rsidRDefault="004C0C86" w:rsidP="00C4767C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МАУДО ЦДО</w:t>
            </w:r>
          </w:p>
        </w:tc>
      </w:tr>
    </w:tbl>
    <w:p w:rsidR="00FB79C6" w:rsidRDefault="00FB79C6" w:rsidP="00FB79C6">
      <w:pPr>
        <w:rPr>
          <w:szCs w:val="24"/>
        </w:rPr>
      </w:pPr>
    </w:p>
    <w:p w:rsidR="00FB79C6" w:rsidRPr="002C1F27" w:rsidRDefault="00FB79C6" w:rsidP="00FB79C6">
      <w:pPr>
        <w:ind w:firstLine="0"/>
        <w:rPr>
          <w:szCs w:val="24"/>
        </w:rPr>
      </w:pPr>
      <w:r>
        <w:rPr>
          <w:szCs w:val="24"/>
        </w:rPr>
        <w:t>15.</w:t>
      </w:r>
      <w:r w:rsidRPr="002C1F27">
        <w:rPr>
          <w:szCs w:val="24"/>
        </w:rPr>
        <w:t xml:space="preserve"> Нормативно-правовые акты, принятые для обеспечения реализации практики</w:t>
      </w:r>
    </w:p>
    <w:p w:rsidR="00FB79C6" w:rsidRPr="002C1F27" w:rsidRDefault="00FB79C6" w:rsidP="00FB79C6">
      <w:pPr>
        <w:ind w:firstLine="0"/>
        <w:rPr>
          <w:i/>
          <w:szCs w:val="24"/>
        </w:rPr>
      </w:pPr>
      <w:proofErr w:type="gramStart"/>
      <w:r w:rsidRPr="002C1F27">
        <w:rPr>
          <w:i/>
          <w:szCs w:val="24"/>
        </w:rPr>
        <w:t>Принятые</w:t>
      </w:r>
      <w:proofErr w:type="gramEnd"/>
      <w:r w:rsidRPr="002C1F27">
        <w:rPr>
          <w:i/>
          <w:szCs w:val="24"/>
        </w:rPr>
        <w:t xml:space="preserve"> НПА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402"/>
        <w:gridCol w:w="5210"/>
      </w:tblGrid>
      <w:tr w:rsidR="00FB79C6" w:rsidRPr="00886465" w:rsidTr="00EE5D72">
        <w:tc>
          <w:tcPr>
            <w:tcW w:w="959" w:type="dxa"/>
          </w:tcPr>
          <w:p w:rsidR="00FB79C6" w:rsidRPr="002C1F27" w:rsidRDefault="00FB79C6" w:rsidP="004623F4">
            <w:pPr>
              <w:spacing w:line="276" w:lineRule="auto"/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3402" w:type="dxa"/>
          </w:tcPr>
          <w:p w:rsidR="00FB79C6" w:rsidRPr="002C1F27" w:rsidRDefault="00FB79C6" w:rsidP="004623F4">
            <w:pPr>
              <w:spacing w:line="276" w:lineRule="auto"/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Наименование НПА</w:t>
            </w:r>
          </w:p>
        </w:tc>
        <w:tc>
          <w:tcPr>
            <w:tcW w:w="5210" w:type="dxa"/>
          </w:tcPr>
          <w:p w:rsidR="00FB79C6" w:rsidRPr="002C1F27" w:rsidRDefault="00FB79C6" w:rsidP="004623F4">
            <w:pPr>
              <w:spacing w:line="276" w:lineRule="auto"/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Результат принятия НПА</w:t>
            </w:r>
          </w:p>
        </w:tc>
      </w:tr>
      <w:tr w:rsidR="00FB79C6" w:rsidRPr="00886465" w:rsidTr="00EE5D72">
        <w:tc>
          <w:tcPr>
            <w:tcW w:w="959" w:type="dxa"/>
          </w:tcPr>
          <w:p w:rsidR="00FB79C6" w:rsidRPr="002C1F27" w:rsidRDefault="00966C04" w:rsidP="004623F4">
            <w:pPr>
              <w:spacing w:line="27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3402" w:type="dxa"/>
          </w:tcPr>
          <w:p w:rsidR="00FB79C6" w:rsidRPr="002C1F27" w:rsidRDefault="009F485B" w:rsidP="004623F4">
            <w:pPr>
              <w:spacing w:line="276" w:lineRule="auto"/>
              <w:ind w:firstLine="0"/>
              <w:rPr>
                <w:szCs w:val="24"/>
              </w:rPr>
            </w:pPr>
            <w:r w:rsidRPr="009F485B">
              <w:rPr>
                <w:szCs w:val="24"/>
              </w:rPr>
              <w:t>Постановление администрации Балаковского муниципального района</w:t>
            </w:r>
            <w:r w:rsidR="004623F4">
              <w:rPr>
                <w:szCs w:val="24"/>
              </w:rPr>
              <w:t xml:space="preserve"> от </w:t>
            </w:r>
            <w:r w:rsidRPr="009F485B">
              <w:rPr>
                <w:szCs w:val="24"/>
              </w:rPr>
              <w:t>15</w:t>
            </w:r>
            <w:r w:rsidR="004623F4">
              <w:rPr>
                <w:szCs w:val="24"/>
              </w:rPr>
              <w:t> </w:t>
            </w:r>
            <w:r w:rsidRPr="009F485B">
              <w:rPr>
                <w:szCs w:val="24"/>
              </w:rPr>
              <w:t>июня 2018 № 2271</w:t>
            </w:r>
          </w:p>
        </w:tc>
        <w:tc>
          <w:tcPr>
            <w:tcW w:w="5210" w:type="dxa"/>
          </w:tcPr>
          <w:p w:rsidR="00FB79C6" w:rsidRPr="002C1F27" w:rsidRDefault="004623F4" w:rsidP="004623F4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Реализация торжественного мероприятия для лучших выпускников </w:t>
            </w:r>
            <w:r w:rsidR="00772E2C">
              <w:rPr>
                <w:szCs w:val="24"/>
              </w:rPr>
              <w:t>школ города Балаково и Балаковского района</w:t>
            </w:r>
            <w:r>
              <w:rPr>
                <w:szCs w:val="24"/>
              </w:rPr>
              <w:t xml:space="preserve"> </w:t>
            </w:r>
            <w:r w:rsidR="00772E2C">
              <w:rPr>
                <w:szCs w:val="24"/>
              </w:rPr>
              <w:t>«К горизонтам будущего» в 2018 году</w:t>
            </w:r>
          </w:p>
        </w:tc>
      </w:tr>
      <w:tr w:rsidR="00772E2C" w:rsidRPr="00886465" w:rsidTr="00EE5D72">
        <w:tc>
          <w:tcPr>
            <w:tcW w:w="959" w:type="dxa"/>
          </w:tcPr>
          <w:p w:rsidR="00772E2C" w:rsidRDefault="00772E2C" w:rsidP="004623F4">
            <w:pPr>
              <w:spacing w:line="27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3402" w:type="dxa"/>
          </w:tcPr>
          <w:p w:rsidR="00772E2C" w:rsidRPr="002C1F27" w:rsidRDefault="00772E2C" w:rsidP="004A29FB">
            <w:pPr>
              <w:spacing w:line="276" w:lineRule="auto"/>
              <w:ind w:firstLine="0"/>
              <w:rPr>
                <w:szCs w:val="24"/>
              </w:rPr>
            </w:pPr>
            <w:r w:rsidRPr="009F485B">
              <w:rPr>
                <w:szCs w:val="24"/>
              </w:rPr>
              <w:t>Постановление администрации Балаковского муниципального района</w:t>
            </w:r>
            <w:r>
              <w:rPr>
                <w:szCs w:val="24"/>
              </w:rPr>
              <w:t xml:space="preserve"> от </w:t>
            </w:r>
            <w:r w:rsidR="004A29FB">
              <w:rPr>
                <w:szCs w:val="24"/>
              </w:rPr>
              <w:t>18</w:t>
            </w:r>
            <w:r>
              <w:rPr>
                <w:szCs w:val="24"/>
              </w:rPr>
              <w:t> </w:t>
            </w:r>
            <w:r w:rsidRPr="009F485B">
              <w:rPr>
                <w:szCs w:val="24"/>
              </w:rPr>
              <w:t>июня 201</w:t>
            </w:r>
            <w:r w:rsidR="004A29FB">
              <w:rPr>
                <w:szCs w:val="24"/>
              </w:rPr>
              <w:t>9</w:t>
            </w:r>
            <w:r w:rsidRPr="009F485B">
              <w:rPr>
                <w:szCs w:val="24"/>
              </w:rPr>
              <w:t xml:space="preserve"> № </w:t>
            </w:r>
            <w:r w:rsidR="004A29FB">
              <w:rPr>
                <w:szCs w:val="24"/>
              </w:rPr>
              <w:t>2085</w:t>
            </w:r>
          </w:p>
        </w:tc>
        <w:tc>
          <w:tcPr>
            <w:tcW w:w="5210" w:type="dxa"/>
          </w:tcPr>
          <w:p w:rsidR="00772E2C" w:rsidRPr="002C1F27" w:rsidRDefault="00772E2C" w:rsidP="004A29FB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Реализация торжественного мероприятия для лучших выпускников школ города Балаково и Балаковского района «К горизонтам будущего» в 201</w:t>
            </w:r>
            <w:r w:rsidR="004A29FB">
              <w:rPr>
                <w:szCs w:val="24"/>
              </w:rPr>
              <w:t>9</w:t>
            </w:r>
            <w:r>
              <w:rPr>
                <w:szCs w:val="24"/>
              </w:rPr>
              <w:t xml:space="preserve"> году</w:t>
            </w:r>
          </w:p>
        </w:tc>
      </w:tr>
    </w:tbl>
    <w:p w:rsidR="00FB79C6" w:rsidRPr="002C1F27" w:rsidRDefault="00FB79C6" w:rsidP="00FB79C6">
      <w:pPr>
        <w:rPr>
          <w:szCs w:val="24"/>
        </w:rPr>
      </w:pPr>
    </w:p>
    <w:p w:rsidR="00FB79C6" w:rsidRPr="002C1F27" w:rsidRDefault="00FB79C6" w:rsidP="00FB79C6">
      <w:pPr>
        <w:ind w:firstLine="0"/>
        <w:rPr>
          <w:i/>
          <w:szCs w:val="24"/>
        </w:rPr>
      </w:pPr>
      <w:r w:rsidRPr="002C1F27">
        <w:rPr>
          <w:i/>
          <w:szCs w:val="24"/>
        </w:rPr>
        <w:t>Измененные НПА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2835"/>
        <w:gridCol w:w="2410"/>
        <w:gridCol w:w="3367"/>
      </w:tblGrid>
      <w:tr w:rsidR="00FB79C6" w:rsidRPr="00886465" w:rsidTr="00EE5D72">
        <w:tc>
          <w:tcPr>
            <w:tcW w:w="959" w:type="dxa"/>
          </w:tcPr>
          <w:p w:rsidR="00FB79C6" w:rsidRPr="002C1F27" w:rsidRDefault="00FB79C6" w:rsidP="00EE5D72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2835" w:type="dxa"/>
          </w:tcPr>
          <w:p w:rsidR="00FB79C6" w:rsidRPr="002C1F27" w:rsidRDefault="00FB79C6" w:rsidP="00EE5D72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Наименование НПА</w:t>
            </w:r>
          </w:p>
        </w:tc>
        <w:tc>
          <w:tcPr>
            <w:tcW w:w="2410" w:type="dxa"/>
          </w:tcPr>
          <w:p w:rsidR="00FB79C6" w:rsidRPr="002C1F27" w:rsidRDefault="00FB79C6" w:rsidP="00EE5D72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Изменения, внесенные в НПА</w:t>
            </w:r>
          </w:p>
        </w:tc>
        <w:tc>
          <w:tcPr>
            <w:tcW w:w="3367" w:type="dxa"/>
          </w:tcPr>
          <w:p w:rsidR="00FB79C6" w:rsidRPr="002C1F27" w:rsidRDefault="00FB79C6" w:rsidP="00EE5D72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Результат внесения изменений</w:t>
            </w:r>
          </w:p>
        </w:tc>
      </w:tr>
      <w:tr w:rsidR="00FB79C6" w:rsidRPr="00886465" w:rsidTr="00EE5D72">
        <w:tc>
          <w:tcPr>
            <w:tcW w:w="959" w:type="dxa"/>
          </w:tcPr>
          <w:p w:rsidR="00FB79C6" w:rsidRPr="002C1F27" w:rsidRDefault="00FB79C6" w:rsidP="00EE5D72">
            <w:pPr>
              <w:rPr>
                <w:szCs w:val="24"/>
              </w:rPr>
            </w:pPr>
          </w:p>
        </w:tc>
        <w:tc>
          <w:tcPr>
            <w:tcW w:w="2835" w:type="dxa"/>
          </w:tcPr>
          <w:p w:rsidR="00FB79C6" w:rsidRPr="002C1F27" w:rsidRDefault="00FB79C6" w:rsidP="00EE5D72">
            <w:pPr>
              <w:rPr>
                <w:szCs w:val="24"/>
              </w:rPr>
            </w:pPr>
          </w:p>
        </w:tc>
        <w:tc>
          <w:tcPr>
            <w:tcW w:w="2410" w:type="dxa"/>
          </w:tcPr>
          <w:p w:rsidR="00FB79C6" w:rsidRPr="002C1F27" w:rsidRDefault="00FB79C6" w:rsidP="00EE5D72">
            <w:pPr>
              <w:rPr>
                <w:szCs w:val="24"/>
              </w:rPr>
            </w:pPr>
          </w:p>
        </w:tc>
        <w:tc>
          <w:tcPr>
            <w:tcW w:w="3367" w:type="dxa"/>
          </w:tcPr>
          <w:p w:rsidR="00FB79C6" w:rsidRPr="002C1F27" w:rsidRDefault="00FB79C6" w:rsidP="00EE5D72">
            <w:pPr>
              <w:rPr>
                <w:szCs w:val="24"/>
              </w:rPr>
            </w:pPr>
          </w:p>
        </w:tc>
      </w:tr>
    </w:tbl>
    <w:p w:rsidR="00FB79C6" w:rsidRPr="002C1F27" w:rsidRDefault="00FB79C6" w:rsidP="00FB79C6">
      <w:pPr>
        <w:rPr>
          <w:szCs w:val="24"/>
        </w:rPr>
      </w:pPr>
    </w:p>
    <w:p w:rsidR="00C302D1" w:rsidRDefault="00C302D1">
      <w:pPr>
        <w:spacing w:after="200" w:line="276" w:lineRule="auto"/>
        <w:ind w:firstLine="0"/>
        <w:rPr>
          <w:szCs w:val="24"/>
        </w:rPr>
      </w:pPr>
      <w:r>
        <w:rPr>
          <w:szCs w:val="24"/>
        </w:rPr>
        <w:br w:type="page"/>
      </w:r>
    </w:p>
    <w:p w:rsidR="00FB79C6" w:rsidRPr="002C1F27" w:rsidRDefault="00FB79C6" w:rsidP="00FB79C6">
      <w:pPr>
        <w:ind w:firstLine="0"/>
        <w:rPr>
          <w:szCs w:val="24"/>
        </w:rPr>
      </w:pPr>
      <w:r w:rsidRPr="002C1F27">
        <w:rPr>
          <w:szCs w:val="24"/>
        </w:rPr>
        <w:lastRenderedPageBreak/>
        <w:t>1</w:t>
      </w:r>
      <w:r>
        <w:rPr>
          <w:szCs w:val="24"/>
        </w:rPr>
        <w:t>6</w:t>
      </w:r>
      <w:r w:rsidRPr="002C1F27">
        <w:rPr>
          <w:szCs w:val="24"/>
        </w:rPr>
        <w:t>. Ресурсы, необходимые для внедрения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544"/>
        <w:gridCol w:w="5068"/>
      </w:tblGrid>
      <w:tr w:rsidR="00FB79C6" w:rsidRPr="00886465" w:rsidTr="001B36B5">
        <w:tc>
          <w:tcPr>
            <w:tcW w:w="959" w:type="dxa"/>
          </w:tcPr>
          <w:p w:rsidR="00FB79C6" w:rsidRPr="002C1F27" w:rsidRDefault="00FB79C6" w:rsidP="001B36B5">
            <w:pPr>
              <w:spacing w:line="276" w:lineRule="auto"/>
              <w:ind w:firstLine="0"/>
              <w:jc w:val="center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3544" w:type="dxa"/>
          </w:tcPr>
          <w:p w:rsidR="00FB79C6" w:rsidRPr="002C1F27" w:rsidRDefault="00FB79C6" w:rsidP="00C05D9D">
            <w:pPr>
              <w:spacing w:line="276" w:lineRule="auto"/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Описание ресурса</w:t>
            </w:r>
          </w:p>
        </w:tc>
        <w:tc>
          <w:tcPr>
            <w:tcW w:w="5068" w:type="dxa"/>
          </w:tcPr>
          <w:p w:rsidR="00FB79C6" w:rsidRPr="002C1F27" w:rsidRDefault="00FB79C6" w:rsidP="00C05D9D">
            <w:pPr>
              <w:spacing w:line="276" w:lineRule="auto"/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Для каких целей данный ресурс необходим</w:t>
            </w:r>
          </w:p>
        </w:tc>
      </w:tr>
      <w:tr w:rsidR="006F2A41" w:rsidRPr="00886465" w:rsidTr="001B36B5">
        <w:tc>
          <w:tcPr>
            <w:tcW w:w="959" w:type="dxa"/>
            <w:vAlign w:val="center"/>
          </w:tcPr>
          <w:p w:rsidR="006F2A41" w:rsidRPr="00FD265D" w:rsidRDefault="006F2A41" w:rsidP="00B005C5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1B36B5">
              <w:rPr>
                <w:szCs w:val="24"/>
              </w:rPr>
              <w:t>.</w:t>
            </w:r>
          </w:p>
        </w:tc>
        <w:tc>
          <w:tcPr>
            <w:tcW w:w="3544" w:type="dxa"/>
            <w:vAlign w:val="center"/>
          </w:tcPr>
          <w:p w:rsidR="006F2A41" w:rsidRPr="002C1F27" w:rsidRDefault="006F2A41" w:rsidP="002158C1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Кадровый ресурс МАУДО ЦДО</w:t>
            </w:r>
          </w:p>
        </w:tc>
        <w:tc>
          <w:tcPr>
            <w:tcW w:w="5068" w:type="dxa"/>
            <w:vAlign w:val="center"/>
          </w:tcPr>
          <w:p w:rsidR="006F2A41" w:rsidRPr="002C1F27" w:rsidRDefault="006F2A41" w:rsidP="00B005C5">
            <w:pPr>
              <w:spacing w:line="276" w:lineRule="auto"/>
              <w:ind w:firstLine="0"/>
              <w:rPr>
                <w:szCs w:val="24"/>
              </w:rPr>
            </w:pPr>
            <w:r w:rsidRPr="00FD265D">
              <w:rPr>
                <w:szCs w:val="24"/>
              </w:rPr>
              <w:t>Подготовка и реализация проекта</w:t>
            </w:r>
            <w:r>
              <w:rPr>
                <w:szCs w:val="24"/>
              </w:rPr>
              <w:t xml:space="preserve"> (сценарий, музыкальный материал, подготовка концертной программы, дизайн, оформление сценической площадки, разработка афиш, пригласительных билетов</w:t>
            </w:r>
            <w:r w:rsidR="00C4767C">
              <w:rPr>
                <w:szCs w:val="24"/>
              </w:rPr>
              <w:t xml:space="preserve"> и т.п.</w:t>
            </w:r>
            <w:r>
              <w:rPr>
                <w:szCs w:val="24"/>
              </w:rPr>
              <w:t>)</w:t>
            </w:r>
          </w:p>
        </w:tc>
      </w:tr>
      <w:tr w:rsidR="006F2A41" w:rsidRPr="00886465" w:rsidTr="001B36B5">
        <w:tc>
          <w:tcPr>
            <w:tcW w:w="959" w:type="dxa"/>
            <w:vAlign w:val="center"/>
          </w:tcPr>
          <w:p w:rsidR="006F2A41" w:rsidRPr="00FD265D" w:rsidRDefault="006F2A41" w:rsidP="00B005C5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1B36B5">
              <w:rPr>
                <w:szCs w:val="24"/>
              </w:rPr>
              <w:t>.</w:t>
            </w:r>
          </w:p>
        </w:tc>
        <w:tc>
          <w:tcPr>
            <w:tcW w:w="3544" w:type="dxa"/>
            <w:vAlign w:val="center"/>
          </w:tcPr>
          <w:p w:rsidR="006F2A41" w:rsidRPr="002C1F27" w:rsidRDefault="006F2A41" w:rsidP="002158C1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Информационный ресурс –</w:t>
            </w:r>
            <w:r w:rsidRPr="00FD265D">
              <w:rPr>
                <w:szCs w:val="24"/>
              </w:rPr>
              <w:t xml:space="preserve"> </w:t>
            </w:r>
            <w:r>
              <w:rPr>
                <w:szCs w:val="24"/>
              </w:rPr>
              <w:t>муниципальные</w:t>
            </w:r>
            <w:r w:rsidRPr="00FD265D">
              <w:rPr>
                <w:szCs w:val="24"/>
              </w:rPr>
              <w:t xml:space="preserve"> СМИ, социальные сети, сайт</w:t>
            </w:r>
          </w:p>
        </w:tc>
        <w:tc>
          <w:tcPr>
            <w:tcW w:w="5068" w:type="dxa"/>
            <w:vAlign w:val="center"/>
          </w:tcPr>
          <w:p w:rsidR="006F2A41" w:rsidRPr="002C1F27" w:rsidRDefault="006F2A41" w:rsidP="00B005C5">
            <w:pPr>
              <w:spacing w:line="276" w:lineRule="auto"/>
              <w:ind w:firstLine="0"/>
              <w:rPr>
                <w:szCs w:val="24"/>
              </w:rPr>
            </w:pPr>
            <w:r w:rsidRPr="00FD265D">
              <w:rPr>
                <w:szCs w:val="24"/>
              </w:rPr>
              <w:t xml:space="preserve">Информирование о ходе реализации проекта, анонсирование проекта с целью </w:t>
            </w:r>
            <w:r>
              <w:rPr>
                <w:szCs w:val="24"/>
              </w:rPr>
              <w:t>придания огласки социально-значимому мероприятию</w:t>
            </w:r>
          </w:p>
        </w:tc>
      </w:tr>
      <w:tr w:rsidR="006F2A41" w:rsidRPr="00886465" w:rsidTr="001B36B5">
        <w:tc>
          <w:tcPr>
            <w:tcW w:w="959" w:type="dxa"/>
            <w:vAlign w:val="center"/>
          </w:tcPr>
          <w:p w:rsidR="006F2A41" w:rsidRPr="00FD265D" w:rsidRDefault="00B005C5" w:rsidP="00B005C5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1B36B5">
              <w:rPr>
                <w:szCs w:val="24"/>
              </w:rPr>
              <w:t>.</w:t>
            </w:r>
          </w:p>
        </w:tc>
        <w:tc>
          <w:tcPr>
            <w:tcW w:w="3544" w:type="dxa"/>
            <w:vAlign w:val="center"/>
          </w:tcPr>
          <w:p w:rsidR="006F2A41" w:rsidRPr="00FD265D" w:rsidRDefault="006F2A41" w:rsidP="00B005C5">
            <w:pPr>
              <w:spacing w:line="240" w:lineRule="auto"/>
              <w:ind w:firstLine="0"/>
              <w:rPr>
                <w:szCs w:val="24"/>
              </w:rPr>
            </w:pPr>
            <w:r w:rsidRPr="00FD265D">
              <w:rPr>
                <w:szCs w:val="24"/>
              </w:rPr>
              <w:t xml:space="preserve">Материально-технические ресурсы: наличие </w:t>
            </w:r>
            <w:r w:rsidR="002158C1">
              <w:rPr>
                <w:szCs w:val="24"/>
              </w:rPr>
              <w:t xml:space="preserve">технического оборудования и </w:t>
            </w:r>
            <w:r w:rsidR="00B005C5">
              <w:rPr>
                <w:szCs w:val="24"/>
              </w:rPr>
              <w:t>а</w:t>
            </w:r>
            <w:r w:rsidR="002158C1" w:rsidRPr="00FD265D">
              <w:rPr>
                <w:szCs w:val="24"/>
              </w:rPr>
              <w:t>ппаратуры</w:t>
            </w:r>
          </w:p>
        </w:tc>
        <w:tc>
          <w:tcPr>
            <w:tcW w:w="5068" w:type="dxa"/>
            <w:vAlign w:val="center"/>
          </w:tcPr>
          <w:p w:rsidR="006F2A41" w:rsidRPr="00FD265D" w:rsidRDefault="002158C1" w:rsidP="00B005C5">
            <w:pPr>
              <w:spacing w:line="276" w:lineRule="auto"/>
              <w:ind w:firstLine="0"/>
              <w:rPr>
                <w:szCs w:val="24"/>
              </w:rPr>
            </w:pPr>
            <w:r w:rsidRPr="00FD265D">
              <w:rPr>
                <w:szCs w:val="24"/>
              </w:rPr>
              <w:t>Реализация проекта</w:t>
            </w:r>
          </w:p>
        </w:tc>
      </w:tr>
      <w:tr w:rsidR="006F2A41" w:rsidRPr="00886465" w:rsidTr="001B36B5">
        <w:tc>
          <w:tcPr>
            <w:tcW w:w="959" w:type="dxa"/>
            <w:vAlign w:val="center"/>
          </w:tcPr>
          <w:p w:rsidR="006F2A41" w:rsidRPr="00FD265D" w:rsidRDefault="00B005C5" w:rsidP="00B005C5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1B36B5">
              <w:rPr>
                <w:szCs w:val="24"/>
              </w:rPr>
              <w:t>.</w:t>
            </w:r>
          </w:p>
        </w:tc>
        <w:tc>
          <w:tcPr>
            <w:tcW w:w="3544" w:type="dxa"/>
            <w:vAlign w:val="center"/>
          </w:tcPr>
          <w:p w:rsidR="006F2A41" w:rsidRPr="00FD265D" w:rsidRDefault="006F2A41" w:rsidP="00B005C5">
            <w:pPr>
              <w:spacing w:line="240" w:lineRule="auto"/>
              <w:ind w:firstLine="0"/>
              <w:rPr>
                <w:szCs w:val="24"/>
              </w:rPr>
            </w:pPr>
            <w:r w:rsidRPr="00FD265D">
              <w:rPr>
                <w:szCs w:val="24"/>
              </w:rPr>
              <w:t xml:space="preserve">Человеческий ресурс </w:t>
            </w:r>
            <w:r w:rsidR="00B005C5">
              <w:rPr>
                <w:szCs w:val="24"/>
              </w:rPr>
              <w:t>–</w:t>
            </w:r>
            <w:r w:rsidRPr="00FD265D">
              <w:rPr>
                <w:szCs w:val="24"/>
              </w:rPr>
              <w:t xml:space="preserve"> участники и зрители проекта</w:t>
            </w:r>
          </w:p>
        </w:tc>
        <w:tc>
          <w:tcPr>
            <w:tcW w:w="5068" w:type="dxa"/>
            <w:vAlign w:val="center"/>
          </w:tcPr>
          <w:p w:rsidR="00B005C5" w:rsidRPr="00FD265D" w:rsidRDefault="002158C1" w:rsidP="001B36B5">
            <w:pPr>
              <w:spacing w:line="240" w:lineRule="auto"/>
              <w:ind w:firstLine="0"/>
              <w:rPr>
                <w:szCs w:val="24"/>
              </w:rPr>
            </w:pPr>
            <w:r w:rsidRPr="00FD265D">
              <w:rPr>
                <w:szCs w:val="24"/>
              </w:rPr>
              <w:t xml:space="preserve">Участие в проекте в качестве </w:t>
            </w:r>
            <w:r w:rsidR="00B005C5">
              <w:rPr>
                <w:szCs w:val="24"/>
              </w:rPr>
              <w:t>основных действующих лиц, приглашенных,</w:t>
            </w:r>
            <w:r w:rsidRPr="00FD265D">
              <w:rPr>
                <w:szCs w:val="24"/>
              </w:rPr>
              <w:t xml:space="preserve"> зрителей</w:t>
            </w:r>
            <w:proofErr w:type="gramStart"/>
            <w:r w:rsidR="00B005C5">
              <w:rPr>
                <w:szCs w:val="24"/>
              </w:rPr>
              <w:t>4</w:t>
            </w:r>
            <w:proofErr w:type="gramEnd"/>
          </w:p>
        </w:tc>
      </w:tr>
      <w:tr w:rsidR="00B005C5" w:rsidRPr="00886465" w:rsidTr="001B36B5">
        <w:tc>
          <w:tcPr>
            <w:tcW w:w="959" w:type="dxa"/>
            <w:vAlign w:val="center"/>
          </w:tcPr>
          <w:p w:rsidR="00B005C5" w:rsidRDefault="00B005C5" w:rsidP="00B005C5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1B36B5">
              <w:rPr>
                <w:szCs w:val="24"/>
              </w:rPr>
              <w:t>.</w:t>
            </w:r>
          </w:p>
        </w:tc>
        <w:tc>
          <w:tcPr>
            <w:tcW w:w="3544" w:type="dxa"/>
            <w:vAlign w:val="center"/>
          </w:tcPr>
          <w:p w:rsidR="00B005C5" w:rsidRPr="00FD265D" w:rsidRDefault="001B36B5" w:rsidP="00B005C5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Историческая достопримечательность</w:t>
            </w:r>
          </w:p>
        </w:tc>
        <w:tc>
          <w:tcPr>
            <w:tcW w:w="5068" w:type="dxa"/>
            <w:vAlign w:val="center"/>
          </w:tcPr>
          <w:p w:rsidR="00B005C5" w:rsidRPr="00FD265D" w:rsidRDefault="001B36B5" w:rsidP="001B36B5">
            <w:pPr>
              <w:spacing w:line="240" w:lineRule="auto"/>
              <w:ind w:firstLine="0"/>
              <w:rPr>
                <w:szCs w:val="24"/>
              </w:rPr>
            </w:pPr>
            <w:r w:rsidRPr="00FD265D">
              <w:rPr>
                <w:szCs w:val="24"/>
              </w:rPr>
              <w:t>Реализация проекта</w:t>
            </w:r>
          </w:p>
        </w:tc>
      </w:tr>
      <w:tr w:rsidR="001B36B5" w:rsidRPr="00886465" w:rsidTr="001B36B5">
        <w:tc>
          <w:tcPr>
            <w:tcW w:w="959" w:type="dxa"/>
            <w:vAlign w:val="center"/>
          </w:tcPr>
          <w:p w:rsidR="001B36B5" w:rsidRDefault="001B36B5" w:rsidP="00B005C5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3544" w:type="dxa"/>
            <w:vAlign w:val="center"/>
          </w:tcPr>
          <w:p w:rsidR="001B36B5" w:rsidRDefault="001B36B5" w:rsidP="00B005C5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Городская набережная или пристань </w:t>
            </w:r>
          </w:p>
        </w:tc>
        <w:tc>
          <w:tcPr>
            <w:tcW w:w="5068" w:type="dxa"/>
            <w:vAlign w:val="center"/>
          </w:tcPr>
          <w:p w:rsidR="001B36B5" w:rsidRPr="00FD265D" w:rsidRDefault="001B36B5" w:rsidP="001B36B5">
            <w:pPr>
              <w:spacing w:line="240" w:lineRule="auto"/>
              <w:ind w:firstLine="0"/>
              <w:rPr>
                <w:szCs w:val="24"/>
              </w:rPr>
            </w:pPr>
            <w:r w:rsidRPr="00FD265D">
              <w:rPr>
                <w:szCs w:val="24"/>
              </w:rPr>
              <w:t>Реализация проекта</w:t>
            </w:r>
          </w:p>
        </w:tc>
      </w:tr>
    </w:tbl>
    <w:p w:rsidR="001B36B5" w:rsidRDefault="001B36B5" w:rsidP="00FB79C6">
      <w:pPr>
        <w:ind w:firstLine="0"/>
        <w:rPr>
          <w:szCs w:val="24"/>
        </w:rPr>
      </w:pPr>
    </w:p>
    <w:p w:rsidR="00FB79C6" w:rsidRPr="002C1F27" w:rsidRDefault="00FB79C6" w:rsidP="00FB79C6">
      <w:pPr>
        <w:ind w:firstLine="0"/>
        <w:rPr>
          <w:szCs w:val="24"/>
        </w:rPr>
      </w:pPr>
      <w:r w:rsidRPr="002C1F27">
        <w:rPr>
          <w:szCs w:val="24"/>
        </w:rPr>
        <w:t>1</w:t>
      </w:r>
      <w:r>
        <w:rPr>
          <w:szCs w:val="24"/>
        </w:rPr>
        <w:t>7</w:t>
      </w:r>
      <w:r w:rsidRPr="002C1F27">
        <w:rPr>
          <w:szCs w:val="24"/>
        </w:rPr>
        <w:t xml:space="preserve">. </w:t>
      </w:r>
      <w:proofErr w:type="spellStart"/>
      <w:r w:rsidRPr="002C1F27">
        <w:rPr>
          <w:szCs w:val="24"/>
        </w:rPr>
        <w:t>Выгодополучатели</w:t>
      </w:r>
      <w:proofErr w:type="spellEnd"/>
      <w:r w:rsidRPr="002C1F27">
        <w:rPr>
          <w:szCs w:val="24"/>
        </w:rPr>
        <w:t xml:space="preserve"> </w:t>
      </w:r>
    </w:p>
    <w:p w:rsidR="00FB79C6" w:rsidRPr="002C1F27" w:rsidRDefault="00FB79C6" w:rsidP="00FB79C6">
      <w:pPr>
        <w:ind w:firstLine="0"/>
        <w:rPr>
          <w:szCs w:val="24"/>
        </w:rPr>
      </w:pPr>
      <w:r w:rsidRPr="002C1F27">
        <w:rPr>
          <w:szCs w:val="24"/>
        </w:rPr>
        <w:t>(</w:t>
      </w:r>
      <w:r w:rsidRPr="002C1F27">
        <w:rPr>
          <w:i/>
          <w:szCs w:val="24"/>
        </w:rPr>
        <w:t>регион, предприниматели, жители т.п.)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111"/>
        <w:gridCol w:w="4785"/>
      </w:tblGrid>
      <w:tr w:rsidR="00FB79C6" w:rsidRPr="00886465" w:rsidTr="00BD54AD">
        <w:tc>
          <w:tcPr>
            <w:tcW w:w="675" w:type="dxa"/>
          </w:tcPr>
          <w:p w:rsidR="00FB79C6" w:rsidRPr="002C1F27" w:rsidRDefault="00FB79C6" w:rsidP="00CD7CFF">
            <w:pPr>
              <w:spacing w:line="276" w:lineRule="auto"/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4111" w:type="dxa"/>
            <w:vAlign w:val="center"/>
          </w:tcPr>
          <w:p w:rsidR="00FB79C6" w:rsidRPr="002C1F27" w:rsidRDefault="00FB79C6" w:rsidP="00BD54AD">
            <w:pPr>
              <w:spacing w:line="276" w:lineRule="auto"/>
              <w:ind w:firstLine="0"/>
              <w:rPr>
                <w:szCs w:val="24"/>
              </w:rPr>
            </w:pPr>
            <w:proofErr w:type="spellStart"/>
            <w:r w:rsidRPr="002C1F27">
              <w:rPr>
                <w:szCs w:val="24"/>
              </w:rPr>
              <w:t>Выгодополучатель</w:t>
            </w:r>
            <w:proofErr w:type="spellEnd"/>
            <w:r w:rsidRPr="002C1F27">
              <w:rPr>
                <w:szCs w:val="24"/>
              </w:rPr>
              <w:t xml:space="preserve">/ группа </w:t>
            </w:r>
            <w:proofErr w:type="spellStart"/>
            <w:r w:rsidRPr="002C1F27">
              <w:rPr>
                <w:szCs w:val="24"/>
              </w:rPr>
              <w:t>выгодополучателей</w:t>
            </w:r>
            <w:proofErr w:type="spellEnd"/>
            <w:r w:rsidRPr="002C1F27">
              <w:rPr>
                <w:szCs w:val="24"/>
              </w:rPr>
              <w:t xml:space="preserve"> </w:t>
            </w:r>
          </w:p>
        </w:tc>
        <w:tc>
          <w:tcPr>
            <w:tcW w:w="4785" w:type="dxa"/>
          </w:tcPr>
          <w:p w:rsidR="00FB79C6" w:rsidRPr="002C1F27" w:rsidRDefault="00FB79C6" w:rsidP="00CD7CFF">
            <w:pPr>
              <w:spacing w:line="276" w:lineRule="auto"/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Описание выгод, полученных в результате внедрения практики</w:t>
            </w:r>
          </w:p>
        </w:tc>
      </w:tr>
      <w:tr w:rsidR="00FB79C6" w:rsidRPr="00886465" w:rsidTr="00BD54AD">
        <w:tc>
          <w:tcPr>
            <w:tcW w:w="675" w:type="dxa"/>
          </w:tcPr>
          <w:p w:rsidR="00FB79C6" w:rsidRPr="002C1F27" w:rsidRDefault="00C26E85" w:rsidP="00CD7CFF">
            <w:pPr>
              <w:spacing w:line="27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4111" w:type="dxa"/>
            <w:vAlign w:val="center"/>
          </w:tcPr>
          <w:p w:rsidR="00FB79C6" w:rsidRPr="002C1F27" w:rsidRDefault="00C26E85" w:rsidP="00BD54AD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Выпускники</w:t>
            </w:r>
          </w:p>
        </w:tc>
        <w:tc>
          <w:tcPr>
            <w:tcW w:w="4785" w:type="dxa"/>
          </w:tcPr>
          <w:p w:rsidR="00FB79C6" w:rsidRPr="002C1F27" w:rsidRDefault="00C26E85" w:rsidP="00CD7CFF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Престиж получения качественного образования в дальнейшем и перспективы личностного роста в будущем</w:t>
            </w:r>
          </w:p>
        </w:tc>
      </w:tr>
      <w:tr w:rsidR="00C26E85" w:rsidRPr="00886465" w:rsidTr="00BD54AD">
        <w:tc>
          <w:tcPr>
            <w:tcW w:w="675" w:type="dxa"/>
          </w:tcPr>
          <w:p w:rsidR="00C26E85" w:rsidRDefault="00CD7CFF" w:rsidP="00CD7CFF">
            <w:pPr>
              <w:spacing w:line="27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2. </w:t>
            </w:r>
          </w:p>
        </w:tc>
        <w:tc>
          <w:tcPr>
            <w:tcW w:w="4111" w:type="dxa"/>
            <w:vAlign w:val="center"/>
          </w:tcPr>
          <w:p w:rsidR="00C26E85" w:rsidRDefault="00C26E85" w:rsidP="00BD54AD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Родители выпускников</w:t>
            </w:r>
          </w:p>
        </w:tc>
        <w:tc>
          <w:tcPr>
            <w:tcW w:w="4785" w:type="dxa"/>
          </w:tcPr>
          <w:p w:rsidR="00C26E85" w:rsidRPr="002C1F27" w:rsidRDefault="00CD7CFF" w:rsidP="00CD7CFF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Признание заслуг ребенка-выпускника на уровне муниципалитета</w:t>
            </w:r>
          </w:p>
        </w:tc>
      </w:tr>
      <w:tr w:rsidR="00C26E85" w:rsidRPr="00886465" w:rsidTr="00BD54AD">
        <w:tc>
          <w:tcPr>
            <w:tcW w:w="675" w:type="dxa"/>
          </w:tcPr>
          <w:p w:rsidR="00C26E85" w:rsidRDefault="00CD7CFF" w:rsidP="00CD7CFF">
            <w:pPr>
              <w:spacing w:line="27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4111" w:type="dxa"/>
            <w:vAlign w:val="center"/>
          </w:tcPr>
          <w:p w:rsidR="00C26E85" w:rsidRDefault="00C26E85" w:rsidP="00BD54AD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Педагоги, директора ОУ</w:t>
            </w:r>
          </w:p>
        </w:tc>
        <w:tc>
          <w:tcPr>
            <w:tcW w:w="4785" w:type="dxa"/>
          </w:tcPr>
          <w:p w:rsidR="00C26E85" w:rsidRPr="002C1F27" w:rsidRDefault="000720FD" w:rsidP="00CD7CFF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Внедрение лучших педагогических практик для транслирования качественного образования и реализаци</w:t>
            </w:r>
            <w:r w:rsidR="003F0B28">
              <w:rPr>
                <w:szCs w:val="24"/>
              </w:rPr>
              <w:t>я</w:t>
            </w:r>
            <w:r>
              <w:rPr>
                <w:szCs w:val="24"/>
              </w:rPr>
              <w:t xml:space="preserve"> </w:t>
            </w:r>
            <w:r w:rsidR="003F0B28">
              <w:rPr>
                <w:szCs w:val="24"/>
              </w:rPr>
              <w:t>лучших образовательных траекторий</w:t>
            </w:r>
          </w:p>
        </w:tc>
      </w:tr>
      <w:tr w:rsidR="00C26E85" w:rsidRPr="00886465" w:rsidTr="00BD54AD">
        <w:tc>
          <w:tcPr>
            <w:tcW w:w="675" w:type="dxa"/>
          </w:tcPr>
          <w:p w:rsidR="00C26E85" w:rsidRDefault="0073778F" w:rsidP="00CD7CFF">
            <w:pPr>
              <w:spacing w:line="27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4111" w:type="dxa"/>
            <w:vAlign w:val="center"/>
          </w:tcPr>
          <w:p w:rsidR="00C26E85" w:rsidRDefault="00C26E85" w:rsidP="00BD54AD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Жители Балаковского муниципального района</w:t>
            </w:r>
          </w:p>
        </w:tc>
        <w:tc>
          <w:tcPr>
            <w:tcW w:w="4785" w:type="dxa"/>
          </w:tcPr>
          <w:p w:rsidR="00C26E85" w:rsidRPr="002C1F27" w:rsidRDefault="00D426BA" w:rsidP="00CD7CFF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Участие в социально-значимых для развития города проектах и мероприятиях, возможность причастия</w:t>
            </w:r>
            <w:r w:rsidR="00624BBA">
              <w:rPr>
                <w:szCs w:val="24"/>
              </w:rPr>
              <w:t xml:space="preserve"> к мероприятиям для лучших</w:t>
            </w:r>
            <w:r>
              <w:rPr>
                <w:szCs w:val="24"/>
              </w:rPr>
              <w:t xml:space="preserve"> </w:t>
            </w:r>
            <w:r w:rsidR="00624BBA">
              <w:rPr>
                <w:szCs w:val="24"/>
              </w:rPr>
              <w:t>выпускников БМР</w:t>
            </w:r>
          </w:p>
        </w:tc>
      </w:tr>
    </w:tbl>
    <w:p w:rsidR="00FB79C6" w:rsidRPr="002C1F27" w:rsidRDefault="00FB79C6" w:rsidP="00FB79C6">
      <w:pPr>
        <w:rPr>
          <w:szCs w:val="24"/>
        </w:rPr>
      </w:pPr>
    </w:p>
    <w:p w:rsidR="00FB79C6" w:rsidRPr="002C1F27" w:rsidRDefault="00FB79C6" w:rsidP="00FB79C6">
      <w:pPr>
        <w:ind w:firstLine="0"/>
        <w:rPr>
          <w:szCs w:val="24"/>
        </w:rPr>
      </w:pPr>
      <w:r>
        <w:rPr>
          <w:szCs w:val="24"/>
        </w:rPr>
        <w:t>18</w:t>
      </w:r>
      <w:r w:rsidRPr="002C1F27">
        <w:rPr>
          <w:szCs w:val="24"/>
        </w:rPr>
        <w:t xml:space="preserve">. Затраты на реализацию практики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3"/>
        <w:gridCol w:w="2023"/>
        <w:gridCol w:w="3124"/>
        <w:gridCol w:w="3751"/>
      </w:tblGrid>
      <w:tr w:rsidR="00FB79C6" w:rsidRPr="00886465" w:rsidTr="00BD54AD">
        <w:tc>
          <w:tcPr>
            <w:tcW w:w="673" w:type="dxa"/>
            <w:vAlign w:val="center"/>
          </w:tcPr>
          <w:p w:rsidR="00FB79C6" w:rsidRPr="002C1F27" w:rsidRDefault="00FB79C6" w:rsidP="00C302D1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2023" w:type="dxa"/>
            <w:vAlign w:val="center"/>
          </w:tcPr>
          <w:p w:rsidR="00FB79C6" w:rsidRPr="002C1F27" w:rsidRDefault="00FB79C6" w:rsidP="00C302D1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2C1F27">
              <w:rPr>
                <w:szCs w:val="24"/>
              </w:rPr>
              <w:t>Статья затрат</w:t>
            </w:r>
          </w:p>
        </w:tc>
        <w:tc>
          <w:tcPr>
            <w:tcW w:w="3124" w:type="dxa"/>
            <w:vAlign w:val="center"/>
          </w:tcPr>
          <w:p w:rsidR="00FB79C6" w:rsidRPr="002C1F27" w:rsidRDefault="00FB79C6" w:rsidP="00C302D1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2C1F27">
              <w:rPr>
                <w:szCs w:val="24"/>
              </w:rPr>
              <w:t>Объем затрат</w:t>
            </w:r>
          </w:p>
        </w:tc>
        <w:tc>
          <w:tcPr>
            <w:tcW w:w="3751" w:type="dxa"/>
            <w:vAlign w:val="center"/>
          </w:tcPr>
          <w:p w:rsidR="00FB79C6" w:rsidRPr="002C1F27" w:rsidRDefault="00FB79C6" w:rsidP="00C302D1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Источник финансирования</w:t>
            </w:r>
          </w:p>
        </w:tc>
      </w:tr>
      <w:tr w:rsidR="00334CEA" w:rsidRPr="00886465" w:rsidTr="002E6177">
        <w:tc>
          <w:tcPr>
            <w:tcW w:w="673" w:type="dxa"/>
          </w:tcPr>
          <w:p w:rsidR="00334CEA" w:rsidRPr="002E6177" w:rsidRDefault="002E6177" w:rsidP="00C302D1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2023" w:type="dxa"/>
          </w:tcPr>
          <w:p w:rsidR="00334CEA" w:rsidRPr="002C1F27" w:rsidRDefault="002E6177" w:rsidP="00C302D1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Пиротехническое шоу</w:t>
            </w:r>
          </w:p>
        </w:tc>
        <w:tc>
          <w:tcPr>
            <w:tcW w:w="3124" w:type="dxa"/>
          </w:tcPr>
          <w:p w:rsidR="00334CEA" w:rsidRPr="002C1F27" w:rsidRDefault="002E6177" w:rsidP="00C302D1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20 000,00</w:t>
            </w:r>
          </w:p>
        </w:tc>
        <w:tc>
          <w:tcPr>
            <w:tcW w:w="3751" w:type="dxa"/>
          </w:tcPr>
          <w:p w:rsidR="00334CEA" w:rsidRDefault="002E6177" w:rsidP="00C302D1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Бюджет Балаковского муниципального района</w:t>
            </w:r>
          </w:p>
        </w:tc>
      </w:tr>
      <w:tr w:rsidR="00643DC2" w:rsidRPr="00886465" w:rsidTr="002E6177">
        <w:tc>
          <w:tcPr>
            <w:tcW w:w="673" w:type="dxa"/>
          </w:tcPr>
          <w:p w:rsidR="00643DC2" w:rsidRPr="002E6177" w:rsidRDefault="002E6177" w:rsidP="00C302D1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2023" w:type="dxa"/>
          </w:tcPr>
          <w:p w:rsidR="00643DC2" w:rsidRDefault="00643DC2" w:rsidP="00C302D1">
            <w:pPr>
              <w:spacing w:line="240" w:lineRule="auto"/>
              <w:ind w:firstLine="34"/>
              <w:rPr>
                <w:szCs w:val="24"/>
              </w:rPr>
            </w:pPr>
            <w:r>
              <w:rPr>
                <w:szCs w:val="24"/>
              </w:rPr>
              <w:t xml:space="preserve">Расходные и строительные материалы для </w:t>
            </w:r>
            <w:r>
              <w:rPr>
                <w:szCs w:val="24"/>
              </w:rPr>
              <w:lastRenderedPageBreak/>
              <w:t>стилизации сада особняка Мальцева</w:t>
            </w:r>
          </w:p>
        </w:tc>
        <w:tc>
          <w:tcPr>
            <w:tcW w:w="3124" w:type="dxa"/>
          </w:tcPr>
          <w:p w:rsidR="00643DC2" w:rsidRPr="002C1F27" w:rsidRDefault="00D11A60" w:rsidP="00C302D1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37 000,00</w:t>
            </w:r>
          </w:p>
        </w:tc>
        <w:tc>
          <w:tcPr>
            <w:tcW w:w="3751" w:type="dxa"/>
          </w:tcPr>
          <w:p w:rsidR="00643DC2" w:rsidRDefault="002E6177" w:rsidP="00C302D1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Бюджет Балаковского муниципального района</w:t>
            </w:r>
          </w:p>
        </w:tc>
      </w:tr>
      <w:tr w:rsidR="00643DC2" w:rsidRPr="00886465" w:rsidTr="002E6177">
        <w:tc>
          <w:tcPr>
            <w:tcW w:w="673" w:type="dxa"/>
          </w:tcPr>
          <w:p w:rsidR="00643DC2" w:rsidRPr="002E6177" w:rsidRDefault="002E6177" w:rsidP="00C302D1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3.</w:t>
            </w:r>
          </w:p>
        </w:tc>
        <w:tc>
          <w:tcPr>
            <w:tcW w:w="2023" w:type="dxa"/>
          </w:tcPr>
          <w:p w:rsidR="00643DC2" w:rsidRDefault="00643DC2" w:rsidP="00C302D1">
            <w:pPr>
              <w:spacing w:line="240" w:lineRule="auto"/>
              <w:ind w:firstLine="34"/>
              <w:rPr>
                <w:szCs w:val="24"/>
              </w:rPr>
            </w:pPr>
            <w:r w:rsidRPr="00643DC2">
              <w:rPr>
                <w:szCs w:val="24"/>
              </w:rPr>
              <w:t>Услуги по изготовлению баннеров</w:t>
            </w:r>
          </w:p>
        </w:tc>
        <w:tc>
          <w:tcPr>
            <w:tcW w:w="3124" w:type="dxa"/>
          </w:tcPr>
          <w:p w:rsidR="00643DC2" w:rsidRPr="002C1F27" w:rsidRDefault="00643DC2" w:rsidP="00C302D1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14 000,00</w:t>
            </w:r>
          </w:p>
        </w:tc>
        <w:tc>
          <w:tcPr>
            <w:tcW w:w="3751" w:type="dxa"/>
          </w:tcPr>
          <w:p w:rsidR="00643DC2" w:rsidRDefault="002E6177" w:rsidP="00C302D1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Бюджет Балаковского муниципального района</w:t>
            </w:r>
          </w:p>
        </w:tc>
      </w:tr>
      <w:tr w:rsidR="00643DC2" w:rsidRPr="00886465" w:rsidTr="002E6177">
        <w:tc>
          <w:tcPr>
            <w:tcW w:w="673" w:type="dxa"/>
          </w:tcPr>
          <w:p w:rsidR="00643DC2" w:rsidRPr="002E6177" w:rsidRDefault="002E6177" w:rsidP="00C302D1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2023" w:type="dxa"/>
          </w:tcPr>
          <w:p w:rsidR="00643DC2" w:rsidRDefault="00643DC2" w:rsidP="00C302D1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Изготовление и установка арт-объекта «К горизонтам будущего»</w:t>
            </w:r>
          </w:p>
        </w:tc>
        <w:tc>
          <w:tcPr>
            <w:tcW w:w="3124" w:type="dxa"/>
          </w:tcPr>
          <w:p w:rsidR="00643DC2" w:rsidRPr="002C1F27" w:rsidRDefault="00643DC2" w:rsidP="00C302D1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60 000,00</w:t>
            </w:r>
          </w:p>
        </w:tc>
        <w:tc>
          <w:tcPr>
            <w:tcW w:w="3751" w:type="dxa"/>
          </w:tcPr>
          <w:p w:rsidR="00643DC2" w:rsidRDefault="00643DC2" w:rsidP="00C302D1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Спонсорские средства</w:t>
            </w:r>
          </w:p>
        </w:tc>
      </w:tr>
      <w:tr w:rsidR="00554DF7" w:rsidRPr="00886465" w:rsidTr="002E6177">
        <w:tc>
          <w:tcPr>
            <w:tcW w:w="673" w:type="dxa"/>
          </w:tcPr>
          <w:p w:rsidR="00554DF7" w:rsidRPr="002E6177" w:rsidRDefault="002E6177" w:rsidP="00C302D1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2023" w:type="dxa"/>
          </w:tcPr>
          <w:p w:rsidR="00554DF7" w:rsidRPr="002C1F27" w:rsidRDefault="00554DF7" w:rsidP="00C302D1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Услуги оформления </w:t>
            </w:r>
            <w:r w:rsidRPr="00554DF7">
              <w:rPr>
                <w:szCs w:val="24"/>
              </w:rPr>
              <w:t>сценической площадки</w:t>
            </w:r>
            <w:r>
              <w:rPr>
                <w:szCs w:val="24"/>
              </w:rPr>
              <w:t xml:space="preserve"> (</w:t>
            </w:r>
            <w:r w:rsidRPr="00554DF7">
              <w:rPr>
                <w:szCs w:val="24"/>
              </w:rPr>
              <w:t>металл</w:t>
            </w:r>
            <w:proofErr w:type="gramStart"/>
            <w:r w:rsidRPr="00554DF7">
              <w:rPr>
                <w:szCs w:val="24"/>
              </w:rPr>
              <w:t>.</w:t>
            </w:r>
            <w:proofErr w:type="gramEnd"/>
            <w:r w:rsidRPr="00554DF7">
              <w:rPr>
                <w:szCs w:val="24"/>
              </w:rPr>
              <w:t xml:space="preserve"> </w:t>
            </w:r>
            <w:proofErr w:type="gramStart"/>
            <w:r w:rsidRPr="00554DF7">
              <w:rPr>
                <w:szCs w:val="24"/>
              </w:rPr>
              <w:t>с</w:t>
            </w:r>
            <w:proofErr w:type="gramEnd"/>
            <w:r w:rsidRPr="00554DF7">
              <w:rPr>
                <w:szCs w:val="24"/>
              </w:rPr>
              <w:t xml:space="preserve">тойки, </w:t>
            </w:r>
            <w:proofErr w:type="spellStart"/>
            <w:r w:rsidRPr="00554DF7">
              <w:rPr>
                <w:szCs w:val="24"/>
              </w:rPr>
              <w:t>искусст</w:t>
            </w:r>
            <w:proofErr w:type="spellEnd"/>
            <w:r w:rsidRPr="00554DF7">
              <w:rPr>
                <w:szCs w:val="24"/>
              </w:rPr>
              <w:t>. цветы,</w:t>
            </w:r>
            <w:r>
              <w:rPr>
                <w:szCs w:val="24"/>
              </w:rPr>
              <w:t xml:space="preserve"> </w:t>
            </w:r>
            <w:r w:rsidRPr="00554DF7">
              <w:rPr>
                <w:szCs w:val="24"/>
              </w:rPr>
              <w:t>чехлы на стулья</w:t>
            </w:r>
            <w:r>
              <w:rPr>
                <w:szCs w:val="24"/>
              </w:rPr>
              <w:t xml:space="preserve"> и т.п.</w:t>
            </w:r>
            <w:r w:rsidRPr="00554DF7">
              <w:rPr>
                <w:szCs w:val="24"/>
              </w:rPr>
              <w:t>)</w:t>
            </w:r>
          </w:p>
        </w:tc>
        <w:tc>
          <w:tcPr>
            <w:tcW w:w="3124" w:type="dxa"/>
          </w:tcPr>
          <w:p w:rsidR="00554DF7" w:rsidRPr="002C1F27" w:rsidRDefault="00554DF7" w:rsidP="00C302D1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70 000,00</w:t>
            </w:r>
          </w:p>
        </w:tc>
        <w:tc>
          <w:tcPr>
            <w:tcW w:w="3751" w:type="dxa"/>
          </w:tcPr>
          <w:p w:rsidR="00554DF7" w:rsidRDefault="00554DF7" w:rsidP="00C302D1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Спонсорские средства</w:t>
            </w:r>
          </w:p>
        </w:tc>
      </w:tr>
      <w:tr w:rsidR="00554DF7" w:rsidRPr="00886465" w:rsidTr="002E6177">
        <w:tc>
          <w:tcPr>
            <w:tcW w:w="673" w:type="dxa"/>
          </w:tcPr>
          <w:p w:rsidR="00554DF7" w:rsidRPr="002E6177" w:rsidRDefault="002E6177" w:rsidP="00C302D1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2023" w:type="dxa"/>
          </w:tcPr>
          <w:p w:rsidR="00554DF7" w:rsidRDefault="00554DF7" w:rsidP="00C302D1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Поставка гелиевых шаров для медалистов и оформления сценической площадки</w:t>
            </w:r>
          </w:p>
        </w:tc>
        <w:tc>
          <w:tcPr>
            <w:tcW w:w="3124" w:type="dxa"/>
          </w:tcPr>
          <w:p w:rsidR="00554DF7" w:rsidRDefault="00554DF7" w:rsidP="00C302D1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23 000,00</w:t>
            </w:r>
          </w:p>
        </w:tc>
        <w:tc>
          <w:tcPr>
            <w:tcW w:w="3751" w:type="dxa"/>
          </w:tcPr>
          <w:p w:rsidR="00554DF7" w:rsidRDefault="00554DF7" w:rsidP="00C302D1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Спонсорские средства</w:t>
            </w:r>
          </w:p>
        </w:tc>
      </w:tr>
    </w:tbl>
    <w:p w:rsidR="00FB79C6" w:rsidRPr="002C1F27" w:rsidRDefault="00FB79C6" w:rsidP="00FB79C6">
      <w:pPr>
        <w:rPr>
          <w:szCs w:val="24"/>
        </w:rPr>
      </w:pPr>
    </w:p>
    <w:p w:rsidR="00FB79C6" w:rsidRPr="002C1F27" w:rsidRDefault="00FB79C6" w:rsidP="00FB79C6">
      <w:pPr>
        <w:ind w:firstLine="0"/>
        <w:rPr>
          <w:szCs w:val="24"/>
        </w:rPr>
      </w:pPr>
      <w:r>
        <w:rPr>
          <w:szCs w:val="24"/>
        </w:rPr>
        <w:t>19</w:t>
      </w:r>
      <w:r w:rsidRPr="002C1F27">
        <w:rPr>
          <w:szCs w:val="24"/>
        </w:rPr>
        <w:t xml:space="preserve">. Показатели социально-экономического развития города, характеризующие положение после внедрения практики </w:t>
      </w:r>
      <w:r w:rsidRPr="002C1F27">
        <w:rPr>
          <w:i/>
          <w:szCs w:val="24"/>
        </w:rPr>
        <w:t>(не более 0,5 страницы)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FB79C6" w:rsidRPr="00886465" w:rsidTr="00EE5D72">
        <w:tc>
          <w:tcPr>
            <w:tcW w:w="9571" w:type="dxa"/>
          </w:tcPr>
          <w:p w:rsidR="00DC30B6" w:rsidRPr="00DC30B6" w:rsidRDefault="00DC30B6" w:rsidP="00DC30B6">
            <w:pPr>
              <w:spacing w:line="276" w:lineRule="auto"/>
              <w:ind w:firstLine="743"/>
              <w:jc w:val="both"/>
              <w:rPr>
                <w:szCs w:val="24"/>
              </w:rPr>
            </w:pPr>
            <w:r w:rsidRPr="00DC30B6">
              <w:rPr>
                <w:szCs w:val="24"/>
              </w:rPr>
              <w:t>Проект «</w:t>
            </w:r>
            <w:r w:rsidR="001D1605">
              <w:rPr>
                <w:szCs w:val="24"/>
              </w:rPr>
              <w:t>К горизонтам будущего</w:t>
            </w:r>
            <w:r w:rsidRPr="00DC30B6">
              <w:rPr>
                <w:szCs w:val="24"/>
              </w:rPr>
              <w:t>» способствует повышению престижа школьных знаний и образования в целом, приобщению всей городской общественности к столь важному для молодых людей событию – школьному выпускному, торжественной точке в многолетнем учебном марафоне.</w:t>
            </w:r>
          </w:p>
          <w:p w:rsidR="00FB79C6" w:rsidRPr="002C1F27" w:rsidRDefault="00DC30B6" w:rsidP="00B43ADE">
            <w:pPr>
              <w:spacing w:line="276" w:lineRule="auto"/>
              <w:ind w:firstLine="743"/>
              <w:jc w:val="both"/>
              <w:rPr>
                <w:szCs w:val="24"/>
              </w:rPr>
            </w:pPr>
            <w:r w:rsidRPr="00DC30B6">
              <w:rPr>
                <w:szCs w:val="24"/>
              </w:rPr>
              <w:t xml:space="preserve">Открытые значимые для города и района площадки проекта позволяют собрать большое количество выпускников, родителей, учителей и представителей общественности, а также дают возможность наблюдать торжественное мероприятие всем желающим. Данный проект дарит массу положительных эмоций и привлекает к себе взоры не только виновников торжества, но и всех окружающих. В рамках проекта ежегодно реализуются интересные творческие замыслы. Так в 2019 году Муниципальный выпускной вечер запомнился всем жителям города открытием арт-объекта праздника «К горизонтам будущего» на новой пристани Балаково. Место установки </w:t>
            </w:r>
            <w:proofErr w:type="gramStart"/>
            <w:r w:rsidRPr="00DC30B6">
              <w:rPr>
                <w:szCs w:val="24"/>
              </w:rPr>
              <w:t>данного</w:t>
            </w:r>
            <w:proofErr w:type="gramEnd"/>
            <w:r w:rsidRPr="00DC30B6">
              <w:rPr>
                <w:szCs w:val="24"/>
              </w:rPr>
              <w:t xml:space="preserve"> арт-объекта выбрано не случайно: туристы, прибывающее в Балаково по Волге, и балаковцы, прогуливающиеся по территории пристани, с удовольствием фотографируются рядом с арт-объектом и делятся удачными снимками в социальных сетях с #</w:t>
            </w:r>
            <w:proofErr w:type="spellStart"/>
            <w:r w:rsidRPr="00DC30B6">
              <w:rPr>
                <w:szCs w:val="24"/>
              </w:rPr>
              <w:t>балаково</w:t>
            </w:r>
            <w:proofErr w:type="spellEnd"/>
            <w:r w:rsidRPr="00DC30B6">
              <w:rPr>
                <w:szCs w:val="24"/>
              </w:rPr>
              <w:t>, #</w:t>
            </w:r>
            <w:proofErr w:type="spellStart"/>
            <w:r w:rsidRPr="00DC30B6">
              <w:rPr>
                <w:szCs w:val="24"/>
              </w:rPr>
              <w:t>кгоризонтамбудущего</w:t>
            </w:r>
            <w:proofErr w:type="spellEnd"/>
            <w:r w:rsidRPr="00DC30B6">
              <w:rPr>
                <w:szCs w:val="24"/>
              </w:rPr>
              <w:t>. Это способствует повышению туристической привлекательности города.</w:t>
            </w:r>
          </w:p>
        </w:tc>
      </w:tr>
    </w:tbl>
    <w:p w:rsidR="00FB79C6" w:rsidRPr="002C1F27" w:rsidRDefault="00FB79C6" w:rsidP="00FB79C6">
      <w:pPr>
        <w:rPr>
          <w:szCs w:val="24"/>
        </w:rPr>
      </w:pPr>
    </w:p>
    <w:p w:rsidR="00C302D1" w:rsidRDefault="00C302D1">
      <w:pPr>
        <w:spacing w:after="200" w:line="276" w:lineRule="auto"/>
        <w:ind w:firstLine="0"/>
        <w:rPr>
          <w:szCs w:val="24"/>
        </w:rPr>
      </w:pPr>
      <w:r>
        <w:rPr>
          <w:szCs w:val="24"/>
        </w:rPr>
        <w:br w:type="page"/>
      </w:r>
    </w:p>
    <w:p w:rsidR="00FB79C6" w:rsidRPr="002C1F27" w:rsidRDefault="00FB79C6" w:rsidP="00FB79C6">
      <w:pPr>
        <w:ind w:firstLine="0"/>
        <w:rPr>
          <w:i/>
          <w:szCs w:val="24"/>
        </w:rPr>
      </w:pPr>
      <w:r>
        <w:rPr>
          <w:szCs w:val="24"/>
        </w:rPr>
        <w:lastRenderedPageBreak/>
        <w:t>20</w:t>
      </w:r>
      <w:r w:rsidRPr="002C1F27">
        <w:rPr>
          <w:szCs w:val="24"/>
        </w:rPr>
        <w:t xml:space="preserve">. Краткая информация о лидере практики/команде проекта </w:t>
      </w:r>
      <w:r w:rsidRPr="002C1F27">
        <w:rPr>
          <w:i/>
          <w:szCs w:val="24"/>
        </w:rPr>
        <w:t>(не более 0,5 страницы)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FB79C6" w:rsidRPr="00886465" w:rsidTr="00EE5D72">
        <w:tc>
          <w:tcPr>
            <w:tcW w:w="9605" w:type="dxa"/>
          </w:tcPr>
          <w:p w:rsidR="009808F8" w:rsidRDefault="009808F8" w:rsidP="00DC30B6">
            <w:pPr>
              <w:spacing w:line="276" w:lineRule="auto"/>
              <w:ind w:firstLine="743"/>
              <w:jc w:val="both"/>
              <w:rPr>
                <w:szCs w:val="24"/>
              </w:rPr>
            </w:pPr>
            <w:r w:rsidRPr="00FD265D">
              <w:rPr>
                <w:szCs w:val="24"/>
              </w:rPr>
              <w:t>Инициатива проведения</w:t>
            </w:r>
            <w:r w:rsidR="00D3231A">
              <w:rPr>
                <w:szCs w:val="24"/>
              </w:rPr>
              <w:t xml:space="preserve"> торжественного мероприятия «К горизонтам будущего»</w:t>
            </w:r>
            <w:r w:rsidRPr="00FD265D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принадлежит </w:t>
            </w:r>
            <w:r w:rsidR="008D7C12">
              <w:rPr>
                <w:szCs w:val="24"/>
              </w:rPr>
              <w:t>К</w:t>
            </w:r>
            <w:r>
              <w:rPr>
                <w:szCs w:val="24"/>
              </w:rPr>
              <w:t>омитету образования АБМР (</w:t>
            </w:r>
            <w:r w:rsidR="00D3231A">
              <w:rPr>
                <w:szCs w:val="24"/>
              </w:rPr>
              <w:t>руководитель проекта</w:t>
            </w:r>
            <w:r>
              <w:rPr>
                <w:szCs w:val="24"/>
              </w:rPr>
              <w:t>) и МАУДО ЦДО г. Балаково</w:t>
            </w:r>
            <w:r w:rsidR="00D3231A">
              <w:rPr>
                <w:szCs w:val="24"/>
              </w:rPr>
              <w:t xml:space="preserve"> (исполнитель проектных мероприятий).</w:t>
            </w:r>
          </w:p>
          <w:p w:rsidR="00E06BAE" w:rsidRDefault="00E06BAE" w:rsidP="00DC30B6">
            <w:pPr>
              <w:spacing w:line="276" w:lineRule="auto"/>
              <w:ind w:firstLine="74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МАУДО ЦДО </w:t>
            </w:r>
            <w:r w:rsidRPr="00E06BAE">
              <w:rPr>
                <w:szCs w:val="24"/>
              </w:rPr>
              <w:t>ведет свою историю с открытия в 1936 году городского Дворца пионеров.</w:t>
            </w:r>
            <w:r w:rsidR="00B72B95">
              <w:rPr>
                <w:szCs w:val="24"/>
              </w:rPr>
              <w:t xml:space="preserve"> </w:t>
            </w:r>
            <w:r w:rsidR="00B72B95" w:rsidRPr="00B72B95">
              <w:rPr>
                <w:szCs w:val="24"/>
              </w:rPr>
              <w:t xml:space="preserve">Центр перешагнул 80-летний рубеж, накопив огромный опыт в организации образовательной, воспитательной, </w:t>
            </w:r>
            <w:r w:rsidR="00705C92">
              <w:rPr>
                <w:szCs w:val="24"/>
              </w:rPr>
              <w:t xml:space="preserve">героико-патриотической, </w:t>
            </w:r>
            <w:r w:rsidR="00B72B95" w:rsidRPr="00B72B95">
              <w:rPr>
                <w:szCs w:val="24"/>
              </w:rPr>
              <w:t>эколого-краеведческой, массово-досуговой работы с детьми и подростками. Коллектив Центра, сохраняя и продолжая лучшие традиции прошлого, идет в ногу со временем, всегда готов к инновациям, стремится выявлять, развивать творческие способности детей и подростков, профессионально ориентировать, способствовать становлению у них активной жизненной позиции. Ежегодно Центром проводится свыше 120 массовых мероприятий, праздников, конкурсов различного уровня с охватом около 20</w:t>
            </w:r>
            <w:r w:rsidR="00705C92">
              <w:rPr>
                <w:szCs w:val="24"/>
              </w:rPr>
              <w:t xml:space="preserve"> </w:t>
            </w:r>
            <w:r w:rsidR="00B72B95" w:rsidRPr="00B72B95">
              <w:rPr>
                <w:szCs w:val="24"/>
              </w:rPr>
              <w:t>000 дошкольников и школьников.</w:t>
            </w:r>
          </w:p>
          <w:p w:rsidR="00FB79C6" w:rsidRPr="002C1F27" w:rsidRDefault="00B72B95" w:rsidP="00DC30B6">
            <w:pPr>
              <w:spacing w:line="276" w:lineRule="auto"/>
              <w:ind w:firstLine="74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Центр дополнительного образования располагает </w:t>
            </w:r>
            <w:r w:rsidR="00651EEE">
              <w:rPr>
                <w:szCs w:val="24"/>
              </w:rPr>
              <w:t xml:space="preserve">профессиональной </w:t>
            </w:r>
            <w:r>
              <w:rPr>
                <w:szCs w:val="24"/>
              </w:rPr>
              <w:t>звукозаписывающей студией, звукоусили</w:t>
            </w:r>
            <w:r w:rsidR="00651EEE">
              <w:rPr>
                <w:szCs w:val="24"/>
              </w:rPr>
              <w:t>ва</w:t>
            </w:r>
            <w:r>
              <w:rPr>
                <w:szCs w:val="24"/>
              </w:rPr>
              <w:t xml:space="preserve">ющей аппаратурой, </w:t>
            </w:r>
            <w:r w:rsidR="00AB10E7">
              <w:rPr>
                <w:szCs w:val="24"/>
              </w:rPr>
              <w:t xml:space="preserve">специальным </w:t>
            </w:r>
            <w:r>
              <w:rPr>
                <w:szCs w:val="24"/>
              </w:rPr>
              <w:t>проф</w:t>
            </w:r>
            <w:r w:rsidR="00AB10E7">
              <w:rPr>
                <w:szCs w:val="24"/>
              </w:rPr>
              <w:t xml:space="preserve">ессиональным </w:t>
            </w:r>
            <w:r>
              <w:rPr>
                <w:szCs w:val="24"/>
              </w:rPr>
              <w:t>оборудование</w:t>
            </w:r>
            <w:r w:rsidR="00651EEE">
              <w:rPr>
                <w:szCs w:val="24"/>
              </w:rPr>
              <w:t>м</w:t>
            </w:r>
            <w:r>
              <w:rPr>
                <w:szCs w:val="24"/>
              </w:rPr>
              <w:t>,</w:t>
            </w:r>
            <w:r w:rsidR="00137269">
              <w:rPr>
                <w:szCs w:val="24"/>
              </w:rPr>
              <w:t xml:space="preserve"> высококвалифицированными кадрами,</w:t>
            </w:r>
            <w:r>
              <w:rPr>
                <w:szCs w:val="24"/>
              </w:rPr>
              <w:t xml:space="preserve"> необ</w:t>
            </w:r>
            <w:r w:rsidR="00651EEE">
              <w:rPr>
                <w:szCs w:val="24"/>
              </w:rPr>
              <w:t>х</w:t>
            </w:r>
            <w:r>
              <w:rPr>
                <w:szCs w:val="24"/>
              </w:rPr>
              <w:t>одимым</w:t>
            </w:r>
            <w:r w:rsidR="00137269">
              <w:rPr>
                <w:szCs w:val="24"/>
              </w:rPr>
              <w:t>и</w:t>
            </w:r>
            <w:r>
              <w:rPr>
                <w:szCs w:val="24"/>
              </w:rPr>
              <w:t xml:space="preserve"> для качественной подготовки и реализации масштабных муниципальных проектов.</w:t>
            </w:r>
          </w:p>
        </w:tc>
      </w:tr>
    </w:tbl>
    <w:p w:rsidR="00FB79C6" w:rsidRPr="002C1F27" w:rsidRDefault="00FB79C6" w:rsidP="00FB79C6">
      <w:pPr>
        <w:rPr>
          <w:szCs w:val="24"/>
        </w:rPr>
      </w:pPr>
    </w:p>
    <w:p w:rsidR="00FB79C6" w:rsidRPr="002C1F27" w:rsidRDefault="00FB79C6" w:rsidP="00FB79C6">
      <w:pPr>
        <w:ind w:firstLine="0"/>
        <w:rPr>
          <w:szCs w:val="24"/>
        </w:rPr>
      </w:pPr>
      <w:r>
        <w:rPr>
          <w:szCs w:val="24"/>
        </w:rPr>
        <w:t>21</w:t>
      </w:r>
      <w:r w:rsidRPr="002C1F27">
        <w:rPr>
          <w:szCs w:val="24"/>
        </w:rPr>
        <w:t xml:space="preserve">. Ссылки на интернет-ресурсы практики </w:t>
      </w:r>
    </w:p>
    <w:p w:rsidR="00FB79C6" w:rsidRPr="002C1F27" w:rsidRDefault="00FB79C6" w:rsidP="00FB79C6">
      <w:pPr>
        <w:ind w:firstLine="0"/>
        <w:rPr>
          <w:i/>
          <w:szCs w:val="24"/>
        </w:rPr>
      </w:pPr>
      <w:r w:rsidRPr="002C1F27">
        <w:rPr>
          <w:i/>
          <w:szCs w:val="24"/>
        </w:rPr>
        <w:t>Ссылки на официальный сайт практики, группы в социальных сетях и т.п.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5976"/>
        <w:gridCol w:w="2920"/>
      </w:tblGrid>
      <w:tr w:rsidR="00FB79C6" w:rsidRPr="00886465" w:rsidTr="001D1605">
        <w:tc>
          <w:tcPr>
            <w:tcW w:w="709" w:type="dxa"/>
            <w:vAlign w:val="center"/>
          </w:tcPr>
          <w:p w:rsidR="00FB79C6" w:rsidRPr="002C1F27" w:rsidRDefault="00FB79C6" w:rsidP="001D1605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5976" w:type="dxa"/>
            <w:vAlign w:val="center"/>
          </w:tcPr>
          <w:p w:rsidR="00FB79C6" w:rsidRPr="002C1F27" w:rsidRDefault="00FB79C6" w:rsidP="001D1605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Наименование ресурса</w:t>
            </w:r>
          </w:p>
        </w:tc>
        <w:tc>
          <w:tcPr>
            <w:tcW w:w="2920" w:type="dxa"/>
            <w:vAlign w:val="center"/>
          </w:tcPr>
          <w:p w:rsidR="00FB79C6" w:rsidRPr="002C1F27" w:rsidRDefault="00FB79C6" w:rsidP="001D1605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Ссылка на ресурс</w:t>
            </w:r>
          </w:p>
        </w:tc>
      </w:tr>
      <w:tr w:rsidR="00FB79C6" w:rsidRPr="00886465" w:rsidTr="00EE5D72">
        <w:tc>
          <w:tcPr>
            <w:tcW w:w="709" w:type="dxa"/>
          </w:tcPr>
          <w:p w:rsidR="00FB79C6" w:rsidRPr="002C1F27" w:rsidRDefault="0057210C" w:rsidP="006E0AA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5976" w:type="dxa"/>
          </w:tcPr>
          <w:p w:rsidR="00FB79C6" w:rsidRPr="002C1F27" w:rsidRDefault="0057210C" w:rsidP="0057210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Официальный сайт</w:t>
            </w:r>
            <w:r w:rsidR="00137269">
              <w:rPr>
                <w:szCs w:val="24"/>
              </w:rPr>
              <w:t xml:space="preserve"> Комитета образования АБМР</w:t>
            </w:r>
          </w:p>
        </w:tc>
        <w:tc>
          <w:tcPr>
            <w:tcW w:w="2920" w:type="dxa"/>
          </w:tcPr>
          <w:p w:rsidR="0057210C" w:rsidRPr="002C1F27" w:rsidRDefault="005E1427" w:rsidP="0057210C">
            <w:pPr>
              <w:ind w:firstLine="0"/>
              <w:rPr>
                <w:szCs w:val="24"/>
              </w:rPr>
            </w:pPr>
            <w:hyperlink r:id="rId5" w:history="1">
              <w:r w:rsidR="0057210C" w:rsidRPr="005C7559">
                <w:rPr>
                  <w:rStyle w:val="a3"/>
                </w:rPr>
                <w:t>http://ко-балаково.рф</w:t>
              </w:r>
            </w:hyperlink>
          </w:p>
        </w:tc>
      </w:tr>
      <w:tr w:rsidR="00137269" w:rsidRPr="00886465" w:rsidTr="00EE5D72">
        <w:tc>
          <w:tcPr>
            <w:tcW w:w="709" w:type="dxa"/>
          </w:tcPr>
          <w:p w:rsidR="00137269" w:rsidRPr="002C1F27" w:rsidRDefault="006E0AA8" w:rsidP="006E0AA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2. </w:t>
            </w:r>
          </w:p>
        </w:tc>
        <w:tc>
          <w:tcPr>
            <w:tcW w:w="5976" w:type="dxa"/>
          </w:tcPr>
          <w:p w:rsidR="00137269" w:rsidRDefault="006E0AA8" w:rsidP="006E0AA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Официальный сайт  МАУДО ЦДО г. Балаково</w:t>
            </w:r>
          </w:p>
        </w:tc>
        <w:tc>
          <w:tcPr>
            <w:tcW w:w="2920" w:type="dxa"/>
          </w:tcPr>
          <w:p w:rsidR="006E0AA8" w:rsidRPr="006E0AA8" w:rsidRDefault="005E1427" w:rsidP="006E0AA8">
            <w:pPr>
              <w:ind w:firstLine="0"/>
            </w:pPr>
            <w:hyperlink r:id="rId6" w:history="1">
              <w:r w:rsidR="006E0AA8" w:rsidRPr="006E0AA8">
                <w:rPr>
                  <w:rStyle w:val="a3"/>
                  <w:sz w:val="22"/>
                </w:rPr>
                <w:t>https://www.cdo-balakovo.ru</w:t>
              </w:r>
            </w:hyperlink>
          </w:p>
        </w:tc>
      </w:tr>
    </w:tbl>
    <w:p w:rsidR="00FB79C6" w:rsidRPr="002C1F27" w:rsidRDefault="00FB79C6" w:rsidP="00FB79C6">
      <w:pPr>
        <w:ind w:firstLine="0"/>
        <w:rPr>
          <w:szCs w:val="24"/>
        </w:rPr>
      </w:pPr>
    </w:p>
    <w:p w:rsidR="00FB79C6" w:rsidRPr="002C1F27" w:rsidRDefault="00FB79C6" w:rsidP="00FB79C6">
      <w:pPr>
        <w:ind w:firstLine="0"/>
        <w:rPr>
          <w:szCs w:val="24"/>
        </w:rPr>
      </w:pPr>
      <w:r>
        <w:rPr>
          <w:szCs w:val="24"/>
        </w:rPr>
        <w:t>22</w:t>
      </w:r>
      <w:r w:rsidRPr="002C1F27">
        <w:rPr>
          <w:szCs w:val="24"/>
        </w:rPr>
        <w:t>. Список контактов, ответственных за реализацию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5969"/>
        <w:gridCol w:w="2927"/>
      </w:tblGrid>
      <w:tr w:rsidR="00FB79C6" w:rsidRPr="00886465" w:rsidTr="001D1605">
        <w:tc>
          <w:tcPr>
            <w:tcW w:w="709" w:type="dxa"/>
            <w:vAlign w:val="center"/>
          </w:tcPr>
          <w:p w:rsidR="00FB79C6" w:rsidRPr="002C1F27" w:rsidRDefault="00FB79C6" w:rsidP="001D1605">
            <w:pPr>
              <w:spacing w:line="276" w:lineRule="auto"/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5969" w:type="dxa"/>
            <w:vAlign w:val="center"/>
          </w:tcPr>
          <w:p w:rsidR="00FB79C6" w:rsidRPr="002C1F27" w:rsidRDefault="00FB79C6" w:rsidP="001D1605">
            <w:pPr>
              <w:spacing w:line="276" w:lineRule="auto"/>
              <w:ind w:firstLine="0"/>
              <w:rPr>
                <w:szCs w:val="24"/>
              </w:rPr>
            </w:pPr>
            <w:proofErr w:type="gramStart"/>
            <w:r w:rsidRPr="002C1F27">
              <w:rPr>
                <w:szCs w:val="24"/>
              </w:rPr>
              <w:t>Ответственный</w:t>
            </w:r>
            <w:proofErr w:type="gramEnd"/>
            <w:r w:rsidRPr="002C1F27">
              <w:rPr>
                <w:szCs w:val="24"/>
              </w:rPr>
              <w:t xml:space="preserve"> (ФИО, должность)</w:t>
            </w:r>
          </w:p>
        </w:tc>
        <w:tc>
          <w:tcPr>
            <w:tcW w:w="2927" w:type="dxa"/>
            <w:vAlign w:val="center"/>
          </w:tcPr>
          <w:p w:rsidR="00FB79C6" w:rsidRPr="002C1F27" w:rsidRDefault="00FB79C6" w:rsidP="001D1605">
            <w:pPr>
              <w:spacing w:line="276" w:lineRule="auto"/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Телефон, электронная почта</w:t>
            </w:r>
          </w:p>
        </w:tc>
      </w:tr>
      <w:tr w:rsidR="00FB79C6" w:rsidRPr="00886465" w:rsidTr="00EE5D72">
        <w:tc>
          <w:tcPr>
            <w:tcW w:w="709" w:type="dxa"/>
          </w:tcPr>
          <w:p w:rsidR="00FB79C6" w:rsidRPr="002C1F27" w:rsidRDefault="006E0AA8" w:rsidP="001D1605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5969" w:type="dxa"/>
          </w:tcPr>
          <w:p w:rsidR="00FB79C6" w:rsidRPr="002C1F27" w:rsidRDefault="00337393" w:rsidP="001D1605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Бесшапошникова Любовь Васильевна, председатель </w:t>
            </w:r>
            <w:r w:rsidR="008D7C12">
              <w:rPr>
                <w:szCs w:val="24"/>
              </w:rPr>
              <w:t>К</w:t>
            </w:r>
            <w:r>
              <w:rPr>
                <w:szCs w:val="24"/>
              </w:rPr>
              <w:t>омитета образования администрации Балаковского муниципального района</w:t>
            </w:r>
          </w:p>
        </w:tc>
        <w:tc>
          <w:tcPr>
            <w:tcW w:w="2927" w:type="dxa"/>
          </w:tcPr>
          <w:p w:rsidR="00FB79C6" w:rsidRDefault="00337393" w:rsidP="001D1605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8 8453 44 06 41</w:t>
            </w:r>
          </w:p>
          <w:p w:rsidR="00E3416A" w:rsidRPr="00430A91" w:rsidRDefault="005E1427" w:rsidP="001D1605">
            <w:pPr>
              <w:spacing w:line="276" w:lineRule="auto"/>
              <w:ind w:firstLine="0"/>
              <w:rPr>
                <w:rStyle w:val="a3"/>
                <w:szCs w:val="24"/>
              </w:rPr>
            </w:pPr>
            <w:hyperlink r:id="rId7" w:history="1">
              <w:r w:rsidR="00E3416A" w:rsidRPr="00430A91">
                <w:rPr>
                  <w:rStyle w:val="a3"/>
                  <w:szCs w:val="24"/>
                </w:rPr>
                <w:t>uobalakovo@mail.ru</w:t>
              </w:r>
            </w:hyperlink>
          </w:p>
          <w:p w:rsidR="00430A91" w:rsidRPr="002C1F27" w:rsidRDefault="005E1427" w:rsidP="001D1605">
            <w:pPr>
              <w:spacing w:line="276" w:lineRule="auto"/>
              <w:ind w:firstLine="0"/>
              <w:rPr>
                <w:szCs w:val="24"/>
              </w:rPr>
            </w:pPr>
            <w:hyperlink r:id="rId8" w:history="1">
              <w:r w:rsidR="00430A91" w:rsidRPr="005C7559">
                <w:rPr>
                  <w:rStyle w:val="a3"/>
                  <w:szCs w:val="24"/>
                </w:rPr>
                <w:t>lvb_roma@mail.ru</w:t>
              </w:r>
            </w:hyperlink>
          </w:p>
        </w:tc>
      </w:tr>
    </w:tbl>
    <w:p w:rsidR="006A6B17" w:rsidRDefault="006A6B17" w:rsidP="00696801"/>
    <w:sectPr w:rsidR="006A6B17" w:rsidSect="005E1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210B9"/>
    <w:multiLevelType w:val="hybridMultilevel"/>
    <w:tmpl w:val="6DDA9C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1EF4AF3"/>
    <w:multiLevelType w:val="hybridMultilevel"/>
    <w:tmpl w:val="472026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4CB4F30"/>
    <w:multiLevelType w:val="hybridMultilevel"/>
    <w:tmpl w:val="D82E1850"/>
    <w:lvl w:ilvl="0" w:tplc="01A0D2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B79C6"/>
    <w:rsid w:val="00012012"/>
    <w:rsid w:val="00023C2D"/>
    <w:rsid w:val="00040C9E"/>
    <w:rsid w:val="00067688"/>
    <w:rsid w:val="000706C9"/>
    <w:rsid w:val="000720FD"/>
    <w:rsid w:val="000928A4"/>
    <w:rsid w:val="000B3E2D"/>
    <w:rsid w:val="00116096"/>
    <w:rsid w:val="00117A13"/>
    <w:rsid w:val="00133E22"/>
    <w:rsid w:val="00137269"/>
    <w:rsid w:val="00150FBB"/>
    <w:rsid w:val="00194528"/>
    <w:rsid w:val="001A0C81"/>
    <w:rsid w:val="001A44C4"/>
    <w:rsid w:val="001A59FE"/>
    <w:rsid w:val="001B17DE"/>
    <w:rsid w:val="001B36B5"/>
    <w:rsid w:val="001D1605"/>
    <w:rsid w:val="001D693E"/>
    <w:rsid w:val="002158C1"/>
    <w:rsid w:val="00225E9C"/>
    <w:rsid w:val="00266235"/>
    <w:rsid w:val="00271223"/>
    <w:rsid w:val="002A3745"/>
    <w:rsid w:val="002C48FE"/>
    <w:rsid w:val="002E6177"/>
    <w:rsid w:val="00334CEA"/>
    <w:rsid w:val="00337393"/>
    <w:rsid w:val="00347295"/>
    <w:rsid w:val="0038040C"/>
    <w:rsid w:val="003B4D19"/>
    <w:rsid w:val="003C70B9"/>
    <w:rsid w:val="003F0B28"/>
    <w:rsid w:val="003F2DD4"/>
    <w:rsid w:val="00416E8D"/>
    <w:rsid w:val="00417B15"/>
    <w:rsid w:val="00430A91"/>
    <w:rsid w:val="004314CB"/>
    <w:rsid w:val="004623F4"/>
    <w:rsid w:val="004A29FB"/>
    <w:rsid w:val="004A43D2"/>
    <w:rsid w:val="004C0C86"/>
    <w:rsid w:val="004C6DFE"/>
    <w:rsid w:val="00505487"/>
    <w:rsid w:val="00510C8E"/>
    <w:rsid w:val="0053685E"/>
    <w:rsid w:val="00550756"/>
    <w:rsid w:val="00554DF7"/>
    <w:rsid w:val="0057210C"/>
    <w:rsid w:val="00592E75"/>
    <w:rsid w:val="005A0F33"/>
    <w:rsid w:val="005C7684"/>
    <w:rsid w:val="005E1427"/>
    <w:rsid w:val="005F4680"/>
    <w:rsid w:val="00624BBA"/>
    <w:rsid w:val="00643DC2"/>
    <w:rsid w:val="00651EEE"/>
    <w:rsid w:val="00660AD5"/>
    <w:rsid w:val="00696801"/>
    <w:rsid w:val="006A42EC"/>
    <w:rsid w:val="006A6B17"/>
    <w:rsid w:val="006B12DD"/>
    <w:rsid w:val="006B27D8"/>
    <w:rsid w:val="006D387C"/>
    <w:rsid w:val="006E0AA8"/>
    <w:rsid w:val="006E5A83"/>
    <w:rsid w:val="006E6054"/>
    <w:rsid w:val="006E7067"/>
    <w:rsid w:val="006F2A41"/>
    <w:rsid w:val="006F676B"/>
    <w:rsid w:val="00705C92"/>
    <w:rsid w:val="0073778F"/>
    <w:rsid w:val="00772E2C"/>
    <w:rsid w:val="007856F9"/>
    <w:rsid w:val="007C33C9"/>
    <w:rsid w:val="007C42B9"/>
    <w:rsid w:val="007C710F"/>
    <w:rsid w:val="007D1612"/>
    <w:rsid w:val="007E180C"/>
    <w:rsid w:val="00804BED"/>
    <w:rsid w:val="008172E2"/>
    <w:rsid w:val="00880A2B"/>
    <w:rsid w:val="008A0942"/>
    <w:rsid w:val="008D7C12"/>
    <w:rsid w:val="00933389"/>
    <w:rsid w:val="00952195"/>
    <w:rsid w:val="00966C04"/>
    <w:rsid w:val="009808F8"/>
    <w:rsid w:val="00984791"/>
    <w:rsid w:val="009F485B"/>
    <w:rsid w:val="00A14286"/>
    <w:rsid w:val="00A32EBF"/>
    <w:rsid w:val="00A339FB"/>
    <w:rsid w:val="00A4165B"/>
    <w:rsid w:val="00A94559"/>
    <w:rsid w:val="00AB10E7"/>
    <w:rsid w:val="00AE0ABE"/>
    <w:rsid w:val="00AE6B51"/>
    <w:rsid w:val="00B0041D"/>
    <w:rsid w:val="00B005C5"/>
    <w:rsid w:val="00B11AF4"/>
    <w:rsid w:val="00B21184"/>
    <w:rsid w:val="00B24F22"/>
    <w:rsid w:val="00B43ADE"/>
    <w:rsid w:val="00B72B95"/>
    <w:rsid w:val="00B8756C"/>
    <w:rsid w:val="00B919B4"/>
    <w:rsid w:val="00BA65FA"/>
    <w:rsid w:val="00BA6C80"/>
    <w:rsid w:val="00BD54AD"/>
    <w:rsid w:val="00BE297F"/>
    <w:rsid w:val="00BF0B6E"/>
    <w:rsid w:val="00C05D9D"/>
    <w:rsid w:val="00C26E85"/>
    <w:rsid w:val="00C302D1"/>
    <w:rsid w:val="00C4767C"/>
    <w:rsid w:val="00C5561D"/>
    <w:rsid w:val="00CD7CFF"/>
    <w:rsid w:val="00CF6139"/>
    <w:rsid w:val="00D11A60"/>
    <w:rsid w:val="00D3231A"/>
    <w:rsid w:val="00D3328A"/>
    <w:rsid w:val="00D426BA"/>
    <w:rsid w:val="00D51C95"/>
    <w:rsid w:val="00D6384E"/>
    <w:rsid w:val="00D7155D"/>
    <w:rsid w:val="00D73E04"/>
    <w:rsid w:val="00D8065A"/>
    <w:rsid w:val="00D8098D"/>
    <w:rsid w:val="00D83000"/>
    <w:rsid w:val="00D8696F"/>
    <w:rsid w:val="00D952C8"/>
    <w:rsid w:val="00D964B8"/>
    <w:rsid w:val="00DC30B6"/>
    <w:rsid w:val="00DC6F57"/>
    <w:rsid w:val="00E06BAE"/>
    <w:rsid w:val="00E257E0"/>
    <w:rsid w:val="00E3416A"/>
    <w:rsid w:val="00E52759"/>
    <w:rsid w:val="00E73C5E"/>
    <w:rsid w:val="00EE5D72"/>
    <w:rsid w:val="00F06467"/>
    <w:rsid w:val="00F80979"/>
    <w:rsid w:val="00FB79C6"/>
    <w:rsid w:val="00FC6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9C6"/>
    <w:pPr>
      <w:spacing w:after="0" w:line="360" w:lineRule="auto"/>
      <w:ind w:firstLine="709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A94559"/>
    <w:pPr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character" w:styleId="a3">
    <w:name w:val="Hyperlink"/>
    <w:basedOn w:val="a0"/>
    <w:uiPriority w:val="99"/>
    <w:unhideWhenUsed/>
    <w:rsid w:val="00E3416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E6177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DC30B6"/>
    <w:pPr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A0F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0F3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9C6"/>
    <w:pPr>
      <w:spacing w:after="0" w:line="360" w:lineRule="auto"/>
      <w:ind w:firstLine="709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A94559"/>
    <w:pPr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character" w:styleId="a3">
    <w:name w:val="Hyperlink"/>
    <w:basedOn w:val="a0"/>
    <w:uiPriority w:val="99"/>
    <w:unhideWhenUsed/>
    <w:rsid w:val="00E3416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E6177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DC30B6"/>
    <w:pPr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A0F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0F3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8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vb_rom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obalakov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do-balakovo.r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&#1082;&#1086;-&#1073;&#1072;&#1083;&#1072;&#1082;&#1086;&#1074;&#1086;.&#1088;&#1092;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8</Pages>
  <Words>2382</Words>
  <Characters>13578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ЦДО</Company>
  <LinksUpToDate>false</LinksUpToDate>
  <CharactersWithSpaces>15929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Долгова И.Н.</dc:creator>
  <cp:lastModifiedBy>Asus</cp:lastModifiedBy>
  <cp:revision>12</cp:revision>
  <dcterms:created xsi:type="dcterms:W3CDTF">2020-07-06T04:44:00Z</dcterms:created>
  <dcterms:modified xsi:type="dcterms:W3CDTF">2020-07-10T08:25:00Z</dcterms:modified>
</cp:coreProperties>
</file>