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D3" w:rsidRPr="002C1F27" w:rsidRDefault="005D5ED3" w:rsidP="005D5ED3">
      <w:pPr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5D5ED3" w:rsidRPr="002C1F27" w:rsidRDefault="005D5ED3" w:rsidP="005D5ED3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D5ED3" w:rsidRPr="00886465" w:rsidTr="003F60FD">
        <w:tc>
          <w:tcPr>
            <w:tcW w:w="9605" w:type="dxa"/>
          </w:tcPr>
          <w:p w:rsidR="005D5ED3" w:rsidRPr="002C1F27" w:rsidRDefault="00742264" w:rsidP="00742264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42264">
              <w:rPr>
                <w:szCs w:val="24"/>
              </w:rPr>
              <w:t>емейн</w:t>
            </w:r>
            <w:r>
              <w:rPr>
                <w:szCs w:val="24"/>
              </w:rPr>
              <w:t>ый</w:t>
            </w:r>
            <w:r w:rsidRPr="00742264">
              <w:rPr>
                <w:szCs w:val="24"/>
              </w:rPr>
              <w:t xml:space="preserve"> социальн</w:t>
            </w:r>
            <w:r>
              <w:rPr>
                <w:szCs w:val="24"/>
              </w:rPr>
              <w:t>ый</w:t>
            </w:r>
            <w:r w:rsidRPr="00742264">
              <w:rPr>
                <w:szCs w:val="24"/>
              </w:rPr>
              <w:t xml:space="preserve"> проект «Большие чувства»</w:t>
            </w:r>
          </w:p>
        </w:tc>
      </w:tr>
    </w:tbl>
    <w:p w:rsidR="005D5ED3" w:rsidRPr="004C32A0" w:rsidRDefault="005D5ED3" w:rsidP="005D5ED3">
      <w:pPr>
        <w:ind w:firstLine="0"/>
        <w:rPr>
          <w:sz w:val="12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D5ED3" w:rsidRPr="00886465" w:rsidTr="003F60FD">
        <w:tc>
          <w:tcPr>
            <w:tcW w:w="9605" w:type="dxa"/>
          </w:tcPr>
          <w:p w:rsidR="005D5ED3" w:rsidRPr="002C1F27" w:rsidRDefault="00B94ABA" w:rsidP="003F60FD">
            <w:pPr>
              <w:rPr>
                <w:szCs w:val="24"/>
              </w:rPr>
            </w:pPr>
            <w:r>
              <w:rPr>
                <w:szCs w:val="24"/>
              </w:rPr>
              <w:t>ЗАТО Северск</w:t>
            </w:r>
            <w:r w:rsidR="006D07BE">
              <w:rPr>
                <w:szCs w:val="24"/>
              </w:rPr>
              <w:t>, Томская область</w:t>
            </w:r>
          </w:p>
        </w:tc>
      </w:tr>
    </w:tbl>
    <w:p w:rsidR="005D5ED3" w:rsidRPr="004C32A0" w:rsidRDefault="005D5ED3" w:rsidP="005D5ED3">
      <w:pPr>
        <w:ind w:firstLine="0"/>
        <w:rPr>
          <w:sz w:val="12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5D5ED3" w:rsidRPr="002C1F27" w:rsidRDefault="005D5ED3" w:rsidP="004C32A0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D5ED3" w:rsidRPr="00886465" w:rsidTr="003F60FD">
        <w:tc>
          <w:tcPr>
            <w:tcW w:w="9605" w:type="dxa"/>
          </w:tcPr>
          <w:p w:rsidR="00315B46" w:rsidRDefault="00B94ABA" w:rsidP="00315B46">
            <w:pPr>
              <w:spacing w:line="240" w:lineRule="auto"/>
              <w:jc w:val="both"/>
              <w:rPr>
                <w:szCs w:val="24"/>
              </w:rPr>
            </w:pPr>
            <w:r w:rsidRPr="00B94ABA">
              <w:rPr>
                <w:szCs w:val="24"/>
              </w:rPr>
              <w:t xml:space="preserve">Уже многие годы в России наблюдается высокий уровень расторжения браков. </w:t>
            </w:r>
            <w:r w:rsidR="00315B46">
              <w:rPr>
                <w:szCs w:val="24"/>
              </w:rPr>
              <w:t xml:space="preserve">По статистике, на территории Томской области количество разводов превышает количество браков. По данным Отдела </w:t>
            </w:r>
            <w:proofErr w:type="gramStart"/>
            <w:r w:rsidR="00315B46">
              <w:rPr>
                <w:szCs w:val="24"/>
              </w:rPr>
              <w:t>ЗАГС</w:t>
            </w:r>
            <w:proofErr w:type="gramEnd"/>
            <w:r w:rsidR="00315B46">
              <w:rPr>
                <w:szCs w:val="24"/>
              </w:rPr>
              <w:t xml:space="preserve"> ЗАТО Северск на территории ЗАТО Северск:</w:t>
            </w:r>
          </w:p>
          <w:p w:rsidR="00315B46" w:rsidRDefault="00315B46" w:rsidP="00315B4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в 2017 году: </w:t>
            </w:r>
            <w:r w:rsidRPr="00B94ABA">
              <w:rPr>
                <w:szCs w:val="24"/>
              </w:rPr>
              <w:t xml:space="preserve">зарегистрировано </w:t>
            </w:r>
            <w:r>
              <w:rPr>
                <w:szCs w:val="24"/>
              </w:rPr>
              <w:t>536 брачных союзов, расторгнуто</w:t>
            </w:r>
            <w:r w:rsidRPr="00B94ABA">
              <w:rPr>
                <w:szCs w:val="24"/>
              </w:rPr>
              <w:t xml:space="preserve"> </w:t>
            </w:r>
            <w:r>
              <w:rPr>
                <w:szCs w:val="24"/>
              </w:rPr>
              <w:t>512;</w:t>
            </w:r>
          </w:p>
          <w:p w:rsidR="00315B46" w:rsidRDefault="00315B46" w:rsidP="00315B4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="00B94ABA" w:rsidRPr="00B94ABA">
              <w:rPr>
                <w:szCs w:val="24"/>
              </w:rPr>
              <w:t xml:space="preserve"> 2018 </w:t>
            </w:r>
            <w:r>
              <w:rPr>
                <w:szCs w:val="24"/>
              </w:rPr>
              <w:t>году:</w:t>
            </w:r>
            <w:r w:rsidR="00B94ABA" w:rsidRPr="00B94ABA">
              <w:rPr>
                <w:szCs w:val="24"/>
              </w:rPr>
              <w:t xml:space="preserve"> зарегистрировано </w:t>
            </w:r>
            <w:r>
              <w:rPr>
                <w:szCs w:val="24"/>
              </w:rPr>
              <w:t>489 брачных союзов, расторгнуто</w:t>
            </w:r>
            <w:r w:rsidR="00B94ABA" w:rsidRPr="00B94ABA">
              <w:rPr>
                <w:szCs w:val="24"/>
              </w:rPr>
              <w:t xml:space="preserve"> </w:t>
            </w:r>
            <w:r>
              <w:rPr>
                <w:szCs w:val="24"/>
              </w:rPr>
              <w:t>529;</w:t>
            </w:r>
          </w:p>
          <w:p w:rsidR="00315B46" w:rsidRDefault="00315B46" w:rsidP="00315B4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в 2019 году: </w:t>
            </w:r>
            <w:r w:rsidRPr="00B94ABA">
              <w:rPr>
                <w:szCs w:val="24"/>
              </w:rPr>
              <w:t xml:space="preserve">зарегистрировано </w:t>
            </w:r>
            <w:r>
              <w:rPr>
                <w:szCs w:val="24"/>
              </w:rPr>
              <w:t>480 брачных союзов, а расторгнуто</w:t>
            </w:r>
            <w:r w:rsidRPr="00B94ABA">
              <w:rPr>
                <w:szCs w:val="24"/>
              </w:rPr>
              <w:t xml:space="preserve"> </w:t>
            </w:r>
            <w:r>
              <w:rPr>
                <w:szCs w:val="24"/>
              </w:rPr>
              <w:t>558</w:t>
            </w:r>
            <w:r w:rsidRPr="00B94ABA">
              <w:rPr>
                <w:szCs w:val="24"/>
              </w:rPr>
              <w:t>.</w:t>
            </w:r>
          </w:p>
          <w:p w:rsidR="004856DB" w:rsidRDefault="00315B46" w:rsidP="004856D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94ABA" w:rsidRPr="00B94ABA">
              <w:rPr>
                <w:szCs w:val="24"/>
              </w:rPr>
              <w:t>ри этом наиболее уязвимой группой, проживающей определенные кризисы, в том числе и кризис одног</w:t>
            </w:r>
            <w:r w:rsidR="00B94ABA">
              <w:rPr>
                <w:szCs w:val="24"/>
              </w:rPr>
              <w:t>о года, являются молодые семьи.</w:t>
            </w:r>
            <w:r w:rsidR="00B94ABA" w:rsidRPr="00B94ABA">
              <w:rPr>
                <w:szCs w:val="24"/>
              </w:rPr>
              <w:t xml:space="preserve"> Вступая в брак молодые люди часто не имеют правильных ориентиров, не обладают необходимыми навыками и знаниями в построении отношений, не видят хороших примеров благополучных семей, не могут получить поддержку и помощь от общества. Молодые супруги зачастую не осознают своего гендерного предназначения, вследствие чего происходит изменение их семейных ролей. Отсюда складывается и проблема семейного неблагополучия. Семья представляет собой сложную систему отношений, объединяет родителей и их детей. </w:t>
            </w:r>
            <w:r w:rsidR="008B69ED">
              <w:rPr>
                <w:szCs w:val="24"/>
              </w:rPr>
              <w:t xml:space="preserve">Согласно </w:t>
            </w:r>
            <w:r w:rsidR="008B69ED" w:rsidRPr="008B69ED">
              <w:rPr>
                <w:szCs w:val="24"/>
              </w:rPr>
              <w:t>указ</w:t>
            </w:r>
            <w:r w:rsidR="008B69ED">
              <w:rPr>
                <w:szCs w:val="24"/>
              </w:rPr>
              <w:t>у</w:t>
            </w:r>
            <w:r w:rsidR="008B69ED" w:rsidRPr="008B69ED">
              <w:rPr>
                <w:szCs w:val="24"/>
              </w:rPr>
              <w:t xml:space="preserve"> президент</w:t>
            </w:r>
            <w:r w:rsidR="008B69ED">
              <w:rPr>
                <w:szCs w:val="24"/>
              </w:rPr>
              <w:t>а, в</w:t>
            </w:r>
            <w:r w:rsidR="008B69ED" w:rsidRPr="008B69ED">
              <w:rPr>
                <w:szCs w:val="24"/>
              </w:rPr>
              <w:t xml:space="preserve"> РФ </w:t>
            </w:r>
            <w:r w:rsidR="008B69ED">
              <w:rPr>
                <w:szCs w:val="24"/>
              </w:rPr>
              <w:t>2018</w:t>
            </w:r>
            <w:r w:rsidR="008B69ED" w:rsidRPr="008B69ED">
              <w:rPr>
                <w:szCs w:val="24"/>
              </w:rPr>
              <w:t xml:space="preserve"> год ста</w:t>
            </w:r>
            <w:r w:rsidR="008B69ED">
              <w:rPr>
                <w:szCs w:val="24"/>
              </w:rPr>
              <w:t>л</w:t>
            </w:r>
            <w:r w:rsidR="008B69ED" w:rsidRPr="008B69ED">
              <w:rPr>
                <w:szCs w:val="24"/>
              </w:rPr>
              <w:t xml:space="preserve"> началом Десятилетия детства, к</w:t>
            </w:r>
            <w:r w:rsidR="008B69ED">
              <w:rPr>
                <w:szCs w:val="24"/>
              </w:rPr>
              <w:t xml:space="preserve">оторое продлится до 2027 года. </w:t>
            </w:r>
            <w:r w:rsidR="00B94ABA" w:rsidRPr="00B94ABA">
              <w:rPr>
                <w:szCs w:val="24"/>
              </w:rPr>
              <w:t xml:space="preserve">Счастливое детство напрямую зависит от микроклимата в семье, к тому же формирование личности ребенка происходит именно в ней. Данный проект так же является профилактикой неблагополучных семей, неполных семей и сиротства. На данный момент наблюдается дефицит технологий или механизмов сопровождения и поддержки молодых семей и семей, оказавшихся в ситуации риска, </w:t>
            </w:r>
            <w:r w:rsidR="00B94ABA" w:rsidRPr="00757978">
              <w:rPr>
                <w:szCs w:val="24"/>
              </w:rPr>
              <w:t xml:space="preserve">отсутствие </w:t>
            </w:r>
            <w:r w:rsidR="00757978" w:rsidRPr="00757978">
              <w:rPr>
                <w:szCs w:val="24"/>
              </w:rPr>
              <w:t xml:space="preserve">доверия </w:t>
            </w:r>
            <w:r w:rsidR="00B94ABA" w:rsidRPr="00757978">
              <w:rPr>
                <w:szCs w:val="24"/>
              </w:rPr>
              <w:t>к квалифицированным специалистам в области развития семьи.</w:t>
            </w:r>
            <w:r w:rsidR="00B94ABA" w:rsidRPr="00B94ABA">
              <w:rPr>
                <w:szCs w:val="24"/>
              </w:rPr>
              <w:t xml:space="preserve"> </w:t>
            </w:r>
          </w:p>
          <w:p w:rsidR="002E28D0" w:rsidRPr="002C1F27" w:rsidRDefault="00B94ABA" w:rsidP="00A755E5">
            <w:pPr>
              <w:spacing w:line="240" w:lineRule="auto"/>
              <w:jc w:val="both"/>
              <w:rPr>
                <w:szCs w:val="24"/>
              </w:rPr>
            </w:pPr>
            <w:r w:rsidRPr="00B94ABA">
              <w:rPr>
                <w:szCs w:val="24"/>
              </w:rPr>
              <w:t xml:space="preserve">На опыте реализованных социальных проектов, </w:t>
            </w:r>
            <w:r w:rsidRPr="00A755E5">
              <w:rPr>
                <w:szCs w:val="24"/>
              </w:rPr>
              <w:t xml:space="preserve">объединенных в единую систему, </w:t>
            </w:r>
            <w:r w:rsidR="004856DB" w:rsidRPr="00A755E5">
              <w:rPr>
                <w:szCs w:val="24"/>
              </w:rPr>
              <w:t>был создан</w:t>
            </w:r>
            <w:r w:rsidRPr="00A755E5">
              <w:rPr>
                <w:szCs w:val="24"/>
              </w:rPr>
              <w:t xml:space="preserve"> проект, позволяющ</w:t>
            </w:r>
            <w:r w:rsidR="004856DB" w:rsidRPr="00A755E5">
              <w:rPr>
                <w:szCs w:val="24"/>
              </w:rPr>
              <w:t>ий</w:t>
            </w:r>
            <w:r w:rsidRPr="00757978">
              <w:rPr>
                <w:szCs w:val="24"/>
              </w:rPr>
              <w:t xml:space="preserve"> решить </w:t>
            </w:r>
            <w:r w:rsidR="004856DB" w:rsidRPr="00757978">
              <w:rPr>
                <w:szCs w:val="24"/>
              </w:rPr>
              <w:t>указанные</w:t>
            </w:r>
            <w:r w:rsidRPr="00757978">
              <w:rPr>
                <w:szCs w:val="24"/>
              </w:rPr>
              <w:t xml:space="preserve"> проблем</w:t>
            </w:r>
            <w:r w:rsidR="004856DB" w:rsidRPr="00757978">
              <w:rPr>
                <w:szCs w:val="24"/>
              </w:rPr>
              <w:t>ы</w:t>
            </w:r>
            <w:r w:rsidRPr="00757978">
              <w:rPr>
                <w:szCs w:val="24"/>
              </w:rPr>
              <w:t xml:space="preserve"> и </w:t>
            </w:r>
            <w:r w:rsidR="00757978" w:rsidRPr="00757978">
              <w:rPr>
                <w:color w:val="000000"/>
                <w:szCs w:val="24"/>
              </w:rPr>
              <w:t>в рамках одного города</w:t>
            </w:r>
            <w:r w:rsidR="00757978" w:rsidRPr="00757978">
              <w:rPr>
                <w:szCs w:val="24"/>
              </w:rPr>
              <w:t xml:space="preserve"> </w:t>
            </w:r>
            <w:r w:rsidRPr="00757978">
              <w:rPr>
                <w:szCs w:val="24"/>
              </w:rPr>
              <w:t>создать комплексный алгоритм</w:t>
            </w:r>
            <w:r w:rsidRPr="00A755E5">
              <w:rPr>
                <w:szCs w:val="24"/>
              </w:rPr>
              <w:t xml:space="preserve"> сопровождения молодых семей и семей, находящихся в кризисной ситуации. Успешно апробирова</w:t>
            </w:r>
            <w:r w:rsidR="004856DB" w:rsidRPr="00A755E5">
              <w:rPr>
                <w:szCs w:val="24"/>
              </w:rPr>
              <w:t>н с 2016 года</w:t>
            </w:r>
            <w:r w:rsidRPr="00A755E5">
              <w:rPr>
                <w:szCs w:val="24"/>
              </w:rPr>
              <w:t xml:space="preserve"> и </w:t>
            </w:r>
            <w:r w:rsidR="004856DB" w:rsidRPr="00A755E5">
              <w:rPr>
                <w:szCs w:val="24"/>
              </w:rPr>
              <w:t xml:space="preserve">уже </w:t>
            </w:r>
            <w:r w:rsidRPr="00A755E5">
              <w:rPr>
                <w:szCs w:val="24"/>
              </w:rPr>
              <w:t>в 2018 г</w:t>
            </w:r>
            <w:r w:rsidR="004856DB" w:rsidRPr="00A755E5">
              <w:rPr>
                <w:szCs w:val="24"/>
              </w:rPr>
              <w:t>оду проект</w:t>
            </w:r>
            <w:r w:rsidRPr="00A755E5">
              <w:rPr>
                <w:szCs w:val="24"/>
              </w:rPr>
              <w:t xml:space="preserve"> выш</w:t>
            </w:r>
            <w:r w:rsidR="004856DB" w:rsidRPr="00A755E5">
              <w:rPr>
                <w:szCs w:val="24"/>
              </w:rPr>
              <w:t>ел</w:t>
            </w:r>
            <w:r w:rsidRPr="00A755E5">
              <w:rPr>
                <w:szCs w:val="24"/>
              </w:rPr>
              <w:t xml:space="preserve"> на региональный уровень. В проекте собраны комплексная программа и актуальные формы работы, востребованные и эффективно адаптированные среди целевой аудитории.</w:t>
            </w:r>
          </w:p>
        </w:tc>
      </w:tr>
    </w:tbl>
    <w:p w:rsidR="004C32A0" w:rsidRPr="004C32A0" w:rsidRDefault="004C32A0" w:rsidP="005D5ED3">
      <w:pPr>
        <w:ind w:firstLine="0"/>
        <w:rPr>
          <w:sz w:val="12"/>
          <w:szCs w:val="24"/>
        </w:rPr>
      </w:pPr>
    </w:p>
    <w:p w:rsidR="005D5ED3" w:rsidRPr="002C1F27" w:rsidRDefault="005D5ED3" w:rsidP="005D5ED3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D5ED3" w:rsidRPr="00886465" w:rsidTr="003F60FD">
        <w:tc>
          <w:tcPr>
            <w:tcW w:w="9605" w:type="dxa"/>
          </w:tcPr>
          <w:p w:rsidR="005D5ED3" w:rsidRPr="002C1F27" w:rsidRDefault="00A01252" w:rsidP="003F60FD">
            <w:pPr>
              <w:rPr>
                <w:szCs w:val="24"/>
              </w:rPr>
            </w:pPr>
            <w:r>
              <w:rPr>
                <w:szCs w:val="24"/>
              </w:rPr>
              <w:t>февраль-июнь</w:t>
            </w:r>
            <w:r w:rsidR="004856DB">
              <w:rPr>
                <w:szCs w:val="24"/>
              </w:rPr>
              <w:t xml:space="preserve"> (2016-2019</w:t>
            </w:r>
            <w:r w:rsidR="007A60B0">
              <w:rPr>
                <w:szCs w:val="24"/>
              </w:rPr>
              <w:t xml:space="preserve"> годы)</w:t>
            </w:r>
          </w:p>
        </w:tc>
      </w:tr>
    </w:tbl>
    <w:p w:rsidR="005D5ED3" w:rsidRPr="004C32A0" w:rsidRDefault="005D5ED3" w:rsidP="005D5ED3">
      <w:pPr>
        <w:rPr>
          <w:sz w:val="12"/>
          <w:szCs w:val="24"/>
        </w:rPr>
      </w:pPr>
    </w:p>
    <w:p w:rsidR="005D5ED3" w:rsidRPr="002C1F27" w:rsidRDefault="005D5ED3" w:rsidP="00B21BA8">
      <w:pPr>
        <w:spacing w:line="240" w:lineRule="auto"/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D5ED3" w:rsidRPr="00886465" w:rsidTr="003F60FD">
        <w:tc>
          <w:tcPr>
            <w:tcW w:w="9605" w:type="dxa"/>
          </w:tcPr>
          <w:p w:rsidR="005D5ED3" w:rsidRPr="002C1F27" w:rsidRDefault="0036480C" w:rsidP="0012764E">
            <w:pPr>
              <w:spacing w:line="240" w:lineRule="auto"/>
              <w:jc w:val="both"/>
              <w:rPr>
                <w:szCs w:val="24"/>
              </w:rPr>
            </w:pPr>
            <w:r w:rsidRPr="00D22DE2">
              <w:rPr>
                <w:szCs w:val="24"/>
              </w:rPr>
              <w:t xml:space="preserve">Проблема укрепления института семьи, возрождения и сохранения духовно-нравственных традиций семейных отношений является актуальной </w:t>
            </w:r>
            <w:r w:rsidR="0012764E" w:rsidRPr="00D22DE2">
              <w:rPr>
                <w:szCs w:val="24"/>
              </w:rPr>
              <w:t xml:space="preserve">на </w:t>
            </w:r>
            <w:r w:rsidRPr="00D22DE2">
              <w:rPr>
                <w:szCs w:val="24"/>
              </w:rPr>
              <w:t>сегодня</w:t>
            </w:r>
            <w:r w:rsidR="0012764E" w:rsidRPr="00D22DE2">
              <w:rPr>
                <w:szCs w:val="24"/>
              </w:rPr>
              <w:t>шний день</w:t>
            </w:r>
            <w:r w:rsidRPr="00D22DE2">
              <w:rPr>
                <w:szCs w:val="24"/>
              </w:rPr>
              <w:t xml:space="preserve">. </w:t>
            </w:r>
            <w:r w:rsidR="0012764E" w:rsidRPr="00D22DE2">
              <w:rPr>
                <w:szCs w:val="24"/>
              </w:rPr>
              <w:t>В</w:t>
            </w:r>
            <w:r w:rsidRPr="00D22DE2">
              <w:rPr>
                <w:szCs w:val="24"/>
              </w:rPr>
              <w:t xml:space="preserve"> последнее десятилетие </w:t>
            </w:r>
            <w:r w:rsidR="0012764E" w:rsidRPr="00D22DE2">
              <w:rPr>
                <w:szCs w:val="24"/>
              </w:rPr>
              <w:t>существуют</w:t>
            </w:r>
            <w:r w:rsidRPr="00D22DE2">
              <w:rPr>
                <w:szCs w:val="24"/>
              </w:rPr>
              <w:t xml:space="preserve"> негативные тенденции в брачно-семейных отношениях среди молодежи. Сегодняшняя молодежь слабо подготовлена к разрешению семейных конфликтов. Развод становиться </w:t>
            </w:r>
            <w:r w:rsidR="0012764E" w:rsidRPr="00D22DE2">
              <w:rPr>
                <w:szCs w:val="24"/>
              </w:rPr>
              <w:t>ординарным</w:t>
            </w:r>
            <w:r w:rsidRPr="00D22DE2">
              <w:rPr>
                <w:szCs w:val="24"/>
              </w:rPr>
              <w:t xml:space="preserve"> событием, появляются признаки семейной дезорганизации среди молодежи</w:t>
            </w:r>
            <w:r w:rsidR="0012764E" w:rsidRPr="00D22DE2">
              <w:rPr>
                <w:szCs w:val="24"/>
              </w:rPr>
              <w:t>, что</w:t>
            </w:r>
            <w:r w:rsidRPr="00D22DE2">
              <w:rPr>
                <w:szCs w:val="24"/>
              </w:rPr>
              <w:t xml:space="preserve"> ведет к ослаблению чувств семейного долга, семейных традиций и установок супружеской и семейной верности.</w:t>
            </w:r>
          </w:p>
        </w:tc>
      </w:tr>
    </w:tbl>
    <w:p w:rsidR="005D5ED3" w:rsidRPr="004C32A0" w:rsidRDefault="005D5ED3" w:rsidP="005D5ED3">
      <w:pPr>
        <w:rPr>
          <w:sz w:val="10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D5ED3" w:rsidRPr="00886465" w:rsidTr="003F60FD">
        <w:tc>
          <w:tcPr>
            <w:tcW w:w="9605" w:type="dxa"/>
          </w:tcPr>
          <w:p w:rsidR="00181F7D" w:rsidRPr="00B94ABA" w:rsidRDefault="00181F7D" w:rsidP="00181F7D">
            <w:pPr>
              <w:spacing w:line="240" w:lineRule="auto"/>
              <w:jc w:val="both"/>
              <w:rPr>
                <w:szCs w:val="24"/>
              </w:rPr>
            </w:pPr>
            <w:r w:rsidRPr="00B94ABA">
              <w:rPr>
                <w:szCs w:val="24"/>
              </w:rPr>
              <w:t xml:space="preserve">Цель: создание условий для развития у молодых </w:t>
            </w:r>
            <w:proofErr w:type="gramStart"/>
            <w:r w:rsidRPr="00B94ABA">
              <w:rPr>
                <w:szCs w:val="24"/>
              </w:rPr>
              <w:t>семей</w:t>
            </w:r>
            <w:proofErr w:type="gramEnd"/>
            <w:r w:rsidRPr="00B94ABA">
              <w:rPr>
                <w:szCs w:val="24"/>
              </w:rPr>
              <w:t xml:space="preserve"> </w:t>
            </w:r>
            <w:r w:rsidR="003577C4">
              <w:rPr>
                <w:szCs w:val="24"/>
              </w:rPr>
              <w:t xml:space="preserve">ЗАТО Северск </w:t>
            </w:r>
            <w:r w:rsidRPr="00B94ABA">
              <w:rPr>
                <w:szCs w:val="24"/>
              </w:rPr>
              <w:t>культуры и ценности сохранения и развития семьи, построения гармоничных взаимоотношений </w:t>
            </w:r>
          </w:p>
          <w:p w:rsidR="00181F7D" w:rsidRPr="00B94ABA" w:rsidRDefault="00181F7D" w:rsidP="00181F7D">
            <w:pPr>
              <w:spacing w:line="240" w:lineRule="auto"/>
              <w:jc w:val="both"/>
              <w:rPr>
                <w:szCs w:val="24"/>
              </w:rPr>
            </w:pPr>
            <w:r w:rsidRPr="00B94ABA">
              <w:rPr>
                <w:szCs w:val="24"/>
              </w:rPr>
              <w:t>Задач</w:t>
            </w:r>
            <w:r>
              <w:rPr>
                <w:szCs w:val="24"/>
              </w:rPr>
              <w:t>и:</w:t>
            </w:r>
          </w:p>
          <w:p w:rsidR="00181F7D" w:rsidRPr="00B94ABA" w:rsidRDefault="00181F7D" w:rsidP="00181F7D">
            <w:pPr>
              <w:spacing w:line="240" w:lineRule="auto"/>
              <w:jc w:val="both"/>
              <w:rPr>
                <w:szCs w:val="24"/>
              </w:rPr>
            </w:pPr>
            <w:r w:rsidRPr="00B94ABA">
              <w:rPr>
                <w:szCs w:val="24"/>
              </w:rPr>
              <w:t>-</w:t>
            </w:r>
            <w:r w:rsidR="00001803">
              <w:rPr>
                <w:szCs w:val="24"/>
              </w:rPr>
              <w:t> </w:t>
            </w:r>
            <w:r>
              <w:rPr>
                <w:szCs w:val="24"/>
              </w:rPr>
              <w:t>оказание</w:t>
            </w:r>
            <w:r w:rsidRPr="00B94ABA">
              <w:rPr>
                <w:szCs w:val="24"/>
              </w:rPr>
              <w:t xml:space="preserve"> социальн</w:t>
            </w:r>
            <w:r>
              <w:rPr>
                <w:szCs w:val="24"/>
              </w:rPr>
              <w:t>ой</w:t>
            </w:r>
            <w:r w:rsidRPr="00B94ABA">
              <w:rPr>
                <w:szCs w:val="24"/>
              </w:rPr>
              <w:t xml:space="preserve"> и психологическ</w:t>
            </w:r>
            <w:r>
              <w:rPr>
                <w:szCs w:val="24"/>
              </w:rPr>
              <w:t>ой</w:t>
            </w:r>
            <w:r w:rsidRPr="00B94ABA">
              <w:rPr>
                <w:szCs w:val="24"/>
              </w:rPr>
              <w:t xml:space="preserve"> поддержк</w:t>
            </w:r>
            <w:r>
              <w:rPr>
                <w:szCs w:val="24"/>
              </w:rPr>
              <w:t>и</w:t>
            </w:r>
            <w:r w:rsidRPr="00B94ABA">
              <w:rPr>
                <w:szCs w:val="24"/>
              </w:rPr>
              <w:t xml:space="preserve">, путём организации семинаров, тренингов, </w:t>
            </w:r>
            <w:r>
              <w:t>консультаций специалистов семейного профиля</w:t>
            </w:r>
            <w:r>
              <w:rPr>
                <w:szCs w:val="24"/>
              </w:rPr>
              <w:t>;</w:t>
            </w:r>
          </w:p>
          <w:p w:rsidR="00181F7D" w:rsidRDefault="00181F7D" w:rsidP="00181F7D">
            <w:pPr>
              <w:spacing w:line="240" w:lineRule="auto"/>
              <w:jc w:val="both"/>
            </w:pPr>
            <w:r w:rsidRPr="00B94ABA">
              <w:rPr>
                <w:szCs w:val="24"/>
              </w:rPr>
              <w:t xml:space="preserve">- </w:t>
            </w:r>
            <w:r>
              <w:t>создание дружественной среды в семье;</w:t>
            </w:r>
          </w:p>
          <w:p w:rsidR="00181F7D" w:rsidRPr="00B94ABA" w:rsidRDefault="00181F7D" w:rsidP="00181F7D">
            <w:pPr>
              <w:spacing w:line="240" w:lineRule="auto"/>
              <w:jc w:val="both"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>п</w:t>
            </w:r>
            <w:r w:rsidRPr="00B94ABA">
              <w:rPr>
                <w:szCs w:val="24"/>
              </w:rPr>
              <w:t>риобщ</w:t>
            </w:r>
            <w:r>
              <w:rPr>
                <w:szCs w:val="24"/>
              </w:rPr>
              <w:t>ение</w:t>
            </w:r>
            <w:r w:rsidRPr="00B94ABA">
              <w:rPr>
                <w:szCs w:val="24"/>
              </w:rPr>
              <w:t xml:space="preserve"> к позитивному досугу и здоровому образу жизни семьи и их детей</w:t>
            </w:r>
            <w:r>
              <w:rPr>
                <w:szCs w:val="24"/>
              </w:rPr>
              <w:t>;</w:t>
            </w:r>
          </w:p>
          <w:p w:rsidR="002E28D0" w:rsidRPr="002C1F27" w:rsidRDefault="00001803" w:rsidP="00181F7D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181F7D">
              <w:rPr>
                <w:szCs w:val="24"/>
              </w:rPr>
              <w:t>п</w:t>
            </w:r>
            <w:r w:rsidR="00181F7D" w:rsidRPr="00B94ABA">
              <w:rPr>
                <w:szCs w:val="24"/>
              </w:rPr>
              <w:t>овы</w:t>
            </w:r>
            <w:r w:rsidR="00181F7D">
              <w:rPr>
                <w:szCs w:val="24"/>
              </w:rPr>
              <w:t>шение</w:t>
            </w:r>
            <w:r w:rsidR="00181F7D" w:rsidRPr="00B94ABA">
              <w:rPr>
                <w:szCs w:val="24"/>
              </w:rPr>
              <w:t xml:space="preserve"> психолого-педагогическ</w:t>
            </w:r>
            <w:r w:rsidR="00181F7D">
              <w:rPr>
                <w:szCs w:val="24"/>
              </w:rPr>
              <w:t>ой</w:t>
            </w:r>
            <w:r w:rsidR="00181F7D" w:rsidRPr="00B94ABA">
              <w:rPr>
                <w:szCs w:val="24"/>
              </w:rPr>
              <w:t>, юридическ</w:t>
            </w:r>
            <w:r w:rsidR="00181F7D">
              <w:rPr>
                <w:szCs w:val="24"/>
              </w:rPr>
              <w:t>ой</w:t>
            </w:r>
            <w:r w:rsidR="00181F7D" w:rsidRPr="00B94ABA">
              <w:rPr>
                <w:szCs w:val="24"/>
              </w:rPr>
              <w:t xml:space="preserve"> компетентност</w:t>
            </w:r>
            <w:r w:rsidR="00181F7D">
              <w:rPr>
                <w:szCs w:val="24"/>
              </w:rPr>
              <w:t>и</w:t>
            </w:r>
            <w:r w:rsidR="00181F7D" w:rsidRPr="00B94ABA">
              <w:rPr>
                <w:szCs w:val="24"/>
              </w:rPr>
              <w:t xml:space="preserve"> участников программы</w:t>
            </w:r>
            <w:r w:rsidR="00181F7D">
              <w:rPr>
                <w:szCs w:val="24"/>
              </w:rPr>
              <w:t>.</w:t>
            </w:r>
          </w:p>
        </w:tc>
      </w:tr>
    </w:tbl>
    <w:p w:rsidR="005D5ED3" w:rsidRPr="004C32A0" w:rsidRDefault="005D5ED3" w:rsidP="005D5ED3">
      <w:pPr>
        <w:rPr>
          <w:sz w:val="10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89"/>
      </w:tblGrid>
      <w:tr w:rsidR="005D5ED3" w:rsidRPr="00886465" w:rsidTr="00236F0A">
        <w:tc>
          <w:tcPr>
            <w:tcW w:w="596" w:type="dxa"/>
          </w:tcPr>
          <w:p w:rsidR="005D5ED3" w:rsidRPr="002C1F27" w:rsidRDefault="005D5ED3" w:rsidP="003F60FD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789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181F7D" w:rsidRPr="00886465" w:rsidTr="00236F0A">
        <w:tc>
          <w:tcPr>
            <w:tcW w:w="596" w:type="dxa"/>
          </w:tcPr>
          <w:p w:rsidR="00181F7D" w:rsidRPr="0064406D" w:rsidRDefault="00181F7D" w:rsidP="00181F7D">
            <w:pPr>
              <w:pStyle w:val="a5"/>
              <w:numPr>
                <w:ilvl w:val="0"/>
                <w:numId w:val="4"/>
              </w:numPr>
              <w:ind w:left="0" w:hanging="9"/>
              <w:jc w:val="center"/>
              <w:rPr>
                <w:szCs w:val="24"/>
              </w:rPr>
            </w:pPr>
          </w:p>
        </w:tc>
        <w:tc>
          <w:tcPr>
            <w:tcW w:w="8789" w:type="dxa"/>
          </w:tcPr>
          <w:p w:rsidR="00181F7D" w:rsidRPr="00C818C2" w:rsidRDefault="00181F7D" w:rsidP="00181F7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B7E33">
              <w:rPr>
                <w:color w:val="000000"/>
                <w:szCs w:val="24"/>
                <w:shd w:val="clear" w:color="auto" w:fill="FFFFFF"/>
              </w:rPr>
              <w:t>Наличие профессиональных ресурсов в ЗАТО Северск</w:t>
            </w:r>
            <w:r>
              <w:rPr>
                <w:color w:val="000000"/>
                <w:szCs w:val="24"/>
                <w:shd w:val="clear" w:color="auto" w:fill="FFFFFF"/>
              </w:rPr>
              <w:t xml:space="preserve"> – работа психологов, </w:t>
            </w:r>
            <w:r w:rsidRPr="000644BA">
              <w:rPr>
                <w:color w:val="000000"/>
                <w:szCs w:val="24"/>
                <w:shd w:val="clear" w:color="auto" w:fill="FFFFFF"/>
              </w:rPr>
              <w:t>режиссер</w:t>
            </w:r>
            <w:r>
              <w:rPr>
                <w:color w:val="000000"/>
                <w:szCs w:val="24"/>
                <w:shd w:val="clear" w:color="auto" w:fill="FFFFFF"/>
              </w:rPr>
              <w:t xml:space="preserve">ов, </w:t>
            </w:r>
            <w:r w:rsidRPr="000644BA">
              <w:rPr>
                <w:color w:val="000000"/>
                <w:szCs w:val="24"/>
                <w:shd w:val="clear" w:color="auto" w:fill="FFFFFF"/>
              </w:rPr>
              <w:t>консультант</w:t>
            </w:r>
            <w:r>
              <w:rPr>
                <w:color w:val="000000"/>
                <w:szCs w:val="24"/>
                <w:shd w:val="clear" w:color="auto" w:fill="FFFFFF"/>
              </w:rPr>
              <w:t>ов</w:t>
            </w:r>
            <w:r w:rsidRPr="000644BA">
              <w:rPr>
                <w:color w:val="000000"/>
                <w:szCs w:val="24"/>
                <w:shd w:val="clear" w:color="auto" w:fill="FFFFFF"/>
              </w:rPr>
              <w:t xml:space="preserve"> п</w:t>
            </w:r>
            <w:r>
              <w:rPr>
                <w:color w:val="000000"/>
                <w:szCs w:val="24"/>
                <w:shd w:val="clear" w:color="auto" w:fill="FFFFFF"/>
              </w:rPr>
              <w:t>о спорту и здоровью.</w:t>
            </w:r>
          </w:p>
        </w:tc>
      </w:tr>
      <w:tr w:rsidR="00181F7D" w:rsidRPr="00886465" w:rsidTr="00236F0A">
        <w:tc>
          <w:tcPr>
            <w:tcW w:w="596" w:type="dxa"/>
          </w:tcPr>
          <w:p w:rsidR="00181F7D" w:rsidRPr="0064406D" w:rsidRDefault="00181F7D" w:rsidP="00181F7D">
            <w:pPr>
              <w:pStyle w:val="a5"/>
              <w:numPr>
                <w:ilvl w:val="0"/>
                <w:numId w:val="4"/>
              </w:numPr>
              <w:ind w:left="0" w:hanging="9"/>
              <w:jc w:val="center"/>
              <w:rPr>
                <w:szCs w:val="24"/>
              </w:rPr>
            </w:pPr>
          </w:p>
        </w:tc>
        <w:tc>
          <w:tcPr>
            <w:tcW w:w="8789" w:type="dxa"/>
          </w:tcPr>
          <w:p w:rsidR="00181F7D" w:rsidRPr="002B7E33" w:rsidRDefault="00181F7D" w:rsidP="00181F7D">
            <w:pPr>
              <w:spacing w:line="240" w:lineRule="auto"/>
              <w:ind w:firstLine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Материально-технические ресурсы – наличие помещения для проведения </w:t>
            </w:r>
            <w:r w:rsidRPr="00B94ABA">
              <w:rPr>
                <w:szCs w:val="24"/>
              </w:rPr>
              <w:t xml:space="preserve">семинаров, тренингов, </w:t>
            </w:r>
            <w:r>
              <w:t xml:space="preserve">консультаций, </w:t>
            </w:r>
            <w:r>
              <w:rPr>
                <w:color w:val="000000"/>
                <w:szCs w:val="24"/>
                <w:shd w:val="clear" w:color="auto" w:fill="FFFFFF"/>
              </w:rPr>
              <w:t>занятий с семьями.</w:t>
            </w:r>
          </w:p>
        </w:tc>
      </w:tr>
      <w:tr w:rsidR="00181F7D" w:rsidRPr="00886465" w:rsidTr="00236F0A">
        <w:tc>
          <w:tcPr>
            <w:tcW w:w="596" w:type="dxa"/>
          </w:tcPr>
          <w:p w:rsidR="00181F7D" w:rsidRPr="0064406D" w:rsidRDefault="00181F7D" w:rsidP="00181F7D">
            <w:pPr>
              <w:pStyle w:val="a5"/>
              <w:numPr>
                <w:ilvl w:val="0"/>
                <w:numId w:val="4"/>
              </w:numPr>
              <w:ind w:left="0" w:hanging="9"/>
              <w:jc w:val="center"/>
              <w:rPr>
                <w:szCs w:val="24"/>
              </w:rPr>
            </w:pPr>
          </w:p>
        </w:tc>
        <w:tc>
          <w:tcPr>
            <w:tcW w:w="8789" w:type="dxa"/>
          </w:tcPr>
          <w:p w:rsidR="00181F7D" w:rsidRDefault="00181F7D" w:rsidP="00181F7D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Финансовые ресурсы – спонсорская поддержка партнеров, средства гранта.</w:t>
            </w:r>
          </w:p>
        </w:tc>
      </w:tr>
      <w:tr w:rsidR="00181F7D" w:rsidRPr="00886465" w:rsidTr="00236F0A">
        <w:tc>
          <w:tcPr>
            <w:tcW w:w="596" w:type="dxa"/>
          </w:tcPr>
          <w:p w:rsidR="00181F7D" w:rsidRPr="0064406D" w:rsidRDefault="00181F7D" w:rsidP="00181F7D">
            <w:pPr>
              <w:pStyle w:val="a5"/>
              <w:numPr>
                <w:ilvl w:val="0"/>
                <w:numId w:val="4"/>
              </w:numPr>
              <w:ind w:left="0" w:hanging="9"/>
              <w:jc w:val="center"/>
              <w:rPr>
                <w:szCs w:val="24"/>
              </w:rPr>
            </w:pPr>
          </w:p>
        </w:tc>
        <w:tc>
          <w:tcPr>
            <w:tcW w:w="8789" w:type="dxa"/>
          </w:tcPr>
          <w:p w:rsidR="00181F7D" w:rsidRDefault="00181F7D" w:rsidP="00181F7D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Информационные ресурсы – городские СМИ, сайты партнеров, социальные сети.</w:t>
            </w:r>
          </w:p>
        </w:tc>
      </w:tr>
    </w:tbl>
    <w:p w:rsidR="005D5ED3" w:rsidRPr="004C32A0" w:rsidRDefault="005D5ED3" w:rsidP="005D5ED3">
      <w:pPr>
        <w:rPr>
          <w:sz w:val="10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647"/>
      </w:tblGrid>
      <w:tr w:rsidR="005D5ED3" w:rsidRPr="00886465" w:rsidTr="00D4781D">
        <w:tc>
          <w:tcPr>
            <w:tcW w:w="738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47" w:type="dxa"/>
          </w:tcPr>
          <w:p w:rsidR="005D5ED3" w:rsidRPr="002B67CC" w:rsidRDefault="005D5ED3" w:rsidP="003F60FD">
            <w:pPr>
              <w:ind w:firstLine="0"/>
              <w:rPr>
                <w:szCs w:val="24"/>
                <w:lang w:val="en-US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5D5ED3" w:rsidRPr="00886465" w:rsidTr="00D4781D">
        <w:tc>
          <w:tcPr>
            <w:tcW w:w="738" w:type="dxa"/>
          </w:tcPr>
          <w:p w:rsidR="005D5ED3" w:rsidRPr="00D4781D" w:rsidRDefault="005D5ED3" w:rsidP="00D4781D">
            <w:pPr>
              <w:pStyle w:val="a5"/>
              <w:numPr>
                <w:ilvl w:val="0"/>
                <w:numId w:val="3"/>
              </w:numPr>
              <w:ind w:hanging="662"/>
              <w:jc w:val="center"/>
              <w:rPr>
                <w:szCs w:val="24"/>
              </w:rPr>
            </w:pPr>
          </w:p>
        </w:tc>
        <w:tc>
          <w:tcPr>
            <w:tcW w:w="8647" w:type="dxa"/>
          </w:tcPr>
          <w:p w:rsidR="005D5ED3" w:rsidRPr="002C1F27" w:rsidRDefault="00F61AEE" w:rsidP="00C912EA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Учет интересов и потребностей целевой группы проекта</w:t>
            </w:r>
          </w:p>
        </w:tc>
      </w:tr>
      <w:tr w:rsidR="00181F7D" w:rsidRPr="00886465" w:rsidTr="00D4781D">
        <w:tc>
          <w:tcPr>
            <w:tcW w:w="738" w:type="dxa"/>
          </w:tcPr>
          <w:p w:rsidR="00181F7D" w:rsidRPr="00D4781D" w:rsidRDefault="00181F7D" w:rsidP="00181F7D">
            <w:pPr>
              <w:pStyle w:val="a5"/>
              <w:numPr>
                <w:ilvl w:val="0"/>
                <w:numId w:val="3"/>
              </w:numPr>
              <w:ind w:hanging="662"/>
              <w:jc w:val="center"/>
              <w:rPr>
                <w:szCs w:val="24"/>
              </w:rPr>
            </w:pPr>
          </w:p>
        </w:tc>
        <w:tc>
          <w:tcPr>
            <w:tcW w:w="8647" w:type="dxa"/>
          </w:tcPr>
          <w:p w:rsidR="00181F7D" w:rsidRPr="00E75FC4" w:rsidRDefault="00181F7D" w:rsidP="00181F7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Информационная открытость </w:t>
            </w:r>
          </w:p>
        </w:tc>
      </w:tr>
      <w:tr w:rsidR="00181F7D" w:rsidRPr="00886465" w:rsidTr="00D4781D">
        <w:tc>
          <w:tcPr>
            <w:tcW w:w="738" w:type="dxa"/>
          </w:tcPr>
          <w:p w:rsidR="00181F7D" w:rsidRPr="00D4781D" w:rsidRDefault="00181F7D" w:rsidP="00181F7D">
            <w:pPr>
              <w:pStyle w:val="a5"/>
              <w:numPr>
                <w:ilvl w:val="0"/>
                <w:numId w:val="3"/>
              </w:numPr>
              <w:ind w:hanging="662"/>
              <w:jc w:val="center"/>
              <w:rPr>
                <w:szCs w:val="24"/>
              </w:rPr>
            </w:pPr>
          </w:p>
        </w:tc>
        <w:tc>
          <w:tcPr>
            <w:tcW w:w="8647" w:type="dxa"/>
          </w:tcPr>
          <w:p w:rsidR="00181F7D" w:rsidRPr="00CF1311" w:rsidRDefault="00181F7D" w:rsidP="00181F7D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2B7E33">
              <w:rPr>
                <w:szCs w:val="24"/>
              </w:rPr>
              <w:t>Привлечение заинтересованных сторон, спонсоров в целях реализации социально-значим</w:t>
            </w:r>
            <w:r>
              <w:rPr>
                <w:szCs w:val="24"/>
              </w:rPr>
              <w:t>ого</w:t>
            </w:r>
            <w:r w:rsidRPr="002B7E33">
              <w:rPr>
                <w:szCs w:val="24"/>
              </w:rPr>
              <w:t xml:space="preserve"> проект</w:t>
            </w:r>
            <w:r>
              <w:rPr>
                <w:szCs w:val="24"/>
              </w:rPr>
              <w:t>а</w:t>
            </w:r>
            <w:r w:rsidRPr="002B7E33">
              <w:rPr>
                <w:szCs w:val="24"/>
              </w:rPr>
              <w:t xml:space="preserve"> для молод</w:t>
            </w:r>
            <w:r>
              <w:rPr>
                <w:szCs w:val="24"/>
              </w:rPr>
              <w:t>ых семей</w:t>
            </w:r>
            <w:r w:rsidRPr="002B7E33">
              <w:rPr>
                <w:szCs w:val="24"/>
              </w:rPr>
              <w:t xml:space="preserve"> ЗАТО Северс</w:t>
            </w:r>
            <w:r>
              <w:rPr>
                <w:szCs w:val="24"/>
              </w:rPr>
              <w:t>к</w:t>
            </w:r>
          </w:p>
        </w:tc>
      </w:tr>
      <w:tr w:rsidR="00181F7D" w:rsidRPr="00886465" w:rsidTr="00D4781D">
        <w:tc>
          <w:tcPr>
            <w:tcW w:w="738" w:type="dxa"/>
          </w:tcPr>
          <w:p w:rsidR="00181F7D" w:rsidRPr="00D4781D" w:rsidRDefault="00181F7D" w:rsidP="00181F7D">
            <w:pPr>
              <w:pStyle w:val="a5"/>
              <w:numPr>
                <w:ilvl w:val="0"/>
                <w:numId w:val="3"/>
              </w:numPr>
              <w:ind w:hanging="662"/>
              <w:jc w:val="center"/>
              <w:rPr>
                <w:szCs w:val="24"/>
              </w:rPr>
            </w:pPr>
          </w:p>
        </w:tc>
        <w:tc>
          <w:tcPr>
            <w:tcW w:w="8647" w:type="dxa"/>
          </w:tcPr>
          <w:p w:rsidR="00181F7D" w:rsidRDefault="00181F7D" w:rsidP="00101C53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Системность</w:t>
            </w:r>
            <w:r w:rsidRPr="00E75FC4">
              <w:rPr>
                <w:szCs w:val="24"/>
              </w:rPr>
              <w:t xml:space="preserve"> комплексной программы проекта</w:t>
            </w:r>
            <w:r>
              <w:rPr>
                <w:szCs w:val="24"/>
              </w:rPr>
              <w:t>:</w:t>
            </w:r>
          </w:p>
          <w:p w:rsidR="00181F7D" w:rsidRDefault="00181F7D" w:rsidP="00101C5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75FC4">
              <w:rPr>
                <w:szCs w:val="24"/>
              </w:rPr>
              <w:t xml:space="preserve">- психологические семинары, тренинги, индивидуальные консультации; </w:t>
            </w:r>
          </w:p>
          <w:p w:rsidR="00181F7D" w:rsidRDefault="00181F7D" w:rsidP="00101C5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75FC4">
              <w:rPr>
                <w:szCs w:val="24"/>
              </w:rPr>
              <w:t xml:space="preserve">- романтическая и культурно – досуговая программа; </w:t>
            </w:r>
          </w:p>
          <w:p w:rsidR="00181F7D" w:rsidRDefault="00181F7D" w:rsidP="00101C5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75FC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75FC4">
              <w:rPr>
                <w:szCs w:val="24"/>
              </w:rPr>
              <w:t xml:space="preserve">спортивные мероприятия и активные виды отдыха; </w:t>
            </w:r>
          </w:p>
          <w:p w:rsidR="00181F7D" w:rsidRPr="002B7E33" w:rsidRDefault="00181F7D" w:rsidP="00101C5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E75FC4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r w:rsidRPr="00E75FC4">
              <w:rPr>
                <w:szCs w:val="24"/>
              </w:rPr>
              <w:t>семейные мероприятия с привлечением детей - фототерапия</w:t>
            </w:r>
            <w:r>
              <w:rPr>
                <w:szCs w:val="24"/>
              </w:rPr>
              <w:t xml:space="preserve"> (памятные семейные фотосессии)</w:t>
            </w:r>
          </w:p>
        </w:tc>
      </w:tr>
    </w:tbl>
    <w:p w:rsidR="00181F7D" w:rsidRPr="004C32A0" w:rsidRDefault="00181F7D" w:rsidP="005D5ED3">
      <w:pPr>
        <w:ind w:firstLine="0"/>
        <w:rPr>
          <w:sz w:val="12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990"/>
      </w:tblGrid>
      <w:tr w:rsidR="004E28E0" w:rsidRPr="00886465" w:rsidTr="004E28E0">
        <w:tc>
          <w:tcPr>
            <w:tcW w:w="704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678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3990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Значение показателя</w:t>
            </w:r>
          </w:p>
        </w:tc>
      </w:tr>
      <w:tr w:rsidR="004E28E0" w:rsidRPr="00886465" w:rsidTr="004E28E0">
        <w:tc>
          <w:tcPr>
            <w:tcW w:w="704" w:type="dxa"/>
          </w:tcPr>
          <w:p w:rsidR="004E28E0" w:rsidRPr="004E28E0" w:rsidRDefault="004E28E0" w:rsidP="004E28E0">
            <w:pPr>
              <w:pStyle w:val="a5"/>
              <w:numPr>
                <w:ilvl w:val="0"/>
                <w:numId w:val="1"/>
              </w:numPr>
              <w:ind w:hanging="556"/>
              <w:rPr>
                <w:szCs w:val="24"/>
              </w:rPr>
            </w:pPr>
          </w:p>
        </w:tc>
        <w:tc>
          <w:tcPr>
            <w:tcW w:w="4678" w:type="dxa"/>
          </w:tcPr>
          <w:p w:rsidR="004E28E0" w:rsidRPr="002B7E33" w:rsidRDefault="00583DB0" w:rsidP="00583DB0">
            <w:pPr>
              <w:spacing w:line="240" w:lineRule="auto"/>
              <w:ind w:firstLine="0"/>
              <w:rPr>
                <w:color w:val="000000"/>
                <w:szCs w:val="24"/>
                <w:highlight w:val="yellow"/>
                <w:shd w:val="clear" w:color="auto" w:fill="FFFFFF"/>
              </w:rPr>
            </w:pPr>
            <w:r>
              <w:t>Рост количества мероприятий проекта (</w:t>
            </w:r>
            <w:r w:rsidR="004E28E0" w:rsidRPr="004E28E0">
              <w:rPr>
                <w:color w:val="000000"/>
                <w:szCs w:val="24"/>
                <w:shd w:val="clear" w:color="auto" w:fill="FFFFFF"/>
              </w:rPr>
              <w:t>психологически</w:t>
            </w:r>
            <w:r>
              <w:rPr>
                <w:color w:val="000000"/>
                <w:szCs w:val="24"/>
                <w:shd w:val="clear" w:color="auto" w:fill="FFFFFF"/>
              </w:rPr>
              <w:t>е</w:t>
            </w:r>
            <w:r w:rsidR="004E28E0" w:rsidRPr="004E28E0">
              <w:rPr>
                <w:color w:val="000000"/>
                <w:szCs w:val="24"/>
                <w:shd w:val="clear" w:color="auto" w:fill="FFFFFF"/>
              </w:rPr>
              <w:t xml:space="preserve"> семинар</w:t>
            </w:r>
            <w:r>
              <w:rPr>
                <w:color w:val="000000"/>
                <w:szCs w:val="24"/>
                <w:shd w:val="clear" w:color="auto" w:fill="FFFFFF"/>
              </w:rPr>
              <w:t>ы</w:t>
            </w:r>
            <w:r w:rsidR="004E28E0" w:rsidRPr="004E28E0">
              <w:rPr>
                <w:color w:val="000000"/>
                <w:szCs w:val="24"/>
                <w:shd w:val="clear" w:color="auto" w:fill="FFFFFF"/>
              </w:rPr>
              <w:t>, тренинг</w:t>
            </w:r>
            <w:r>
              <w:rPr>
                <w:color w:val="000000"/>
                <w:szCs w:val="24"/>
                <w:shd w:val="clear" w:color="auto" w:fill="FFFFFF"/>
              </w:rPr>
              <w:t>и, индивидуальные занятия, досуговые мероприятия)</w:t>
            </w:r>
          </w:p>
        </w:tc>
        <w:tc>
          <w:tcPr>
            <w:tcW w:w="3990" w:type="dxa"/>
          </w:tcPr>
          <w:p w:rsidR="00583DB0" w:rsidRPr="00D4781D" w:rsidRDefault="00583DB0" w:rsidP="00583DB0">
            <w:pPr>
              <w:spacing w:line="240" w:lineRule="auto"/>
              <w:ind w:firstLine="0"/>
            </w:pPr>
            <w:r w:rsidRPr="00D4781D">
              <w:t xml:space="preserve">2016 – </w:t>
            </w:r>
            <w:r w:rsidR="00D4781D" w:rsidRPr="00D4781D">
              <w:t>18</w:t>
            </w:r>
            <w:r w:rsidRPr="00D4781D">
              <w:t xml:space="preserve"> мероприятий </w:t>
            </w:r>
          </w:p>
          <w:p w:rsidR="00583DB0" w:rsidRPr="00D4781D" w:rsidRDefault="00583DB0" w:rsidP="00583DB0">
            <w:pPr>
              <w:spacing w:line="240" w:lineRule="auto"/>
              <w:ind w:firstLine="0"/>
            </w:pPr>
            <w:r w:rsidRPr="00D4781D">
              <w:t>2017</w:t>
            </w:r>
            <w:r w:rsidR="00D4781D" w:rsidRPr="00D4781D">
              <w:t xml:space="preserve"> – 2</w:t>
            </w:r>
            <w:r w:rsidRPr="00D4781D">
              <w:t xml:space="preserve">5 мероприятий </w:t>
            </w:r>
          </w:p>
          <w:p w:rsidR="00583DB0" w:rsidRPr="00D4781D" w:rsidRDefault="00583DB0" w:rsidP="00583DB0">
            <w:pPr>
              <w:spacing w:line="240" w:lineRule="auto"/>
              <w:ind w:firstLine="0"/>
            </w:pPr>
            <w:r w:rsidRPr="00D4781D">
              <w:t>2018 – 3</w:t>
            </w:r>
            <w:r w:rsidR="00D4781D" w:rsidRPr="00D4781D">
              <w:t>5</w:t>
            </w:r>
            <w:r w:rsidRPr="00D4781D">
              <w:t xml:space="preserve"> мероприятий</w:t>
            </w:r>
          </w:p>
          <w:p w:rsidR="004E28E0" w:rsidRPr="002B7E33" w:rsidRDefault="00583DB0" w:rsidP="00583DB0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D4781D">
              <w:t>2019 –</w:t>
            </w:r>
            <w:r w:rsidR="00D4781D" w:rsidRPr="00D4781D">
              <w:t xml:space="preserve"> 43 мероприятия</w:t>
            </w:r>
          </w:p>
        </w:tc>
      </w:tr>
      <w:tr w:rsidR="004E28E0" w:rsidRPr="00886465" w:rsidTr="004E28E0">
        <w:tc>
          <w:tcPr>
            <w:tcW w:w="704" w:type="dxa"/>
          </w:tcPr>
          <w:p w:rsidR="004E28E0" w:rsidRPr="004E28E0" w:rsidRDefault="004E28E0" w:rsidP="004E28E0">
            <w:pPr>
              <w:pStyle w:val="a5"/>
              <w:numPr>
                <w:ilvl w:val="0"/>
                <w:numId w:val="1"/>
              </w:numPr>
              <w:ind w:hanging="556"/>
              <w:rPr>
                <w:szCs w:val="24"/>
              </w:rPr>
            </w:pPr>
          </w:p>
        </w:tc>
        <w:tc>
          <w:tcPr>
            <w:tcW w:w="4678" w:type="dxa"/>
          </w:tcPr>
          <w:p w:rsidR="004E28E0" w:rsidRPr="00D4781D" w:rsidRDefault="00583DB0" w:rsidP="004303F8">
            <w:pPr>
              <w:spacing w:line="240" w:lineRule="auto"/>
              <w:ind w:firstLine="0"/>
              <w:rPr>
                <w:szCs w:val="24"/>
              </w:rPr>
            </w:pPr>
            <w:r w:rsidRPr="00D4781D">
              <w:rPr>
                <w:szCs w:val="24"/>
              </w:rPr>
              <w:t>Количество семей</w:t>
            </w:r>
            <w:r w:rsidR="004303F8" w:rsidRPr="00D4781D">
              <w:rPr>
                <w:szCs w:val="24"/>
              </w:rPr>
              <w:t>,</w:t>
            </w:r>
            <w:r w:rsidRPr="00D4781D">
              <w:rPr>
                <w:szCs w:val="24"/>
              </w:rPr>
              <w:t xml:space="preserve"> </w:t>
            </w:r>
            <w:r w:rsidR="004303F8" w:rsidRPr="00D4781D">
              <w:rPr>
                <w:szCs w:val="24"/>
              </w:rPr>
              <w:t>отменившие бракоразводный процесс</w:t>
            </w:r>
            <w:r w:rsidRPr="00D4781D">
              <w:rPr>
                <w:color w:val="000000"/>
                <w:szCs w:val="24"/>
                <w:shd w:val="clear" w:color="auto" w:fill="FFFFFF"/>
              </w:rPr>
              <w:t> </w:t>
            </w:r>
            <w:r w:rsidRPr="00D4781D">
              <w:rPr>
                <w:szCs w:val="24"/>
              </w:rPr>
              <w:t xml:space="preserve"> </w:t>
            </w:r>
          </w:p>
        </w:tc>
        <w:tc>
          <w:tcPr>
            <w:tcW w:w="3990" w:type="dxa"/>
          </w:tcPr>
          <w:p w:rsidR="004303F8" w:rsidRPr="00D4781D" w:rsidRDefault="004303F8" w:rsidP="004303F8">
            <w:pPr>
              <w:spacing w:line="240" w:lineRule="auto"/>
              <w:ind w:firstLine="0"/>
            </w:pPr>
            <w:r w:rsidRPr="00D4781D">
              <w:t xml:space="preserve">2016 год – </w:t>
            </w:r>
            <w:r w:rsidR="00D4781D">
              <w:t>2</w:t>
            </w:r>
            <w:r w:rsidR="00D4781D" w:rsidRPr="00D4781D">
              <w:rPr>
                <w:szCs w:val="24"/>
              </w:rPr>
              <w:t xml:space="preserve"> семьи</w:t>
            </w:r>
            <w:r w:rsidRPr="00D4781D">
              <w:t xml:space="preserve"> </w:t>
            </w:r>
          </w:p>
          <w:p w:rsidR="004303F8" w:rsidRPr="00D4781D" w:rsidRDefault="004303F8" w:rsidP="004303F8">
            <w:pPr>
              <w:spacing w:line="240" w:lineRule="auto"/>
              <w:ind w:firstLine="0"/>
            </w:pPr>
            <w:r w:rsidRPr="00D4781D">
              <w:t>2017</w:t>
            </w:r>
            <w:r w:rsidR="00D4781D">
              <w:t xml:space="preserve"> год – 4</w:t>
            </w:r>
            <w:r w:rsidRPr="00D4781D">
              <w:t xml:space="preserve"> семьи </w:t>
            </w:r>
          </w:p>
          <w:p w:rsidR="004303F8" w:rsidRPr="00D4781D" w:rsidRDefault="004303F8" w:rsidP="004303F8">
            <w:pPr>
              <w:spacing w:line="240" w:lineRule="auto"/>
              <w:ind w:firstLine="0"/>
            </w:pPr>
            <w:r w:rsidRPr="00D4781D">
              <w:t xml:space="preserve">2018 год – </w:t>
            </w:r>
            <w:r w:rsidR="00D4781D">
              <w:t>3</w:t>
            </w:r>
            <w:r w:rsidR="00D4781D" w:rsidRPr="00D4781D">
              <w:rPr>
                <w:szCs w:val="24"/>
              </w:rPr>
              <w:t xml:space="preserve"> семьи</w:t>
            </w:r>
          </w:p>
          <w:p w:rsidR="004E28E0" w:rsidRPr="00D4781D" w:rsidRDefault="004303F8" w:rsidP="004303F8">
            <w:pPr>
              <w:spacing w:line="240" w:lineRule="auto"/>
              <w:ind w:firstLine="0"/>
              <w:rPr>
                <w:szCs w:val="24"/>
              </w:rPr>
            </w:pPr>
            <w:r w:rsidRPr="00D4781D">
              <w:t xml:space="preserve">2019 год – </w:t>
            </w:r>
            <w:r w:rsidR="00583DB0" w:rsidRPr="00D4781D">
              <w:rPr>
                <w:szCs w:val="24"/>
              </w:rPr>
              <w:t>4 семьи</w:t>
            </w:r>
          </w:p>
        </w:tc>
      </w:tr>
      <w:tr w:rsidR="004E28E0" w:rsidRPr="00886465" w:rsidTr="004E28E0">
        <w:tc>
          <w:tcPr>
            <w:tcW w:w="704" w:type="dxa"/>
          </w:tcPr>
          <w:p w:rsidR="004E28E0" w:rsidRPr="004E28E0" w:rsidRDefault="004E28E0" w:rsidP="004E28E0">
            <w:pPr>
              <w:pStyle w:val="a5"/>
              <w:numPr>
                <w:ilvl w:val="0"/>
                <w:numId w:val="1"/>
              </w:numPr>
              <w:ind w:hanging="556"/>
              <w:rPr>
                <w:szCs w:val="24"/>
              </w:rPr>
            </w:pPr>
          </w:p>
        </w:tc>
        <w:tc>
          <w:tcPr>
            <w:tcW w:w="4678" w:type="dxa"/>
          </w:tcPr>
          <w:p w:rsidR="004E28E0" w:rsidRPr="00D4781D" w:rsidRDefault="00583DB0" w:rsidP="004303F8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D4781D">
              <w:rPr>
                <w:color w:val="000000"/>
                <w:szCs w:val="24"/>
                <w:shd w:val="clear" w:color="auto" w:fill="FFFFFF"/>
              </w:rPr>
              <w:t xml:space="preserve">Количество семей, </w:t>
            </w:r>
            <w:r w:rsidR="004303F8" w:rsidRPr="00D4781D">
              <w:rPr>
                <w:color w:val="000000"/>
                <w:szCs w:val="24"/>
                <w:shd w:val="clear" w:color="auto" w:fill="FFFFFF"/>
              </w:rPr>
              <w:t>расторгнувших брак</w:t>
            </w:r>
            <w:r w:rsidRPr="00D4781D">
              <w:rPr>
                <w:color w:val="000000"/>
                <w:szCs w:val="24"/>
                <w:shd w:val="clear" w:color="auto" w:fill="FFFFFF"/>
              </w:rPr>
              <w:t xml:space="preserve">, которые повторно </w:t>
            </w:r>
            <w:proofErr w:type="spellStart"/>
            <w:r w:rsidRPr="00D4781D">
              <w:rPr>
                <w:color w:val="000000"/>
                <w:szCs w:val="24"/>
                <w:shd w:val="clear" w:color="auto" w:fill="FFFFFF"/>
              </w:rPr>
              <w:t>бракосочетались</w:t>
            </w:r>
            <w:proofErr w:type="spellEnd"/>
            <w:r w:rsidRPr="00D4781D">
              <w:rPr>
                <w:color w:val="000000"/>
                <w:szCs w:val="24"/>
                <w:shd w:val="clear" w:color="auto" w:fill="FFFFFF"/>
              </w:rPr>
              <w:t xml:space="preserve"> и продолжают строить отношения   </w:t>
            </w:r>
          </w:p>
        </w:tc>
        <w:tc>
          <w:tcPr>
            <w:tcW w:w="3990" w:type="dxa"/>
          </w:tcPr>
          <w:p w:rsidR="004303F8" w:rsidRPr="00D4781D" w:rsidRDefault="004303F8" w:rsidP="004303F8">
            <w:pPr>
              <w:spacing w:line="240" w:lineRule="auto"/>
              <w:ind w:firstLine="0"/>
            </w:pPr>
            <w:r w:rsidRPr="00D4781D">
              <w:t>2016 год – 1</w:t>
            </w:r>
            <w:r w:rsidR="00D4781D" w:rsidRPr="00D4781D">
              <w:t xml:space="preserve"> семья</w:t>
            </w:r>
            <w:r w:rsidRPr="00D4781D">
              <w:t xml:space="preserve"> </w:t>
            </w:r>
          </w:p>
          <w:p w:rsidR="004303F8" w:rsidRPr="00D4781D" w:rsidRDefault="004303F8" w:rsidP="004303F8">
            <w:pPr>
              <w:spacing w:line="240" w:lineRule="auto"/>
              <w:ind w:firstLine="0"/>
            </w:pPr>
            <w:r w:rsidRPr="00D4781D">
              <w:t xml:space="preserve">2017 год – 2 семьи </w:t>
            </w:r>
          </w:p>
          <w:p w:rsidR="004303F8" w:rsidRPr="00D4781D" w:rsidRDefault="004303F8" w:rsidP="004303F8">
            <w:pPr>
              <w:spacing w:line="240" w:lineRule="auto"/>
              <w:ind w:firstLine="0"/>
            </w:pPr>
            <w:r w:rsidRPr="00D4781D">
              <w:t xml:space="preserve">2018 год – </w:t>
            </w:r>
            <w:r w:rsidR="00D4781D" w:rsidRPr="00D4781D">
              <w:t>1</w:t>
            </w:r>
            <w:r w:rsidRPr="00D4781D">
              <w:t xml:space="preserve"> сем</w:t>
            </w:r>
            <w:r w:rsidR="00D4781D" w:rsidRPr="00D4781D">
              <w:t>ья</w:t>
            </w:r>
          </w:p>
          <w:p w:rsidR="004E28E0" w:rsidRPr="00D4781D" w:rsidRDefault="004303F8" w:rsidP="00D4781D">
            <w:pPr>
              <w:spacing w:line="240" w:lineRule="auto"/>
              <w:ind w:firstLine="0"/>
              <w:rPr>
                <w:szCs w:val="24"/>
              </w:rPr>
            </w:pPr>
            <w:r w:rsidRPr="00D4781D">
              <w:t xml:space="preserve">2019 год – </w:t>
            </w:r>
            <w:r w:rsidR="00D4781D" w:rsidRPr="00D4781D">
              <w:rPr>
                <w:color w:val="000000"/>
                <w:szCs w:val="24"/>
                <w:shd w:val="clear" w:color="auto" w:fill="FFFFFF"/>
              </w:rPr>
              <w:t>3</w:t>
            </w:r>
            <w:r w:rsidR="00583DB0" w:rsidRPr="00D4781D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D4781D">
              <w:rPr>
                <w:color w:val="000000"/>
                <w:szCs w:val="24"/>
                <w:shd w:val="clear" w:color="auto" w:fill="FFFFFF"/>
              </w:rPr>
              <w:t>семьи</w:t>
            </w:r>
          </w:p>
        </w:tc>
      </w:tr>
      <w:tr w:rsidR="004E28E0" w:rsidRPr="00886465" w:rsidTr="004E28E0">
        <w:tc>
          <w:tcPr>
            <w:tcW w:w="704" w:type="dxa"/>
          </w:tcPr>
          <w:p w:rsidR="004E28E0" w:rsidRPr="004E28E0" w:rsidRDefault="004E28E0" w:rsidP="004E28E0">
            <w:pPr>
              <w:pStyle w:val="a5"/>
              <w:numPr>
                <w:ilvl w:val="0"/>
                <w:numId w:val="1"/>
              </w:numPr>
              <w:ind w:hanging="556"/>
              <w:rPr>
                <w:szCs w:val="24"/>
              </w:rPr>
            </w:pPr>
          </w:p>
        </w:tc>
        <w:tc>
          <w:tcPr>
            <w:tcW w:w="4678" w:type="dxa"/>
          </w:tcPr>
          <w:p w:rsidR="004E28E0" w:rsidRPr="002B7E33" w:rsidRDefault="004E28E0" w:rsidP="004E28E0">
            <w:pPr>
              <w:spacing w:line="240" w:lineRule="auto"/>
              <w:ind w:firstLine="0"/>
              <w:rPr>
                <w:color w:val="000000"/>
                <w:szCs w:val="24"/>
                <w:highlight w:val="yellow"/>
                <w:shd w:val="clear" w:color="auto" w:fill="FFFFFF"/>
              </w:rPr>
            </w:pPr>
            <w:r w:rsidRPr="00D4781D">
              <w:rPr>
                <w:color w:val="000000"/>
                <w:szCs w:val="24"/>
                <w:shd w:val="clear" w:color="auto" w:fill="FFFFFF"/>
              </w:rPr>
              <w:t xml:space="preserve">Количество участников программы проекта </w:t>
            </w:r>
          </w:p>
        </w:tc>
        <w:tc>
          <w:tcPr>
            <w:tcW w:w="3990" w:type="dxa"/>
          </w:tcPr>
          <w:p w:rsidR="00583DB0" w:rsidRPr="00D4781D" w:rsidRDefault="00020D13" w:rsidP="00583DB0">
            <w:pPr>
              <w:spacing w:line="240" w:lineRule="auto"/>
              <w:ind w:firstLine="0"/>
            </w:pPr>
            <w:r w:rsidRPr="00D4781D">
              <w:t>201</w:t>
            </w:r>
            <w:r w:rsidR="00583DB0" w:rsidRPr="00D4781D">
              <w:t>6</w:t>
            </w:r>
            <w:r w:rsidRPr="00D4781D">
              <w:t xml:space="preserve"> год </w:t>
            </w:r>
            <w:r w:rsidR="00583DB0" w:rsidRPr="00D4781D">
              <w:t>–</w:t>
            </w:r>
            <w:r w:rsidRPr="00D4781D">
              <w:t xml:space="preserve"> </w:t>
            </w:r>
            <w:r w:rsidR="00D4781D">
              <w:t>25</w:t>
            </w:r>
            <w:r w:rsidRPr="00D4781D">
              <w:t xml:space="preserve"> семей </w:t>
            </w:r>
          </w:p>
          <w:p w:rsidR="00583DB0" w:rsidRPr="00D4781D" w:rsidRDefault="00020D13" w:rsidP="00583DB0">
            <w:pPr>
              <w:spacing w:line="240" w:lineRule="auto"/>
              <w:ind w:firstLine="0"/>
            </w:pPr>
            <w:r w:rsidRPr="00D4781D">
              <w:t>201</w:t>
            </w:r>
            <w:r w:rsidR="00583DB0" w:rsidRPr="00D4781D">
              <w:t>7</w:t>
            </w:r>
            <w:r w:rsidRPr="00D4781D">
              <w:t xml:space="preserve"> год – 2</w:t>
            </w:r>
            <w:r w:rsidR="00D4781D">
              <w:t>5</w:t>
            </w:r>
            <w:r w:rsidRPr="00D4781D">
              <w:t xml:space="preserve"> сем</w:t>
            </w:r>
            <w:r w:rsidR="00D4781D">
              <w:t>ей</w:t>
            </w:r>
          </w:p>
          <w:p w:rsidR="00583DB0" w:rsidRDefault="00020D13" w:rsidP="00583DB0">
            <w:pPr>
              <w:spacing w:line="240" w:lineRule="auto"/>
              <w:ind w:firstLine="0"/>
            </w:pPr>
            <w:r w:rsidRPr="00D4781D">
              <w:t>201</w:t>
            </w:r>
            <w:r w:rsidR="00583DB0" w:rsidRPr="00D4781D">
              <w:t>8</w:t>
            </w:r>
            <w:r w:rsidRPr="00D4781D">
              <w:t xml:space="preserve"> год – 27 семей</w:t>
            </w:r>
          </w:p>
          <w:p w:rsidR="004E28E0" w:rsidRPr="00583DB0" w:rsidRDefault="00583DB0" w:rsidP="00583DB0">
            <w:pPr>
              <w:spacing w:line="240" w:lineRule="auto"/>
              <w:ind w:firstLine="0"/>
            </w:pPr>
            <w:r>
              <w:t>2019 год – 33 семьи</w:t>
            </w:r>
          </w:p>
        </w:tc>
      </w:tr>
      <w:tr w:rsidR="00181F7D" w:rsidRPr="00886465" w:rsidTr="00F47511">
        <w:tc>
          <w:tcPr>
            <w:tcW w:w="704" w:type="dxa"/>
          </w:tcPr>
          <w:p w:rsidR="00181F7D" w:rsidRPr="004E28E0" w:rsidRDefault="00181F7D" w:rsidP="004E28E0">
            <w:pPr>
              <w:pStyle w:val="a5"/>
              <w:numPr>
                <w:ilvl w:val="0"/>
                <w:numId w:val="1"/>
              </w:numPr>
              <w:ind w:hanging="556"/>
              <w:rPr>
                <w:szCs w:val="24"/>
              </w:rPr>
            </w:pPr>
          </w:p>
        </w:tc>
        <w:tc>
          <w:tcPr>
            <w:tcW w:w="8668" w:type="dxa"/>
            <w:gridSpan w:val="2"/>
          </w:tcPr>
          <w:p w:rsidR="00181F7D" w:rsidRPr="00D4781D" w:rsidRDefault="00181F7D" w:rsidP="00181F7D">
            <w:pPr>
              <w:spacing w:line="240" w:lineRule="auto"/>
              <w:ind w:firstLine="0"/>
              <w:jc w:val="both"/>
            </w:pPr>
            <w:r w:rsidRPr="00D7192D">
              <w:rPr>
                <w:color w:val="000000"/>
                <w:szCs w:val="24"/>
                <w:shd w:val="clear" w:color="auto" w:fill="FFFFFF"/>
              </w:rPr>
              <w:t>Проект – победитель областного конкурса на лучшие молодежные социальные проекты, Всероссийского конкурса молодежных проектов Федерального агентства по делам молодежи, конкурса Фонда президентских грантов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</w:tbl>
    <w:p w:rsidR="005D5ED3" w:rsidRPr="004C32A0" w:rsidRDefault="005D5ED3" w:rsidP="005D5ED3">
      <w:pPr>
        <w:ind w:firstLine="0"/>
        <w:rPr>
          <w:sz w:val="14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5D5ED3" w:rsidRPr="00886465" w:rsidTr="00E27651">
        <w:tc>
          <w:tcPr>
            <w:tcW w:w="704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45" w:type="dxa"/>
          </w:tcPr>
          <w:p w:rsidR="005D5ED3" w:rsidRPr="002C1F27" w:rsidRDefault="005D5ED3" w:rsidP="006D1A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181F7D" w:rsidRPr="00886465" w:rsidTr="00E27651">
        <w:tc>
          <w:tcPr>
            <w:tcW w:w="704" w:type="dxa"/>
          </w:tcPr>
          <w:p w:rsidR="00181F7D" w:rsidRPr="002C1F27" w:rsidRDefault="00181F7D" w:rsidP="00181F7D">
            <w:pPr>
              <w:ind w:firstLine="22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181F7D" w:rsidRPr="002B67CC" w:rsidRDefault="00181F7D" w:rsidP="00181F7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проекта</w:t>
            </w:r>
          </w:p>
        </w:tc>
        <w:tc>
          <w:tcPr>
            <w:tcW w:w="5245" w:type="dxa"/>
          </w:tcPr>
          <w:p w:rsidR="00181F7D" w:rsidRPr="002C1F27" w:rsidRDefault="00181F7D" w:rsidP="00181F7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проекта, разработка и утверждение п</w:t>
            </w:r>
            <w:r w:rsidRPr="002B67CC">
              <w:rPr>
                <w:szCs w:val="24"/>
              </w:rPr>
              <w:t>оложения проект</w:t>
            </w:r>
            <w:r>
              <w:rPr>
                <w:szCs w:val="24"/>
              </w:rPr>
              <w:t xml:space="preserve">а, </w:t>
            </w:r>
            <w:r>
              <w:t>общее руководство проектом, представление программы проекта на различных уровнях.</w:t>
            </w:r>
          </w:p>
        </w:tc>
      </w:tr>
      <w:tr w:rsidR="00181F7D" w:rsidRPr="00886465" w:rsidTr="00E27651">
        <w:tc>
          <w:tcPr>
            <w:tcW w:w="704" w:type="dxa"/>
          </w:tcPr>
          <w:p w:rsidR="00181F7D" w:rsidRPr="002C1F27" w:rsidRDefault="00181F7D" w:rsidP="00181F7D">
            <w:pPr>
              <w:ind w:firstLine="22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181F7D" w:rsidRPr="00676F03" w:rsidRDefault="00181F7D" w:rsidP="00181F7D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t>Специалисты семейного профиля (педагог, семейный психолог, юрист)</w:t>
            </w:r>
          </w:p>
        </w:tc>
        <w:tc>
          <w:tcPr>
            <w:tcW w:w="5245" w:type="dxa"/>
          </w:tcPr>
          <w:p w:rsidR="00181F7D" w:rsidRPr="00676F03" w:rsidRDefault="00181F7D" w:rsidP="00181F7D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D7192D">
              <w:rPr>
                <w:szCs w:val="24"/>
              </w:rPr>
              <w:t xml:space="preserve">Разработка и </w:t>
            </w:r>
            <w:r w:rsidRPr="00D7192D">
              <w:t>проведение</w:t>
            </w:r>
            <w:r>
              <w:t xml:space="preserve"> индивидуальных и групповых консультаций</w:t>
            </w:r>
          </w:p>
        </w:tc>
      </w:tr>
      <w:tr w:rsidR="00181F7D" w:rsidRPr="00886465" w:rsidTr="00E27651">
        <w:tc>
          <w:tcPr>
            <w:tcW w:w="704" w:type="dxa"/>
          </w:tcPr>
          <w:p w:rsidR="00181F7D" w:rsidRDefault="00181F7D" w:rsidP="00181F7D">
            <w:pPr>
              <w:ind w:firstLine="22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181F7D" w:rsidRPr="006A240C" w:rsidRDefault="00181F7D" w:rsidP="00181F7D">
            <w:pPr>
              <w:spacing w:line="240" w:lineRule="auto"/>
              <w:ind w:right="-79" w:firstLine="0"/>
              <w:rPr>
                <w:szCs w:val="24"/>
              </w:rPr>
            </w:pPr>
            <w:r>
              <w:rPr>
                <w:szCs w:val="24"/>
              </w:rPr>
              <w:t>Организационная группа (с</w:t>
            </w:r>
            <w:r w:rsidRPr="006A240C">
              <w:rPr>
                <w:szCs w:val="24"/>
              </w:rPr>
              <w:t>пециалисты</w:t>
            </w:r>
            <w:r>
              <w:rPr>
                <w:szCs w:val="24"/>
              </w:rPr>
              <w:t xml:space="preserve"> в области культуры, </w:t>
            </w:r>
            <w:r w:rsidRPr="006A240C">
              <w:rPr>
                <w:szCs w:val="24"/>
              </w:rPr>
              <w:t>ресторанного бизнеса</w:t>
            </w:r>
            <w:r>
              <w:rPr>
                <w:szCs w:val="24"/>
              </w:rPr>
              <w:t>, спорта)</w:t>
            </w:r>
          </w:p>
        </w:tc>
        <w:tc>
          <w:tcPr>
            <w:tcW w:w="5245" w:type="dxa"/>
          </w:tcPr>
          <w:p w:rsidR="00181F7D" w:rsidRPr="006A240C" w:rsidRDefault="00181F7D" w:rsidP="00181F7D">
            <w:pPr>
              <w:spacing w:line="240" w:lineRule="auto"/>
              <w:ind w:firstLine="0"/>
              <w:rPr>
                <w:szCs w:val="24"/>
              </w:rPr>
            </w:pPr>
            <w:r w:rsidRPr="006A240C">
              <w:rPr>
                <w:szCs w:val="24"/>
              </w:rPr>
              <w:t>Разработка и организация досуговых мероприятий (спортивные, культурные, мастер-классы и др.)</w:t>
            </w:r>
          </w:p>
        </w:tc>
      </w:tr>
      <w:tr w:rsidR="00181F7D" w:rsidRPr="00886465" w:rsidTr="00E27651">
        <w:tc>
          <w:tcPr>
            <w:tcW w:w="704" w:type="dxa"/>
          </w:tcPr>
          <w:p w:rsidR="00181F7D" w:rsidRDefault="00181F7D" w:rsidP="00181F7D">
            <w:pPr>
              <w:ind w:firstLine="22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02" w:type="dxa"/>
          </w:tcPr>
          <w:p w:rsidR="00181F7D" w:rsidRPr="00676F03" w:rsidRDefault="00181F7D" w:rsidP="00181F7D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t xml:space="preserve">Добровольцы  </w:t>
            </w:r>
          </w:p>
        </w:tc>
        <w:tc>
          <w:tcPr>
            <w:tcW w:w="5245" w:type="dxa"/>
          </w:tcPr>
          <w:p w:rsidR="00181F7D" w:rsidRPr="00676F03" w:rsidRDefault="00181F7D" w:rsidP="00181F7D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t>Участие в организации и реализации проекта</w:t>
            </w:r>
          </w:p>
        </w:tc>
      </w:tr>
      <w:tr w:rsidR="00181F7D" w:rsidRPr="00886465" w:rsidTr="00676F03">
        <w:trPr>
          <w:trHeight w:val="529"/>
        </w:trPr>
        <w:tc>
          <w:tcPr>
            <w:tcW w:w="704" w:type="dxa"/>
          </w:tcPr>
          <w:p w:rsidR="00181F7D" w:rsidRDefault="00181F7D" w:rsidP="00181F7D">
            <w:pPr>
              <w:ind w:firstLine="22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181F7D" w:rsidRPr="00676F03" w:rsidRDefault="00181F7D" w:rsidP="00181F7D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>
              <w:t>Информационная группа (</w:t>
            </w:r>
            <w:proofErr w:type="spellStart"/>
            <w:r>
              <w:t>видеооператор</w:t>
            </w:r>
            <w:proofErr w:type="spellEnd"/>
            <w:r>
              <w:t>, фотограф)</w:t>
            </w:r>
          </w:p>
        </w:tc>
        <w:tc>
          <w:tcPr>
            <w:tcW w:w="5245" w:type="dxa"/>
          </w:tcPr>
          <w:p w:rsidR="00181F7D" w:rsidRPr="00676F03" w:rsidRDefault="00181F7D" w:rsidP="00181F7D">
            <w:pPr>
              <w:spacing w:line="240" w:lineRule="auto"/>
              <w:ind w:firstLine="0"/>
              <w:rPr>
                <w:szCs w:val="24"/>
                <w:highlight w:val="yellow"/>
              </w:rPr>
            </w:pPr>
            <w:r w:rsidRPr="00D7192D">
              <w:rPr>
                <w:szCs w:val="24"/>
              </w:rPr>
              <w:t>Информационное сопровождение мероприятий проекта</w:t>
            </w:r>
            <w:r w:rsidRPr="00D7192D">
              <w:t>, взаимодействие со средствами массовой информации, создание и развитие интернет-портала, оформление информационных материалов.</w:t>
            </w:r>
          </w:p>
        </w:tc>
      </w:tr>
    </w:tbl>
    <w:p w:rsidR="004C32A0" w:rsidRPr="004C32A0" w:rsidRDefault="004C32A0" w:rsidP="005D5ED3">
      <w:pPr>
        <w:rPr>
          <w:sz w:val="12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5D5ED3" w:rsidRPr="00886465" w:rsidTr="00181F7D">
        <w:tc>
          <w:tcPr>
            <w:tcW w:w="4266" w:type="dxa"/>
          </w:tcPr>
          <w:p w:rsidR="005D5ED3" w:rsidRPr="002C1F27" w:rsidRDefault="005D5ED3" w:rsidP="00CD336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079" w:type="dxa"/>
          </w:tcPr>
          <w:p w:rsidR="005D5ED3" w:rsidRPr="002C1F27" w:rsidRDefault="005D5ED3" w:rsidP="00CD3367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81F7D" w:rsidRPr="00886465" w:rsidTr="00181F7D">
        <w:tc>
          <w:tcPr>
            <w:tcW w:w="4266" w:type="dxa"/>
          </w:tcPr>
          <w:p w:rsidR="00181F7D" w:rsidRPr="002C1F27" w:rsidRDefault="00181F7D" w:rsidP="00181F7D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50 человек</w:t>
            </w:r>
          </w:p>
        </w:tc>
        <w:tc>
          <w:tcPr>
            <w:tcW w:w="5079" w:type="dxa"/>
          </w:tcPr>
          <w:p w:rsidR="00181F7D" w:rsidRPr="002C1F27" w:rsidRDefault="00181F7D" w:rsidP="00181F7D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400 человек</w:t>
            </w:r>
          </w:p>
        </w:tc>
      </w:tr>
    </w:tbl>
    <w:p w:rsidR="005D5ED3" w:rsidRPr="004C32A0" w:rsidRDefault="005D5ED3" w:rsidP="005D5ED3">
      <w:pPr>
        <w:rPr>
          <w:sz w:val="14"/>
          <w:szCs w:val="24"/>
        </w:rPr>
      </w:pPr>
    </w:p>
    <w:p w:rsidR="005D5ED3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5ED3" w:rsidRPr="00886465" w:rsidTr="00E173EB">
        <w:tc>
          <w:tcPr>
            <w:tcW w:w="9345" w:type="dxa"/>
          </w:tcPr>
          <w:p w:rsidR="000644BA" w:rsidRPr="003577C4" w:rsidRDefault="000644BA" w:rsidP="00D22DE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bookmarkStart w:id="0" w:name="_Hlk536457642"/>
            <w:r w:rsidRPr="003577C4">
              <w:rPr>
                <w:color w:val="000000"/>
                <w:szCs w:val="24"/>
                <w:shd w:val="clear" w:color="auto" w:fill="FFFFFF"/>
              </w:rPr>
              <w:t xml:space="preserve">1. Разработка программы мероприятия, привлечение специалистов и партнеров. </w:t>
            </w:r>
          </w:p>
          <w:p w:rsidR="000644BA" w:rsidRPr="003577C4" w:rsidRDefault="000644BA" w:rsidP="00D22DE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 xml:space="preserve">2. Прием заявок на участие </w:t>
            </w:r>
            <w:r w:rsidR="003577C4" w:rsidRPr="003577C4">
              <w:rPr>
                <w:color w:val="000000"/>
                <w:szCs w:val="24"/>
                <w:shd w:val="clear" w:color="auto" w:fill="FFFFFF"/>
              </w:rPr>
              <w:t>в проекте</w:t>
            </w:r>
          </w:p>
          <w:p w:rsidR="000644BA" w:rsidRPr="003577C4" w:rsidRDefault="000644BA" w:rsidP="00D22DE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 xml:space="preserve">3. Индивидуальные собеседования </w:t>
            </w:r>
            <w:r w:rsidR="00233EBF" w:rsidRPr="003577C4">
              <w:rPr>
                <w:color w:val="000000"/>
                <w:szCs w:val="24"/>
                <w:shd w:val="clear" w:color="auto" w:fill="FFFFFF"/>
              </w:rPr>
              <w:t>с семьями,</w:t>
            </w:r>
            <w:r w:rsidR="00CD3367" w:rsidRPr="003577C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нуждающимися в программе проекта </w:t>
            </w:r>
          </w:p>
          <w:p w:rsidR="000644BA" w:rsidRPr="003577C4" w:rsidRDefault="000644BA" w:rsidP="00D22DE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 xml:space="preserve">4. Организация и проведение встречи с семьями - участникам; </w:t>
            </w:r>
            <w:r w:rsidR="00D22DE2">
              <w:rPr>
                <w:color w:val="000000"/>
                <w:szCs w:val="24"/>
                <w:shd w:val="clear" w:color="auto" w:fill="FFFFFF"/>
              </w:rPr>
              <w:t>з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аполнение анкет и документов о согласии на участие </w:t>
            </w:r>
          </w:p>
          <w:p w:rsidR="000644BA" w:rsidRPr="003577C4" w:rsidRDefault="000644BA" w:rsidP="00D22DE2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5. Семинар «Семья и брак» (основы необходимые для построен</w:t>
            </w:r>
            <w:r w:rsidR="00D22DE2">
              <w:rPr>
                <w:color w:val="000000"/>
                <w:szCs w:val="24"/>
                <w:shd w:val="clear" w:color="auto" w:fill="FFFFFF"/>
              </w:rPr>
              <w:t xml:space="preserve">ия гармоничных </w:t>
            </w:r>
            <w:proofErr w:type="spellStart"/>
            <w:r w:rsidR="00D22DE2">
              <w:rPr>
                <w:color w:val="000000"/>
                <w:szCs w:val="24"/>
                <w:shd w:val="clear" w:color="auto" w:fill="FFFFFF"/>
              </w:rPr>
              <w:t>взаимотношений</w:t>
            </w:r>
            <w:proofErr w:type="spellEnd"/>
            <w:r w:rsidR="00D22DE2">
              <w:rPr>
                <w:color w:val="000000"/>
                <w:szCs w:val="24"/>
                <w:shd w:val="clear" w:color="auto" w:fill="FFFFFF"/>
              </w:rPr>
              <w:t>)</w:t>
            </w:r>
          </w:p>
          <w:p w:rsidR="000644BA" w:rsidRPr="003577C4" w:rsidRDefault="000644BA" w:rsidP="000644BA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 xml:space="preserve">6. Танцевальные занятия (Программа на сближение) </w:t>
            </w:r>
          </w:p>
          <w:p w:rsidR="000644BA" w:rsidRPr="003577C4" w:rsidRDefault="000644BA" w:rsidP="000644BA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 xml:space="preserve">7. Романтический ужин «Секреты семейного счастья» </w:t>
            </w:r>
          </w:p>
          <w:p w:rsidR="000644BA" w:rsidRPr="003577C4" w:rsidRDefault="000644BA" w:rsidP="000644BA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 xml:space="preserve">8. Семинар на тему «Я просто чувствую тебя»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 xml:space="preserve">9. Танцевальные занятия (Программа на сближение)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0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Семинар «Кто в доме главный» </w:t>
            </w:r>
            <w:r w:rsidRPr="003577C4">
              <w:rPr>
                <w:color w:val="000000"/>
                <w:szCs w:val="24"/>
              </w:rPr>
              <w:br/>
            </w:r>
            <w:r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Pr="003577C4">
              <w:rPr>
                <w:color w:val="000000"/>
                <w:szCs w:val="24"/>
                <w:shd w:val="clear" w:color="auto" w:fill="FFFFFF"/>
              </w:rPr>
              <w:t>. Активный отдых «ЛАЗЕ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РСТРАЙК» (</w:t>
            </w:r>
            <w:r w:rsidRPr="003577C4">
              <w:rPr>
                <w:color w:val="000000"/>
                <w:szCs w:val="24"/>
                <w:shd w:val="clear" w:color="auto" w:fill="FFFFFF"/>
              </w:rPr>
              <w:t>Спортивное мероприятие в котором семья смо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жет проявить себя, как команда)</w:t>
            </w:r>
            <w:r w:rsidRPr="003577C4">
              <w:rPr>
                <w:color w:val="000000"/>
                <w:szCs w:val="24"/>
              </w:rPr>
              <w:br/>
            </w:r>
            <w:r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2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Мужской семинар «Моя жена – лучшая женщина»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3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Женский семинар «Мой муж герой»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4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Совместный выход в театр </w:t>
            </w:r>
            <w:r w:rsidRPr="003577C4">
              <w:rPr>
                <w:color w:val="000000"/>
                <w:szCs w:val="24"/>
              </w:rPr>
              <w:br/>
            </w:r>
            <w:r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5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Индивидуальное консультирование семейных пар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6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Семинар на тему оказания первой медицинской помощи «Спасатель в каждом»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7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Семейный отдых в экстрим парке (Спортивная эстафета «РОДИТЕЛИ+ДЕТИ») </w:t>
            </w:r>
          </w:p>
          <w:p w:rsidR="00250671" w:rsidRPr="003577C4" w:rsidRDefault="00250671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18</w:t>
            </w:r>
            <w:r w:rsidR="000644BA" w:rsidRPr="003577C4">
              <w:rPr>
                <w:color w:val="000000"/>
                <w:szCs w:val="24"/>
                <w:shd w:val="clear" w:color="auto" w:fill="FFFFFF"/>
              </w:rPr>
              <w:t xml:space="preserve">. Семинар на тему «Воспитание детей» </w:t>
            </w:r>
          </w:p>
          <w:p w:rsidR="00250671" w:rsidRPr="003577C4" w:rsidRDefault="00250671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19</w:t>
            </w:r>
            <w:r w:rsidR="000644BA" w:rsidRPr="003577C4">
              <w:rPr>
                <w:color w:val="000000"/>
                <w:szCs w:val="24"/>
                <w:shd w:val="clear" w:color="auto" w:fill="FFFFFF"/>
              </w:rPr>
              <w:t xml:space="preserve">. Кулинарный мастер класс для семей и их детей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lastRenderedPageBreak/>
              <w:t>2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0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Индивидуальное консультирование семейных пар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2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1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Семинар на тему «Красота – сила» </w:t>
            </w:r>
            <w:r w:rsidRPr="003577C4">
              <w:rPr>
                <w:color w:val="000000"/>
                <w:szCs w:val="24"/>
              </w:rPr>
              <w:br/>
            </w:r>
            <w:r w:rsidRPr="003577C4">
              <w:rPr>
                <w:color w:val="000000"/>
                <w:szCs w:val="24"/>
                <w:shd w:val="clear" w:color="auto" w:fill="FFFFFF"/>
              </w:rPr>
              <w:t>2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2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Семинар «Гнев, обида, раздражение»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2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3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Индивидуальное консультирование семейных пар 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2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4</w:t>
            </w:r>
            <w:r w:rsidRPr="003577C4">
              <w:rPr>
                <w:color w:val="000000"/>
                <w:szCs w:val="24"/>
                <w:shd w:val="clear" w:color="auto" w:fill="FFFFFF"/>
              </w:rPr>
              <w:t>. Танцевальные занятия (Программа на сближение</w:t>
            </w:r>
            <w:r w:rsidR="00233EBF" w:rsidRPr="003577C4">
              <w:rPr>
                <w:color w:val="000000"/>
                <w:szCs w:val="24"/>
                <w:shd w:val="clear" w:color="auto" w:fill="FFFFFF"/>
              </w:rPr>
              <w:t>)</w:t>
            </w:r>
          </w:p>
          <w:p w:rsidR="00250671" w:rsidRPr="003577C4" w:rsidRDefault="000644BA" w:rsidP="00250671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2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5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Семейный праздник для родителей и детей в развлекательном центре </w:t>
            </w:r>
            <w:r w:rsidR="00250671" w:rsidRPr="003577C4">
              <w:rPr>
                <w:color w:val="000000"/>
                <w:szCs w:val="24"/>
                <w:shd w:val="clear" w:color="auto" w:fill="FFFFFF"/>
              </w:rPr>
              <w:t>26</w:t>
            </w:r>
            <w:r w:rsidRPr="003577C4">
              <w:rPr>
                <w:color w:val="000000"/>
                <w:szCs w:val="24"/>
                <w:shd w:val="clear" w:color="auto" w:fill="FFFFFF"/>
              </w:rPr>
              <w:t xml:space="preserve">. Семинар «Я просто чувствую тебя» </w:t>
            </w:r>
          </w:p>
          <w:p w:rsidR="005D5ED3" w:rsidRPr="000644BA" w:rsidRDefault="00250671" w:rsidP="00181F7D">
            <w:pPr>
              <w:spacing w:line="240" w:lineRule="auto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577C4">
              <w:rPr>
                <w:color w:val="000000"/>
                <w:szCs w:val="24"/>
                <w:shd w:val="clear" w:color="auto" w:fill="FFFFFF"/>
              </w:rPr>
              <w:t>27</w:t>
            </w:r>
            <w:r w:rsidR="000644BA" w:rsidRPr="003577C4">
              <w:rPr>
                <w:color w:val="000000"/>
                <w:szCs w:val="24"/>
                <w:shd w:val="clear" w:color="auto" w:fill="FFFFFF"/>
              </w:rPr>
              <w:t xml:space="preserve">. Семинар «Близость в отношениях» </w:t>
            </w:r>
            <w:r w:rsidR="00181F7D" w:rsidRPr="003577C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644BA" w:rsidRPr="003577C4">
              <w:rPr>
                <w:color w:val="000000"/>
                <w:szCs w:val="24"/>
                <w:shd w:val="clear" w:color="auto" w:fill="FFFFFF"/>
              </w:rPr>
              <w:t> </w:t>
            </w:r>
            <w:r w:rsidR="000644BA" w:rsidRPr="003577C4">
              <w:rPr>
                <w:color w:val="000000"/>
                <w:szCs w:val="24"/>
              </w:rPr>
              <w:br/>
            </w:r>
            <w:r w:rsidRPr="003577C4">
              <w:rPr>
                <w:color w:val="000000"/>
                <w:szCs w:val="24"/>
                <w:shd w:val="clear" w:color="auto" w:fill="FFFFFF"/>
              </w:rPr>
              <w:t>28</w:t>
            </w:r>
            <w:r w:rsidR="000644BA" w:rsidRPr="003577C4">
              <w:rPr>
                <w:color w:val="000000"/>
                <w:szCs w:val="24"/>
                <w:shd w:val="clear" w:color="auto" w:fill="FFFFFF"/>
              </w:rPr>
              <w:t xml:space="preserve">. Мастер – класс «Парная йога» </w:t>
            </w:r>
            <w:r w:rsidR="00181F7D" w:rsidRPr="003577C4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0644BA" w:rsidRPr="003577C4">
              <w:rPr>
                <w:color w:val="000000"/>
                <w:szCs w:val="24"/>
                <w:shd w:val="clear" w:color="auto" w:fill="FFFFFF"/>
              </w:rPr>
              <w:t> </w:t>
            </w:r>
            <w:r w:rsidR="000644BA" w:rsidRPr="003577C4">
              <w:rPr>
                <w:color w:val="000000"/>
                <w:szCs w:val="24"/>
              </w:rPr>
              <w:br/>
            </w:r>
            <w:r w:rsidRPr="003577C4">
              <w:rPr>
                <w:color w:val="000000"/>
                <w:szCs w:val="24"/>
                <w:shd w:val="clear" w:color="auto" w:fill="FFFFFF"/>
              </w:rPr>
              <w:t>29</w:t>
            </w:r>
            <w:r w:rsidR="000644BA" w:rsidRPr="003577C4">
              <w:rPr>
                <w:color w:val="000000"/>
                <w:szCs w:val="24"/>
                <w:shd w:val="clear" w:color="auto" w:fill="FFFFFF"/>
              </w:rPr>
              <w:t xml:space="preserve">. Индивидуальное консультирование семейных пар, подведение итогов </w:t>
            </w:r>
            <w:r w:rsidR="000644BA" w:rsidRPr="003577C4">
              <w:rPr>
                <w:color w:val="000000"/>
                <w:szCs w:val="24"/>
              </w:rPr>
              <w:br/>
            </w:r>
            <w:r w:rsidR="000644BA" w:rsidRPr="003577C4">
              <w:rPr>
                <w:color w:val="000000"/>
                <w:szCs w:val="24"/>
                <w:shd w:val="clear" w:color="auto" w:fill="FFFFFF"/>
              </w:rPr>
              <w:t>3</w:t>
            </w:r>
            <w:r w:rsidRPr="003577C4">
              <w:rPr>
                <w:color w:val="000000"/>
                <w:szCs w:val="24"/>
                <w:shd w:val="clear" w:color="auto" w:fill="FFFFFF"/>
              </w:rPr>
              <w:t>0</w:t>
            </w:r>
            <w:r w:rsidR="000644BA" w:rsidRPr="003577C4">
              <w:rPr>
                <w:color w:val="000000"/>
                <w:szCs w:val="24"/>
                <w:shd w:val="clear" w:color="auto" w:fill="FFFFFF"/>
              </w:rPr>
              <w:t>. Финал проекта</w:t>
            </w:r>
            <w:r w:rsidR="000644BA" w:rsidRPr="000644BA">
              <w:rPr>
                <w:color w:val="000000"/>
                <w:szCs w:val="24"/>
                <w:shd w:val="clear" w:color="auto" w:fill="FFFFFF"/>
              </w:rPr>
              <w:t xml:space="preserve">      </w:t>
            </w:r>
          </w:p>
        </w:tc>
      </w:tr>
      <w:bookmarkEnd w:id="0"/>
    </w:tbl>
    <w:p w:rsidR="005D5ED3" w:rsidRPr="004C32A0" w:rsidRDefault="005D5ED3" w:rsidP="005D5ED3">
      <w:pPr>
        <w:rPr>
          <w:sz w:val="14"/>
          <w:szCs w:val="24"/>
        </w:rPr>
      </w:pPr>
    </w:p>
    <w:p w:rsidR="005D5ED3" w:rsidRPr="007F7722" w:rsidRDefault="005D5ED3" w:rsidP="004C32A0">
      <w:pPr>
        <w:spacing w:line="240" w:lineRule="auto"/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5ED3" w:rsidRPr="00886465" w:rsidTr="003F60FD">
        <w:tc>
          <w:tcPr>
            <w:tcW w:w="9571" w:type="dxa"/>
          </w:tcPr>
          <w:p w:rsidR="005D5ED3" w:rsidRDefault="00B94ABA" w:rsidP="001A1FC1">
            <w:pPr>
              <w:spacing w:line="240" w:lineRule="auto"/>
              <w:jc w:val="both"/>
              <w:rPr>
                <w:szCs w:val="24"/>
              </w:rPr>
            </w:pPr>
            <w:r w:rsidRPr="00B94ABA">
              <w:rPr>
                <w:szCs w:val="24"/>
              </w:rPr>
              <w:t xml:space="preserve">Проект «Большие чувства» – это образовательно-мотивационная программа для молодых семей г. Северска и Томской области. Программа направлена на оказание комплексной психологической помощи и поддержки молодым семьям, находящимся в официально зарегистрированном браке, и столкнувшимся с трудностями в отношениях. </w:t>
            </w:r>
            <w:r w:rsidR="001A1FC1">
              <w:rPr>
                <w:szCs w:val="24"/>
              </w:rPr>
              <w:t>«</w:t>
            </w:r>
            <w:r w:rsidRPr="00B94ABA">
              <w:rPr>
                <w:szCs w:val="24"/>
              </w:rPr>
              <w:t>Большие чувства</w:t>
            </w:r>
            <w:r w:rsidR="001A1FC1">
              <w:rPr>
                <w:szCs w:val="24"/>
              </w:rPr>
              <w:t>»</w:t>
            </w:r>
            <w:r w:rsidRPr="00B94ABA">
              <w:rPr>
                <w:szCs w:val="24"/>
              </w:rPr>
              <w:t xml:space="preserve"> позволяет не только улучшить взаимоотношения между супругами, но и выстроить гармоничные отношения со своими детьми или родителями. Одним их основных этапов программы проекта является индивидуальная и групповая психологическая работа. Она построена на интегративной психотерапевтической модели психологического сопровождения, помощи и коррекции. В рамках своей работы психологи проекта используют техники и приемы системной семейной терапии, </w:t>
            </w:r>
            <w:proofErr w:type="spellStart"/>
            <w:r w:rsidRPr="00B94ABA">
              <w:rPr>
                <w:szCs w:val="24"/>
              </w:rPr>
              <w:t>гештальт</w:t>
            </w:r>
            <w:proofErr w:type="spellEnd"/>
            <w:r w:rsidRPr="00B94ABA">
              <w:rPr>
                <w:szCs w:val="24"/>
              </w:rPr>
              <w:t xml:space="preserve"> терапии, </w:t>
            </w:r>
            <w:proofErr w:type="spellStart"/>
            <w:r w:rsidRPr="00B94ABA">
              <w:rPr>
                <w:szCs w:val="24"/>
              </w:rPr>
              <w:t>логотерапии</w:t>
            </w:r>
            <w:proofErr w:type="spellEnd"/>
            <w:r w:rsidRPr="00B94ABA">
              <w:rPr>
                <w:szCs w:val="24"/>
              </w:rPr>
              <w:t xml:space="preserve">, телесно-ориентированной терапии, арт-терапии, </w:t>
            </w:r>
            <w:proofErr w:type="gramStart"/>
            <w:r w:rsidRPr="00B94ABA">
              <w:rPr>
                <w:szCs w:val="24"/>
              </w:rPr>
              <w:t>фото-терапии</w:t>
            </w:r>
            <w:proofErr w:type="gramEnd"/>
            <w:r w:rsidRPr="00B94ABA">
              <w:rPr>
                <w:szCs w:val="24"/>
              </w:rPr>
              <w:t>, танцевально-двигательной терапии и т.д. Помимо этого программа использует эффективные методики, способствующие становлению гармонии и взаимопониманию в супружеской жизни, личностному росту целевой аудитории проекта, пониманию своей гендерной роли в семье и предназначения мужчины и женщины</w:t>
            </w:r>
            <w:r w:rsidR="00E75FC4">
              <w:rPr>
                <w:szCs w:val="24"/>
              </w:rPr>
              <w:t>.</w:t>
            </w:r>
          </w:p>
          <w:p w:rsidR="00181F7D" w:rsidRPr="00181F7D" w:rsidRDefault="00181F7D" w:rsidP="00181F7D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181F7D">
              <w:rPr>
                <w:color w:val="000000"/>
                <w:szCs w:val="24"/>
                <w:shd w:val="clear" w:color="auto" w:fill="FFFFFF"/>
              </w:rPr>
              <w:t xml:space="preserve">Этапы комплексной программы проекта - психологические семинары, тренинги, индивидуальные консультации; - романтическая и культурно – досуговая программа; </w:t>
            </w:r>
            <w:r w:rsidR="00D22DE2">
              <w:rPr>
                <w:color w:val="000000"/>
                <w:szCs w:val="24"/>
                <w:shd w:val="clear" w:color="auto" w:fill="FFFFFF"/>
              </w:rPr>
              <w:br/>
            </w:r>
            <w:r w:rsidRPr="00181F7D">
              <w:rPr>
                <w:color w:val="000000"/>
                <w:szCs w:val="24"/>
                <w:shd w:val="clear" w:color="auto" w:fill="FFFFFF"/>
              </w:rPr>
              <w:t>-</w:t>
            </w:r>
            <w:r w:rsidR="00D22DE2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181F7D">
              <w:rPr>
                <w:color w:val="000000"/>
                <w:szCs w:val="24"/>
                <w:shd w:val="clear" w:color="auto" w:fill="FFFFFF"/>
              </w:rPr>
              <w:t xml:space="preserve">спортивные мероприятия и активные виды отдыха; семейные мероприятия </w:t>
            </w:r>
            <w:r w:rsidR="00D22DE2">
              <w:rPr>
                <w:color w:val="000000"/>
                <w:szCs w:val="24"/>
                <w:shd w:val="clear" w:color="auto" w:fill="FFFFFF"/>
              </w:rPr>
              <w:br/>
            </w:r>
            <w:r w:rsidRPr="00181F7D">
              <w:rPr>
                <w:color w:val="000000"/>
                <w:szCs w:val="24"/>
                <w:shd w:val="clear" w:color="auto" w:fill="FFFFFF"/>
              </w:rPr>
              <w:t>с привлечением детей - фототерапия (памятные семейные фотосессии); - торжественный финал - выпускной вечер.</w:t>
            </w:r>
          </w:p>
          <w:p w:rsidR="00181F7D" w:rsidRPr="002C1F27" w:rsidRDefault="00181F7D" w:rsidP="00181F7D">
            <w:pPr>
              <w:spacing w:line="240" w:lineRule="auto"/>
              <w:jc w:val="both"/>
              <w:rPr>
                <w:szCs w:val="24"/>
              </w:rPr>
            </w:pPr>
            <w:r w:rsidRPr="002D7485">
              <w:rPr>
                <w:color w:val="000000"/>
                <w:szCs w:val="24"/>
                <w:shd w:val="clear" w:color="auto" w:fill="FFFFFF"/>
              </w:rPr>
              <w:t>В проекте при</w:t>
            </w:r>
            <w:r w:rsidR="00D22DE2">
              <w:rPr>
                <w:color w:val="000000"/>
                <w:szCs w:val="24"/>
                <w:shd w:val="clear" w:color="auto" w:fill="FFFFFF"/>
              </w:rPr>
              <w:t>ни</w:t>
            </w:r>
            <w:r w:rsidRPr="002D7485">
              <w:rPr>
                <w:color w:val="000000"/>
                <w:szCs w:val="24"/>
                <w:shd w:val="clear" w:color="auto" w:fill="FFFFFF"/>
              </w:rPr>
              <w:t>м</w:t>
            </w:r>
            <w:r>
              <w:rPr>
                <w:color w:val="000000"/>
                <w:szCs w:val="24"/>
                <w:shd w:val="clear" w:color="auto" w:fill="FFFFFF"/>
              </w:rPr>
              <w:t>ают</w:t>
            </w:r>
            <w:r w:rsidRPr="002D7485">
              <w:rPr>
                <w:color w:val="000000"/>
                <w:szCs w:val="24"/>
                <w:shd w:val="clear" w:color="auto" w:fill="FFFFFF"/>
              </w:rPr>
              <w:t xml:space="preserve"> участие молодых семей.</w:t>
            </w:r>
            <w:r w:rsidRPr="002D7485">
              <w:rPr>
                <w:color w:val="000000"/>
                <w:szCs w:val="24"/>
              </w:rPr>
              <w:t xml:space="preserve"> </w:t>
            </w:r>
            <w:r w:rsidRPr="002D7485">
              <w:rPr>
                <w:color w:val="000000"/>
                <w:szCs w:val="24"/>
                <w:shd w:val="clear" w:color="auto" w:fill="FFFFFF"/>
              </w:rPr>
              <w:t>Участие в проекте бесплатное.</w:t>
            </w:r>
            <w:r w:rsidRPr="002D7485">
              <w:rPr>
                <w:color w:val="000000"/>
                <w:szCs w:val="24"/>
              </w:rPr>
              <w:t xml:space="preserve"> </w:t>
            </w:r>
            <w:r w:rsidRPr="002D7485">
              <w:rPr>
                <w:color w:val="000000"/>
                <w:szCs w:val="24"/>
                <w:shd w:val="clear" w:color="auto" w:fill="FFFFFF"/>
              </w:rPr>
              <w:t>Вклад семей – это посвященное время программе проекта и своим отношениям.</w:t>
            </w:r>
          </w:p>
        </w:tc>
      </w:tr>
    </w:tbl>
    <w:p w:rsidR="005D5ED3" w:rsidRPr="004C32A0" w:rsidRDefault="005D5ED3" w:rsidP="005D5ED3">
      <w:pPr>
        <w:rPr>
          <w:sz w:val="14"/>
          <w:szCs w:val="24"/>
        </w:rPr>
      </w:pPr>
    </w:p>
    <w:p w:rsidR="005D5ED3" w:rsidRPr="002C1F27" w:rsidRDefault="005D5ED3" w:rsidP="00FD33B9">
      <w:pPr>
        <w:spacing w:line="240" w:lineRule="auto"/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5D5ED3" w:rsidRPr="002C1F27" w:rsidRDefault="005D5ED3" w:rsidP="00FD33B9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332"/>
        <w:gridCol w:w="5457"/>
      </w:tblGrid>
      <w:tr w:rsidR="005D5ED3" w:rsidRPr="00886465" w:rsidTr="002B67CC">
        <w:tc>
          <w:tcPr>
            <w:tcW w:w="562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32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5457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5D5ED3" w:rsidRPr="00886465" w:rsidTr="002B67CC">
        <w:tc>
          <w:tcPr>
            <w:tcW w:w="562" w:type="dxa"/>
          </w:tcPr>
          <w:p w:rsidR="005D5ED3" w:rsidRPr="002C1F27" w:rsidRDefault="002B67CC" w:rsidP="003F60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32" w:type="dxa"/>
          </w:tcPr>
          <w:p w:rsidR="002B67CC" w:rsidRPr="002B67CC" w:rsidRDefault="002B67CC" w:rsidP="002B67C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Разработка, утверждение</w:t>
            </w:r>
          </w:p>
          <w:p w:rsidR="005D5ED3" w:rsidRPr="002B67CC" w:rsidRDefault="002B67CC" w:rsidP="002B67CC">
            <w:pPr>
              <w:spacing w:line="240" w:lineRule="auto"/>
              <w:ind w:firstLine="0"/>
              <w:rPr>
                <w:szCs w:val="24"/>
              </w:rPr>
            </w:pPr>
            <w:r w:rsidRPr="002B67CC">
              <w:rPr>
                <w:szCs w:val="24"/>
              </w:rPr>
              <w:t>Положения о проведении семейн</w:t>
            </w:r>
            <w:r>
              <w:rPr>
                <w:szCs w:val="24"/>
              </w:rPr>
              <w:t>ого</w:t>
            </w:r>
            <w:r w:rsidRPr="002B67CC">
              <w:rPr>
                <w:szCs w:val="24"/>
              </w:rPr>
              <w:t xml:space="preserve"> социальн</w:t>
            </w:r>
            <w:r>
              <w:rPr>
                <w:szCs w:val="24"/>
              </w:rPr>
              <w:t xml:space="preserve">ого </w:t>
            </w:r>
            <w:r w:rsidRPr="002B67CC">
              <w:rPr>
                <w:szCs w:val="24"/>
              </w:rPr>
              <w:t>проект</w:t>
            </w:r>
            <w:r>
              <w:rPr>
                <w:szCs w:val="24"/>
              </w:rPr>
              <w:t xml:space="preserve">а </w:t>
            </w:r>
            <w:r w:rsidRPr="002B67CC">
              <w:rPr>
                <w:szCs w:val="24"/>
              </w:rPr>
              <w:t>«</w:t>
            </w:r>
            <w:r>
              <w:rPr>
                <w:szCs w:val="24"/>
              </w:rPr>
              <w:t>Большие чувства</w:t>
            </w:r>
            <w:r w:rsidRPr="002B67CC">
              <w:rPr>
                <w:szCs w:val="24"/>
              </w:rPr>
              <w:t>»</w:t>
            </w:r>
          </w:p>
        </w:tc>
        <w:tc>
          <w:tcPr>
            <w:tcW w:w="5457" w:type="dxa"/>
          </w:tcPr>
          <w:p w:rsidR="005D5ED3" w:rsidRPr="002C1F27" w:rsidRDefault="002B67CC" w:rsidP="002B67CC">
            <w:pPr>
              <w:spacing w:line="240" w:lineRule="auto"/>
              <w:ind w:firstLine="0"/>
              <w:rPr>
                <w:szCs w:val="24"/>
              </w:rPr>
            </w:pPr>
            <w:r w:rsidRPr="002B67CC">
              <w:rPr>
                <w:szCs w:val="24"/>
              </w:rPr>
              <w:t>Томск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региональн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общественн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я</w:t>
            </w:r>
            <w:r w:rsidRPr="002B67CC">
              <w:rPr>
                <w:szCs w:val="24"/>
              </w:rPr>
              <w:t xml:space="preserve"> содействия развитию</w:t>
            </w:r>
            <w:r>
              <w:rPr>
                <w:szCs w:val="24"/>
              </w:rPr>
              <w:t xml:space="preserve"> молодежи и семьи «Верный путь»</w:t>
            </w:r>
          </w:p>
        </w:tc>
      </w:tr>
      <w:tr w:rsidR="002B67CC" w:rsidRPr="00886465" w:rsidTr="002B67CC">
        <w:tc>
          <w:tcPr>
            <w:tcW w:w="562" w:type="dxa"/>
          </w:tcPr>
          <w:p w:rsidR="002B67CC" w:rsidRPr="002C1F27" w:rsidRDefault="002B67CC" w:rsidP="003F60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32" w:type="dxa"/>
          </w:tcPr>
          <w:p w:rsidR="002B67CC" w:rsidRPr="002C1F27" w:rsidRDefault="002B67CC" w:rsidP="008C65B4">
            <w:pPr>
              <w:spacing w:line="240" w:lineRule="auto"/>
              <w:ind w:firstLine="0"/>
              <w:rPr>
                <w:szCs w:val="24"/>
              </w:rPr>
            </w:pPr>
            <w:r w:rsidRPr="002B67CC">
              <w:rPr>
                <w:szCs w:val="24"/>
              </w:rPr>
              <w:t>Информирование общественности о</w:t>
            </w:r>
            <w:r>
              <w:rPr>
                <w:szCs w:val="24"/>
              </w:rPr>
              <w:t xml:space="preserve"> </w:t>
            </w:r>
            <w:r w:rsidRPr="002B67CC">
              <w:rPr>
                <w:szCs w:val="24"/>
              </w:rPr>
              <w:t>проведении семейн</w:t>
            </w:r>
            <w:r>
              <w:rPr>
                <w:szCs w:val="24"/>
              </w:rPr>
              <w:t>ого</w:t>
            </w:r>
            <w:r w:rsidRPr="002B67CC">
              <w:rPr>
                <w:szCs w:val="24"/>
              </w:rPr>
              <w:t xml:space="preserve"> социальн</w:t>
            </w:r>
            <w:r>
              <w:rPr>
                <w:szCs w:val="24"/>
              </w:rPr>
              <w:t xml:space="preserve">ого </w:t>
            </w:r>
            <w:r w:rsidRPr="002B67CC">
              <w:rPr>
                <w:szCs w:val="24"/>
              </w:rPr>
              <w:t>проект</w:t>
            </w:r>
            <w:r>
              <w:rPr>
                <w:szCs w:val="24"/>
              </w:rPr>
              <w:t xml:space="preserve">а </w:t>
            </w:r>
            <w:r w:rsidRPr="002B67CC">
              <w:rPr>
                <w:szCs w:val="24"/>
              </w:rPr>
              <w:t>«</w:t>
            </w:r>
            <w:r>
              <w:rPr>
                <w:szCs w:val="24"/>
              </w:rPr>
              <w:t>Большие чувства</w:t>
            </w:r>
            <w:r w:rsidRPr="002B67CC">
              <w:rPr>
                <w:szCs w:val="24"/>
              </w:rPr>
              <w:t>»</w:t>
            </w:r>
            <w:r>
              <w:t xml:space="preserve"> </w:t>
            </w:r>
            <w:r w:rsidRPr="002B67CC">
              <w:rPr>
                <w:szCs w:val="24"/>
              </w:rPr>
              <w:t>через городские</w:t>
            </w:r>
            <w:r>
              <w:rPr>
                <w:szCs w:val="24"/>
              </w:rPr>
              <w:t xml:space="preserve"> </w:t>
            </w:r>
            <w:r w:rsidRPr="002B67CC">
              <w:rPr>
                <w:szCs w:val="24"/>
              </w:rPr>
              <w:t>средства массовой информации,</w:t>
            </w:r>
            <w:r>
              <w:rPr>
                <w:szCs w:val="24"/>
              </w:rPr>
              <w:t xml:space="preserve"> </w:t>
            </w:r>
            <w:r w:rsidRPr="002B67CC">
              <w:rPr>
                <w:szCs w:val="24"/>
              </w:rPr>
              <w:t xml:space="preserve">официальные сайты </w:t>
            </w:r>
            <w:r w:rsidR="008C65B4">
              <w:rPr>
                <w:szCs w:val="24"/>
              </w:rPr>
              <w:t xml:space="preserve">партнеров, </w:t>
            </w:r>
            <w:r>
              <w:rPr>
                <w:szCs w:val="24"/>
              </w:rPr>
              <w:t>социальные сети</w:t>
            </w:r>
          </w:p>
        </w:tc>
        <w:tc>
          <w:tcPr>
            <w:tcW w:w="5457" w:type="dxa"/>
          </w:tcPr>
          <w:p w:rsidR="008C65B4" w:rsidRDefault="002B67CC" w:rsidP="008C65B4">
            <w:pPr>
              <w:spacing w:line="240" w:lineRule="auto"/>
              <w:ind w:firstLine="0"/>
              <w:rPr>
                <w:szCs w:val="24"/>
              </w:rPr>
            </w:pPr>
            <w:r w:rsidRPr="002B67CC">
              <w:rPr>
                <w:szCs w:val="24"/>
              </w:rPr>
              <w:t>Томск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региональн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общественн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я</w:t>
            </w:r>
            <w:r w:rsidRPr="002B67CC">
              <w:rPr>
                <w:szCs w:val="24"/>
              </w:rPr>
              <w:t xml:space="preserve"> содействия развитию</w:t>
            </w:r>
            <w:r w:rsidR="00CF1311">
              <w:rPr>
                <w:szCs w:val="24"/>
              </w:rPr>
              <w:t xml:space="preserve"> молодежи и семьи «Верный путь»</w:t>
            </w:r>
            <w:r w:rsidR="008C65B4">
              <w:rPr>
                <w:szCs w:val="24"/>
              </w:rPr>
              <w:t>;</w:t>
            </w:r>
          </w:p>
          <w:p w:rsidR="008C65B4" w:rsidRDefault="008C65B4" w:rsidP="008C65B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Управление молодежной и семейной политики, физической культуры и спорта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Северск;</w:t>
            </w:r>
          </w:p>
          <w:p w:rsidR="008C65B4" w:rsidRDefault="008C65B4" w:rsidP="008C65B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Партнеры проекта</w:t>
            </w:r>
          </w:p>
          <w:p w:rsidR="002B67CC" w:rsidRPr="002C1F27" w:rsidRDefault="002B67CC" w:rsidP="002B67CC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2B67CC" w:rsidRPr="00886465" w:rsidTr="002B67CC">
        <w:tc>
          <w:tcPr>
            <w:tcW w:w="562" w:type="dxa"/>
          </w:tcPr>
          <w:p w:rsidR="002B67CC" w:rsidRPr="002C1F27" w:rsidRDefault="002B67CC" w:rsidP="003F60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332" w:type="dxa"/>
          </w:tcPr>
          <w:p w:rsidR="002B67CC" w:rsidRPr="002C1F27" w:rsidRDefault="002B67CC" w:rsidP="00E9292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Прием заявок на участие в проекте </w:t>
            </w:r>
          </w:p>
        </w:tc>
        <w:tc>
          <w:tcPr>
            <w:tcW w:w="5457" w:type="dxa"/>
          </w:tcPr>
          <w:p w:rsidR="002B67CC" w:rsidRPr="002C1F27" w:rsidRDefault="002B67CC" w:rsidP="002B67CC">
            <w:pPr>
              <w:spacing w:line="240" w:lineRule="auto"/>
              <w:ind w:firstLine="0"/>
              <w:rPr>
                <w:szCs w:val="24"/>
              </w:rPr>
            </w:pPr>
            <w:r w:rsidRPr="002B67CC">
              <w:rPr>
                <w:szCs w:val="24"/>
              </w:rPr>
              <w:t>Томск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региональн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общественн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я</w:t>
            </w:r>
            <w:r w:rsidRPr="002B67CC">
              <w:rPr>
                <w:szCs w:val="24"/>
              </w:rPr>
              <w:t xml:space="preserve"> содействия развитию</w:t>
            </w:r>
            <w:r>
              <w:rPr>
                <w:szCs w:val="24"/>
              </w:rPr>
              <w:t xml:space="preserve"> молодежи и семьи «Верный путь»</w:t>
            </w:r>
          </w:p>
        </w:tc>
      </w:tr>
      <w:tr w:rsidR="002B67CC" w:rsidRPr="00886465" w:rsidTr="002B67CC">
        <w:tc>
          <w:tcPr>
            <w:tcW w:w="562" w:type="dxa"/>
          </w:tcPr>
          <w:p w:rsidR="002B67CC" w:rsidRPr="002C1F27" w:rsidRDefault="002B67CC" w:rsidP="003F60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32" w:type="dxa"/>
          </w:tcPr>
          <w:p w:rsidR="002B67CC" w:rsidRDefault="002B67CC" w:rsidP="002B67C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Привлечение партнеров по организации тренингов, досуговых мероприятий, спортивных мастер-классов</w:t>
            </w:r>
          </w:p>
        </w:tc>
        <w:tc>
          <w:tcPr>
            <w:tcW w:w="5457" w:type="dxa"/>
          </w:tcPr>
          <w:p w:rsidR="002B67CC" w:rsidRDefault="002B67CC" w:rsidP="002B67CC">
            <w:pPr>
              <w:spacing w:line="240" w:lineRule="auto"/>
              <w:ind w:firstLine="0"/>
              <w:rPr>
                <w:szCs w:val="24"/>
              </w:rPr>
            </w:pPr>
            <w:r w:rsidRPr="002B67CC">
              <w:rPr>
                <w:szCs w:val="24"/>
              </w:rPr>
              <w:t>Томск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региональн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общественн</w:t>
            </w:r>
            <w:r>
              <w:rPr>
                <w:szCs w:val="24"/>
              </w:rPr>
              <w:t>ая</w:t>
            </w:r>
            <w:r w:rsidRPr="002B67CC">
              <w:rPr>
                <w:szCs w:val="24"/>
              </w:rPr>
              <w:t xml:space="preserve"> организаци</w:t>
            </w:r>
            <w:r>
              <w:rPr>
                <w:szCs w:val="24"/>
              </w:rPr>
              <w:t>я</w:t>
            </w:r>
            <w:r w:rsidRPr="002B67CC">
              <w:rPr>
                <w:szCs w:val="24"/>
              </w:rPr>
              <w:t xml:space="preserve"> содействия развитию</w:t>
            </w:r>
            <w:r>
              <w:rPr>
                <w:szCs w:val="24"/>
              </w:rPr>
              <w:t xml:space="preserve"> молодежи и семьи «Верный путь»;</w:t>
            </w:r>
          </w:p>
          <w:p w:rsidR="002B67CC" w:rsidRPr="002C1F27" w:rsidRDefault="002B67CC" w:rsidP="002B67C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Управление молодежной и семейной политики, физической культуры и сп</w:t>
            </w:r>
            <w:r w:rsidR="00CF1311">
              <w:rPr>
                <w:szCs w:val="24"/>
              </w:rPr>
              <w:t>орта Администрации ЗАТО Северск</w:t>
            </w:r>
          </w:p>
        </w:tc>
      </w:tr>
    </w:tbl>
    <w:p w:rsidR="005D5ED3" w:rsidRPr="004C32A0" w:rsidRDefault="005D5ED3" w:rsidP="005D5ED3">
      <w:pPr>
        <w:rPr>
          <w:sz w:val="14"/>
          <w:szCs w:val="24"/>
        </w:rPr>
      </w:pPr>
    </w:p>
    <w:p w:rsidR="005D5ED3" w:rsidRPr="002C1F27" w:rsidRDefault="005D5ED3" w:rsidP="00FD33B9">
      <w:pPr>
        <w:spacing w:line="240" w:lineRule="auto"/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5D5ED3" w:rsidRPr="002C1F27" w:rsidRDefault="005D5ED3" w:rsidP="00FD33B9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340"/>
        <w:gridCol w:w="5064"/>
      </w:tblGrid>
      <w:tr w:rsidR="005D5ED3" w:rsidRPr="00886465" w:rsidTr="003F60FD">
        <w:tc>
          <w:tcPr>
            <w:tcW w:w="959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5D5ED3" w:rsidRPr="00886465" w:rsidTr="00F03846">
        <w:trPr>
          <w:trHeight w:val="373"/>
        </w:trPr>
        <w:tc>
          <w:tcPr>
            <w:tcW w:w="959" w:type="dxa"/>
          </w:tcPr>
          <w:p w:rsidR="005D5ED3" w:rsidRPr="002C1F27" w:rsidRDefault="00E55CB5" w:rsidP="00E55CB5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1.</w:t>
            </w:r>
            <w:bookmarkStart w:id="1" w:name="_GoBack"/>
            <w:bookmarkEnd w:id="1"/>
          </w:p>
        </w:tc>
        <w:tc>
          <w:tcPr>
            <w:tcW w:w="3402" w:type="dxa"/>
          </w:tcPr>
          <w:p w:rsidR="005D5ED3" w:rsidRPr="00F03846" w:rsidRDefault="00F03846" w:rsidP="00E55CB5">
            <w:pPr>
              <w:pStyle w:val="a8"/>
              <w:ind w:firstLine="0"/>
            </w:pPr>
            <w:r w:rsidRPr="00F03846">
              <w:t>нет</w:t>
            </w:r>
          </w:p>
        </w:tc>
        <w:tc>
          <w:tcPr>
            <w:tcW w:w="5210" w:type="dxa"/>
          </w:tcPr>
          <w:p w:rsidR="005D5ED3" w:rsidRPr="0060394C" w:rsidRDefault="005D5ED3" w:rsidP="00E55CB5">
            <w:pPr>
              <w:spacing w:line="240" w:lineRule="auto"/>
              <w:ind w:firstLine="0"/>
              <w:rPr>
                <w:szCs w:val="24"/>
                <w:highlight w:val="yellow"/>
              </w:rPr>
            </w:pPr>
          </w:p>
        </w:tc>
      </w:tr>
    </w:tbl>
    <w:p w:rsidR="004C32A0" w:rsidRPr="002C1F27" w:rsidRDefault="004C32A0" w:rsidP="00072BFE">
      <w:pPr>
        <w:spacing w:line="240" w:lineRule="auto"/>
        <w:rPr>
          <w:szCs w:val="24"/>
        </w:rPr>
      </w:pPr>
    </w:p>
    <w:p w:rsidR="005D5ED3" w:rsidRPr="002C1F27" w:rsidRDefault="005D5ED3" w:rsidP="00072BFE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5D5ED3" w:rsidRPr="00886465" w:rsidTr="003F60FD">
        <w:tc>
          <w:tcPr>
            <w:tcW w:w="959" w:type="dxa"/>
          </w:tcPr>
          <w:p w:rsidR="005D5ED3" w:rsidRPr="002C1F27" w:rsidRDefault="005D5ED3" w:rsidP="00E55CB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5D5ED3" w:rsidRPr="002C1F27" w:rsidRDefault="005D5ED3" w:rsidP="00E55CB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5D5ED3" w:rsidRPr="002C1F27" w:rsidRDefault="005D5ED3" w:rsidP="00E55CB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5D5ED3" w:rsidRPr="002C1F27" w:rsidRDefault="005D5ED3" w:rsidP="00E55CB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5D5ED3" w:rsidRPr="00886465" w:rsidTr="003F60FD">
        <w:tc>
          <w:tcPr>
            <w:tcW w:w="959" w:type="dxa"/>
          </w:tcPr>
          <w:p w:rsidR="005D5ED3" w:rsidRPr="002C1F27" w:rsidRDefault="005D5ED3" w:rsidP="003F60FD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5D5ED3" w:rsidRPr="002C1F27" w:rsidRDefault="000C40BE" w:rsidP="00F03846">
            <w:pPr>
              <w:ind w:firstLine="85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410" w:type="dxa"/>
          </w:tcPr>
          <w:p w:rsidR="005D5ED3" w:rsidRPr="002C1F27" w:rsidRDefault="005D5ED3" w:rsidP="003F60FD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5D5ED3" w:rsidRPr="002C1F27" w:rsidRDefault="005D5ED3" w:rsidP="003F60FD">
            <w:pPr>
              <w:rPr>
                <w:szCs w:val="24"/>
              </w:rPr>
            </w:pPr>
          </w:p>
        </w:tc>
      </w:tr>
    </w:tbl>
    <w:p w:rsidR="005D5ED3" w:rsidRPr="004C32A0" w:rsidRDefault="005D5ED3" w:rsidP="005D5ED3">
      <w:pPr>
        <w:rPr>
          <w:sz w:val="12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954"/>
      </w:tblGrid>
      <w:tr w:rsidR="00181F7D" w:rsidRPr="00886465" w:rsidTr="00376113">
        <w:tc>
          <w:tcPr>
            <w:tcW w:w="534" w:type="dxa"/>
          </w:tcPr>
          <w:p w:rsidR="00181F7D" w:rsidRPr="002C1F27" w:rsidRDefault="00181F7D" w:rsidP="0037611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118" w:type="dxa"/>
          </w:tcPr>
          <w:p w:rsidR="00181F7D" w:rsidRPr="002C1F27" w:rsidRDefault="00181F7D" w:rsidP="0037611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954" w:type="dxa"/>
          </w:tcPr>
          <w:p w:rsidR="00181F7D" w:rsidRPr="002C1F27" w:rsidRDefault="00181F7D" w:rsidP="00376113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181F7D" w:rsidRPr="00886465" w:rsidTr="00376113">
        <w:tc>
          <w:tcPr>
            <w:tcW w:w="534" w:type="dxa"/>
          </w:tcPr>
          <w:p w:rsidR="00181F7D" w:rsidRPr="002C1F27" w:rsidRDefault="00181F7D" w:rsidP="00376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118" w:type="dxa"/>
          </w:tcPr>
          <w:p w:rsidR="00181F7D" w:rsidRPr="002C1F27" w:rsidRDefault="00181F7D" w:rsidP="00376113">
            <w:pPr>
              <w:spacing w:line="240" w:lineRule="auto"/>
              <w:ind w:firstLine="0"/>
              <w:rPr>
                <w:szCs w:val="24"/>
              </w:rPr>
            </w:pPr>
            <w:r>
              <w:t>Информационное обеспечение</w:t>
            </w:r>
          </w:p>
        </w:tc>
        <w:tc>
          <w:tcPr>
            <w:tcW w:w="5954" w:type="dxa"/>
          </w:tcPr>
          <w:p w:rsidR="00181F7D" w:rsidRPr="002C1F27" w:rsidRDefault="00181F7D" w:rsidP="0037611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525F5">
              <w:rPr>
                <w:szCs w:val="24"/>
              </w:rPr>
              <w:t xml:space="preserve">нтернет-ресурсы </w:t>
            </w:r>
            <w:r>
              <w:rPr>
                <w:szCs w:val="24"/>
              </w:rPr>
              <w:t>для реализации проекта, источник информации</w:t>
            </w:r>
          </w:p>
        </w:tc>
      </w:tr>
      <w:tr w:rsidR="00181F7D" w:rsidRPr="00886465" w:rsidTr="00376113">
        <w:tc>
          <w:tcPr>
            <w:tcW w:w="534" w:type="dxa"/>
          </w:tcPr>
          <w:p w:rsidR="00181F7D" w:rsidRPr="002C1F27" w:rsidRDefault="00181F7D" w:rsidP="00376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118" w:type="dxa"/>
          </w:tcPr>
          <w:p w:rsidR="00181F7D" w:rsidRPr="002C1F27" w:rsidRDefault="00181F7D" w:rsidP="00376113">
            <w:pPr>
              <w:spacing w:line="240" w:lineRule="auto"/>
              <w:ind w:firstLine="0"/>
              <w:rPr>
                <w:szCs w:val="24"/>
              </w:rPr>
            </w:pPr>
            <w:r w:rsidRPr="00673826">
              <w:rPr>
                <w:szCs w:val="24"/>
              </w:rPr>
              <w:t>Материально-техническое обеспечение</w:t>
            </w:r>
          </w:p>
        </w:tc>
        <w:tc>
          <w:tcPr>
            <w:tcW w:w="5954" w:type="dxa"/>
          </w:tcPr>
          <w:p w:rsidR="00181F7D" w:rsidRPr="002C1F27" w:rsidRDefault="00181F7D" w:rsidP="00376113">
            <w:pPr>
              <w:spacing w:line="240" w:lineRule="auto"/>
              <w:ind w:firstLine="0"/>
              <w:rPr>
                <w:szCs w:val="24"/>
              </w:rPr>
            </w:pPr>
            <w:r>
              <w:t xml:space="preserve">Помещения </w:t>
            </w:r>
            <w:r>
              <w:rPr>
                <w:color w:val="000000"/>
                <w:szCs w:val="24"/>
                <w:shd w:val="clear" w:color="auto" w:fill="FFFFFF"/>
              </w:rPr>
              <w:t xml:space="preserve">для проведения </w:t>
            </w:r>
            <w:r>
              <w:rPr>
                <w:szCs w:val="24"/>
              </w:rPr>
              <w:t>образовательных мероприятий</w:t>
            </w:r>
            <w:r>
              <w:rPr>
                <w:color w:val="000000"/>
                <w:szCs w:val="24"/>
                <w:shd w:val="clear" w:color="auto" w:fill="FFFFFF"/>
              </w:rPr>
              <w:t xml:space="preserve"> с семьями.</w:t>
            </w:r>
          </w:p>
        </w:tc>
      </w:tr>
      <w:tr w:rsidR="00181F7D" w:rsidRPr="00886465" w:rsidTr="00376113">
        <w:tc>
          <w:tcPr>
            <w:tcW w:w="534" w:type="dxa"/>
          </w:tcPr>
          <w:p w:rsidR="00181F7D" w:rsidRPr="002C1F27" w:rsidRDefault="00181F7D" w:rsidP="0037611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118" w:type="dxa"/>
          </w:tcPr>
          <w:p w:rsidR="00181F7D" w:rsidRPr="002C1F27" w:rsidRDefault="00181F7D" w:rsidP="00376113">
            <w:pPr>
              <w:spacing w:line="240" w:lineRule="auto"/>
              <w:ind w:firstLine="0"/>
              <w:rPr>
                <w:szCs w:val="24"/>
              </w:rPr>
            </w:pPr>
            <w:r>
              <w:t>Кадровое обеспечение</w:t>
            </w:r>
          </w:p>
        </w:tc>
        <w:tc>
          <w:tcPr>
            <w:tcW w:w="5954" w:type="dxa"/>
          </w:tcPr>
          <w:p w:rsidR="00181F7D" w:rsidRPr="002C1F27" w:rsidRDefault="00181F7D" w:rsidP="00376113">
            <w:pPr>
              <w:spacing w:line="240" w:lineRule="auto"/>
              <w:ind w:firstLine="0"/>
              <w:rPr>
                <w:szCs w:val="24"/>
              </w:rPr>
            </w:pPr>
            <w:r>
              <w:t>Стратегическое планирование программы проекта, проведение мероприятий проекта</w:t>
            </w:r>
          </w:p>
        </w:tc>
      </w:tr>
    </w:tbl>
    <w:p w:rsidR="005D5ED3" w:rsidRPr="004C32A0" w:rsidRDefault="005D5ED3" w:rsidP="005D5ED3">
      <w:pPr>
        <w:ind w:firstLine="0"/>
        <w:rPr>
          <w:sz w:val="12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80"/>
        <w:gridCol w:w="5509"/>
      </w:tblGrid>
      <w:tr w:rsidR="005D5ED3" w:rsidRPr="00886465" w:rsidTr="0060394C">
        <w:tc>
          <w:tcPr>
            <w:tcW w:w="562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80" w:type="dxa"/>
          </w:tcPr>
          <w:p w:rsidR="005D5ED3" w:rsidRPr="002C1F27" w:rsidRDefault="005D5ED3" w:rsidP="0060394C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5509" w:type="dxa"/>
          </w:tcPr>
          <w:p w:rsidR="005D5ED3" w:rsidRPr="002C1F27" w:rsidRDefault="005D5ED3" w:rsidP="0060394C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81F7D" w:rsidRPr="00886465" w:rsidTr="0060394C">
        <w:tc>
          <w:tcPr>
            <w:tcW w:w="562" w:type="dxa"/>
          </w:tcPr>
          <w:p w:rsidR="00181F7D" w:rsidRPr="002C1F27" w:rsidRDefault="00181F7D" w:rsidP="00181F7D">
            <w:pPr>
              <w:ind w:firstLine="22"/>
              <w:rPr>
                <w:szCs w:val="24"/>
              </w:rPr>
            </w:pPr>
          </w:p>
        </w:tc>
        <w:tc>
          <w:tcPr>
            <w:tcW w:w="3280" w:type="dxa"/>
          </w:tcPr>
          <w:p w:rsidR="00181F7D" w:rsidRPr="002C1F27" w:rsidRDefault="00181F7D" w:rsidP="00181F7D">
            <w:pPr>
              <w:ind w:firstLine="5"/>
              <w:rPr>
                <w:szCs w:val="24"/>
              </w:rPr>
            </w:pPr>
            <w:r>
              <w:rPr>
                <w:szCs w:val="24"/>
              </w:rPr>
              <w:t>Молодые семьи, дети</w:t>
            </w:r>
          </w:p>
        </w:tc>
        <w:tc>
          <w:tcPr>
            <w:tcW w:w="5509" w:type="dxa"/>
          </w:tcPr>
          <w:p w:rsidR="00181F7D" w:rsidRDefault="00181F7D" w:rsidP="00181F7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сохранение брака; </w:t>
            </w:r>
          </w:p>
          <w:p w:rsidR="00181F7D" w:rsidRDefault="00181F7D" w:rsidP="00181F7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AC1C59">
              <w:rPr>
                <w:szCs w:val="24"/>
              </w:rPr>
              <w:t>опуляризация материнства, отцовства</w:t>
            </w:r>
            <w:r w:rsidR="00D22DE2">
              <w:rPr>
                <w:szCs w:val="24"/>
              </w:rPr>
              <w:t xml:space="preserve"> и семейных ценностей;</w:t>
            </w:r>
          </w:p>
          <w:p w:rsidR="00181F7D" w:rsidRPr="002C1F27" w:rsidRDefault="00181F7D" w:rsidP="00181F7D">
            <w:pPr>
              <w:spacing w:line="240" w:lineRule="auto"/>
              <w:ind w:firstLine="0"/>
              <w:rPr>
                <w:szCs w:val="24"/>
              </w:rPr>
            </w:pPr>
            <w:r w:rsidRPr="00CF32A5">
              <w:rPr>
                <w:szCs w:val="24"/>
              </w:rPr>
              <w:t>динамика</w:t>
            </w:r>
            <w:r>
              <w:rPr>
                <w:szCs w:val="24"/>
              </w:rPr>
              <w:t xml:space="preserve"> </w:t>
            </w:r>
            <w:r w:rsidRPr="00CF32A5">
              <w:rPr>
                <w:szCs w:val="24"/>
              </w:rPr>
              <w:t>детско-родительских</w:t>
            </w:r>
            <w:r>
              <w:rPr>
                <w:szCs w:val="24"/>
              </w:rPr>
              <w:t xml:space="preserve"> </w:t>
            </w:r>
            <w:r w:rsidRPr="00CF32A5">
              <w:rPr>
                <w:szCs w:val="24"/>
              </w:rPr>
              <w:t>отношений и активизация включенности</w:t>
            </w:r>
            <w:r>
              <w:rPr>
                <w:szCs w:val="24"/>
              </w:rPr>
              <w:t xml:space="preserve"> </w:t>
            </w:r>
            <w:r w:rsidRPr="00CF32A5">
              <w:rPr>
                <w:szCs w:val="24"/>
              </w:rPr>
              <w:t>родителей в воспитательный процесс;</w:t>
            </w:r>
          </w:p>
        </w:tc>
      </w:tr>
    </w:tbl>
    <w:p w:rsidR="005D5ED3" w:rsidRPr="004C32A0" w:rsidRDefault="005D5ED3" w:rsidP="005D5ED3">
      <w:pPr>
        <w:rPr>
          <w:sz w:val="12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1843"/>
        <w:gridCol w:w="3529"/>
      </w:tblGrid>
      <w:tr w:rsidR="005D5ED3" w:rsidRPr="00886465" w:rsidTr="00742932">
        <w:tc>
          <w:tcPr>
            <w:tcW w:w="562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261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1843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529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5D5ED3" w:rsidRPr="00886465" w:rsidTr="00742932">
        <w:tc>
          <w:tcPr>
            <w:tcW w:w="562" w:type="dxa"/>
          </w:tcPr>
          <w:p w:rsidR="005D5ED3" w:rsidRPr="002C1F27" w:rsidRDefault="000337ED" w:rsidP="00742932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1" w:type="dxa"/>
          </w:tcPr>
          <w:p w:rsidR="005D5ED3" w:rsidRPr="002F032B" w:rsidRDefault="00742932" w:rsidP="00763B8A">
            <w:pPr>
              <w:spacing w:line="240" w:lineRule="auto"/>
              <w:ind w:firstLine="0"/>
              <w:rPr>
                <w:szCs w:val="24"/>
              </w:rPr>
            </w:pPr>
            <w:r w:rsidRPr="002F032B">
              <w:rPr>
                <w:szCs w:val="24"/>
              </w:rPr>
              <w:t>З</w:t>
            </w:r>
            <w:r w:rsidR="007A60B0" w:rsidRPr="002F032B">
              <w:rPr>
                <w:szCs w:val="24"/>
              </w:rPr>
              <w:t>аработная</w:t>
            </w:r>
            <w:r w:rsidRPr="002F032B">
              <w:rPr>
                <w:szCs w:val="24"/>
              </w:rPr>
              <w:t xml:space="preserve"> </w:t>
            </w:r>
            <w:r w:rsidR="007A60B0" w:rsidRPr="002F032B">
              <w:rPr>
                <w:szCs w:val="24"/>
              </w:rPr>
              <w:t>плата</w:t>
            </w:r>
            <w:r w:rsidR="000337ED" w:rsidRPr="002F032B">
              <w:rPr>
                <w:szCs w:val="24"/>
              </w:rPr>
              <w:t xml:space="preserve"> с</w:t>
            </w:r>
            <w:r w:rsidR="00763B8A">
              <w:rPr>
                <w:szCs w:val="24"/>
              </w:rPr>
              <w:t>отрудников</w:t>
            </w:r>
          </w:p>
        </w:tc>
        <w:tc>
          <w:tcPr>
            <w:tcW w:w="1843" w:type="dxa"/>
          </w:tcPr>
          <w:p w:rsidR="005D5ED3" w:rsidRPr="002F032B" w:rsidRDefault="00841708" w:rsidP="007429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0337ED" w:rsidRPr="002F032B">
              <w:rPr>
                <w:szCs w:val="24"/>
              </w:rPr>
              <w:t>3</w:t>
            </w:r>
            <w:r w:rsidR="00742932" w:rsidRPr="002F032B">
              <w:rPr>
                <w:szCs w:val="24"/>
              </w:rPr>
              <w:t> </w:t>
            </w:r>
            <w:r w:rsidR="000337ED" w:rsidRPr="002F032B">
              <w:rPr>
                <w:szCs w:val="24"/>
              </w:rPr>
              <w:t>000</w:t>
            </w:r>
            <w:r w:rsidR="00742932" w:rsidRPr="002F032B">
              <w:rPr>
                <w:szCs w:val="24"/>
              </w:rPr>
              <w:t xml:space="preserve"> руб.</w:t>
            </w:r>
          </w:p>
        </w:tc>
        <w:tc>
          <w:tcPr>
            <w:tcW w:w="3529" w:type="dxa"/>
          </w:tcPr>
          <w:p w:rsidR="005D5ED3" w:rsidRPr="002F032B" w:rsidRDefault="00742932" w:rsidP="003554C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F032B">
              <w:rPr>
                <w:szCs w:val="24"/>
              </w:rPr>
              <w:t>Г</w:t>
            </w:r>
            <w:r w:rsidR="000337ED" w:rsidRPr="002F032B">
              <w:rPr>
                <w:szCs w:val="24"/>
              </w:rPr>
              <w:t>рантовая</w:t>
            </w:r>
            <w:proofErr w:type="spellEnd"/>
            <w:r w:rsidRPr="002F032B">
              <w:rPr>
                <w:szCs w:val="24"/>
              </w:rPr>
              <w:t xml:space="preserve"> </w:t>
            </w:r>
            <w:r w:rsidR="000337ED" w:rsidRPr="002F032B">
              <w:rPr>
                <w:szCs w:val="24"/>
              </w:rPr>
              <w:t>поддержка</w:t>
            </w:r>
          </w:p>
        </w:tc>
      </w:tr>
      <w:tr w:rsidR="007A60B0" w:rsidRPr="00886465" w:rsidTr="00742932">
        <w:tc>
          <w:tcPr>
            <w:tcW w:w="562" w:type="dxa"/>
          </w:tcPr>
          <w:p w:rsidR="007A60B0" w:rsidRPr="002C1F27" w:rsidRDefault="000337ED" w:rsidP="00742932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1" w:type="dxa"/>
          </w:tcPr>
          <w:p w:rsidR="007A60B0" w:rsidRPr="002F032B" w:rsidRDefault="00763B8A" w:rsidP="00763B8A">
            <w:pPr>
              <w:spacing w:line="240" w:lineRule="auto"/>
              <w:ind w:firstLine="0"/>
              <w:rPr>
                <w:szCs w:val="24"/>
              </w:rPr>
            </w:pPr>
            <w:r w:rsidRPr="00763B8A">
              <w:rPr>
                <w:szCs w:val="24"/>
              </w:rPr>
              <w:t>Вознаграждения специалистов (работающие по гражданско-правовому договору</w:t>
            </w:r>
            <w:r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7A60B0" w:rsidRPr="002F032B" w:rsidRDefault="00763B8A" w:rsidP="0074293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140 000 руб.</w:t>
            </w:r>
          </w:p>
        </w:tc>
        <w:tc>
          <w:tcPr>
            <w:tcW w:w="3529" w:type="dxa"/>
          </w:tcPr>
          <w:p w:rsidR="007A60B0" w:rsidRPr="002F032B" w:rsidRDefault="00763B8A" w:rsidP="003554C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F032B">
              <w:rPr>
                <w:szCs w:val="24"/>
              </w:rPr>
              <w:t>Грантовая</w:t>
            </w:r>
            <w:proofErr w:type="spellEnd"/>
            <w:r w:rsidRPr="002F032B">
              <w:rPr>
                <w:szCs w:val="24"/>
              </w:rPr>
              <w:t xml:space="preserve"> поддержка</w:t>
            </w:r>
            <w:r>
              <w:rPr>
                <w:szCs w:val="24"/>
              </w:rPr>
              <w:t>, спонсорская поддержка</w:t>
            </w:r>
          </w:p>
        </w:tc>
      </w:tr>
      <w:tr w:rsidR="00763B8A" w:rsidRPr="00886465" w:rsidTr="00742932">
        <w:tc>
          <w:tcPr>
            <w:tcW w:w="562" w:type="dxa"/>
          </w:tcPr>
          <w:p w:rsidR="00763B8A" w:rsidRPr="002C1F27" w:rsidRDefault="00763B8A" w:rsidP="00763B8A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1" w:type="dxa"/>
          </w:tcPr>
          <w:p w:rsidR="00763B8A" w:rsidRPr="002F032B" w:rsidRDefault="00763B8A" w:rsidP="00763B8A">
            <w:pPr>
              <w:spacing w:line="240" w:lineRule="auto"/>
              <w:ind w:firstLine="0"/>
              <w:rPr>
                <w:szCs w:val="24"/>
              </w:rPr>
            </w:pPr>
            <w:r w:rsidRPr="002F032B">
              <w:rPr>
                <w:szCs w:val="24"/>
              </w:rPr>
              <w:t xml:space="preserve">Изготовление и приобретение </w:t>
            </w:r>
            <w:r w:rsidRPr="002F032B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печатной продукции</w:t>
            </w:r>
          </w:p>
        </w:tc>
        <w:tc>
          <w:tcPr>
            <w:tcW w:w="1843" w:type="dxa"/>
          </w:tcPr>
          <w:p w:rsidR="00763B8A" w:rsidRPr="002F032B" w:rsidRDefault="00763B8A" w:rsidP="00763B8A">
            <w:pPr>
              <w:ind w:firstLine="0"/>
              <w:rPr>
                <w:szCs w:val="24"/>
              </w:rPr>
            </w:pPr>
            <w:r w:rsidRPr="002F032B">
              <w:rPr>
                <w:szCs w:val="24"/>
              </w:rPr>
              <w:t>31 050 руб.</w:t>
            </w:r>
          </w:p>
        </w:tc>
        <w:tc>
          <w:tcPr>
            <w:tcW w:w="3529" w:type="dxa"/>
          </w:tcPr>
          <w:p w:rsidR="00763B8A" w:rsidRPr="002F032B" w:rsidRDefault="00763B8A" w:rsidP="003554C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F032B">
              <w:rPr>
                <w:szCs w:val="24"/>
              </w:rPr>
              <w:t>Грантовая</w:t>
            </w:r>
            <w:proofErr w:type="spellEnd"/>
            <w:r w:rsidRPr="002F032B">
              <w:rPr>
                <w:szCs w:val="24"/>
              </w:rPr>
              <w:t xml:space="preserve"> поддержка</w:t>
            </w:r>
            <w:r>
              <w:rPr>
                <w:szCs w:val="24"/>
              </w:rPr>
              <w:t>, спонсорская поддержка</w:t>
            </w:r>
          </w:p>
        </w:tc>
      </w:tr>
      <w:tr w:rsidR="00763B8A" w:rsidRPr="00886465" w:rsidTr="00742932">
        <w:tc>
          <w:tcPr>
            <w:tcW w:w="562" w:type="dxa"/>
          </w:tcPr>
          <w:p w:rsidR="00763B8A" w:rsidRDefault="00763B8A" w:rsidP="00763B8A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763B8A" w:rsidRPr="002F032B" w:rsidRDefault="00763B8A" w:rsidP="00763B8A">
            <w:pPr>
              <w:spacing w:line="240" w:lineRule="auto"/>
              <w:ind w:firstLine="0"/>
              <w:rPr>
                <w:szCs w:val="24"/>
              </w:rPr>
            </w:pPr>
            <w:r w:rsidRPr="002F032B">
              <w:rPr>
                <w:szCs w:val="24"/>
              </w:rPr>
              <w:t>Услуги по оформлению</w:t>
            </w:r>
            <w:r w:rsidR="00841708">
              <w:t xml:space="preserve"> </w:t>
            </w:r>
            <w:r w:rsidR="00841708" w:rsidRPr="00841708">
              <w:rPr>
                <w:szCs w:val="24"/>
              </w:rPr>
              <w:t>зала для проведения итогового мероприятия</w:t>
            </w:r>
          </w:p>
        </w:tc>
        <w:tc>
          <w:tcPr>
            <w:tcW w:w="1843" w:type="dxa"/>
          </w:tcPr>
          <w:p w:rsidR="00763B8A" w:rsidRPr="002F032B" w:rsidRDefault="00841708" w:rsidP="00763B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63B8A" w:rsidRPr="002F032B">
              <w:rPr>
                <w:szCs w:val="24"/>
              </w:rPr>
              <w:t>7 000 руб.</w:t>
            </w:r>
          </w:p>
        </w:tc>
        <w:tc>
          <w:tcPr>
            <w:tcW w:w="3529" w:type="dxa"/>
          </w:tcPr>
          <w:p w:rsidR="00763B8A" w:rsidRPr="002F032B" w:rsidRDefault="00763B8A" w:rsidP="003554C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F032B">
              <w:rPr>
                <w:szCs w:val="24"/>
              </w:rPr>
              <w:t>Грантовая</w:t>
            </w:r>
            <w:proofErr w:type="spellEnd"/>
            <w:r w:rsidRPr="002F032B">
              <w:rPr>
                <w:szCs w:val="24"/>
              </w:rPr>
              <w:t xml:space="preserve"> поддержка</w:t>
            </w:r>
          </w:p>
        </w:tc>
      </w:tr>
      <w:tr w:rsidR="00763B8A" w:rsidRPr="00886465" w:rsidTr="00742932">
        <w:tc>
          <w:tcPr>
            <w:tcW w:w="562" w:type="dxa"/>
          </w:tcPr>
          <w:p w:rsidR="00763B8A" w:rsidRDefault="00763B8A" w:rsidP="00763B8A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261" w:type="dxa"/>
          </w:tcPr>
          <w:p w:rsidR="00763B8A" w:rsidRPr="002F032B" w:rsidRDefault="00763B8A" w:rsidP="00763B8A">
            <w:pPr>
              <w:spacing w:line="240" w:lineRule="auto"/>
              <w:ind w:firstLine="0"/>
              <w:rPr>
                <w:szCs w:val="24"/>
              </w:rPr>
            </w:pPr>
            <w:r w:rsidRPr="00763B8A">
              <w:rPr>
                <w:szCs w:val="24"/>
              </w:rPr>
              <w:t>Расходы на подарки, сувенирную продукцию</w:t>
            </w:r>
          </w:p>
        </w:tc>
        <w:tc>
          <w:tcPr>
            <w:tcW w:w="1843" w:type="dxa"/>
          </w:tcPr>
          <w:p w:rsidR="00763B8A" w:rsidRPr="002F032B" w:rsidRDefault="00763B8A" w:rsidP="00763B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68 400 руб.</w:t>
            </w:r>
          </w:p>
        </w:tc>
        <w:tc>
          <w:tcPr>
            <w:tcW w:w="3529" w:type="dxa"/>
          </w:tcPr>
          <w:p w:rsidR="00763B8A" w:rsidRPr="002F032B" w:rsidRDefault="00763B8A" w:rsidP="003554C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F032B">
              <w:rPr>
                <w:szCs w:val="24"/>
              </w:rPr>
              <w:t>Грантовая</w:t>
            </w:r>
            <w:proofErr w:type="spellEnd"/>
            <w:r w:rsidRPr="002F032B">
              <w:rPr>
                <w:szCs w:val="24"/>
              </w:rPr>
              <w:t xml:space="preserve"> поддержка</w:t>
            </w:r>
            <w:r>
              <w:rPr>
                <w:szCs w:val="24"/>
              </w:rPr>
              <w:t>, спонсорская поддержка</w:t>
            </w:r>
          </w:p>
        </w:tc>
      </w:tr>
      <w:tr w:rsidR="00763B8A" w:rsidRPr="00886465" w:rsidTr="00742932">
        <w:tc>
          <w:tcPr>
            <w:tcW w:w="562" w:type="dxa"/>
          </w:tcPr>
          <w:p w:rsidR="00763B8A" w:rsidRDefault="00763B8A" w:rsidP="00763B8A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261" w:type="dxa"/>
          </w:tcPr>
          <w:p w:rsidR="00763B8A" w:rsidRDefault="00763B8A" w:rsidP="00763B8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Аренда помещений для семинаров, обучений,</w:t>
            </w:r>
            <w:r w:rsidR="00841708">
              <w:rPr>
                <w:szCs w:val="24"/>
              </w:rPr>
              <w:t xml:space="preserve"> консультаций</w:t>
            </w:r>
          </w:p>
        </w:tc>
        <w:tc>
          <w:tcPr>
            <w:tcW w:w="1843" w:type="dxa"/>
          </w:tcPr>
          <w:p w:rsidR="00763B8A" w:rsidRDefault="00763B8A" w:rsidP="00763B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29" w:type="dxa"/>
          </w:tcPr>
          <w:p w:rsidR="00763B8A" w:rsidRPr="000337ED" w:rsidRDefault="00763B8A" w:rsidP="003554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Предоставлены партнерами проекта</w:t>
            </w:r>
          </w:p>
        </w:tc>
      </w:tr>
      <w:tr w:rsidR="00763B8A" w:rsidRPr="00886465" w:rsidTr="00742932">
        <w:tc>
          <w:tcPr>
            <w:tcW w:w="562" w:type="dxa"/>
          </w:tcPr>
          <w:p w:rsidR="00763B8A" w:rsidRDefault="00763B8A" w:rsidP="00763B8A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261" w:type="dxa"/>
          </w:tcPr>
          <w:p w:rsidR="00763B8A" w:rsidRDefault="00763B8A" w:rsidP="00763B8A">
            <w:pPr>
              <w:spacing w:line="240" w:lineRule="auto"/>
              <w:ind w:firstLine="0"/>
              <w:rPr>
                <w:szCs w:val="24"/>
              </w:rPr>
            </w:pPr>
            <w:r w:rsidRPr="00763B8A">
              <w:rPr>
                <w:szCs w:val="24"/>
              </w:rPr>
              <w:t>Аренда зала для проведения итогового мероприятия</w:t>
            </w:r>
          </w:p>
        </w:tc>
        <w:tc>
          <w:tcPr>
            <w:tcW w:w="1843" w:type="dxa"/>
          </w:tcPr>
          <w:p w:rsidR="00763B8A" w:rsidRDefault="00763B8A" w:rsidP="00763B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29" w:type="dxa"/>
          </w:tcPr>
          <w:p w:rsidR="00763B8A" w:rsidRPr="000337ED" w:rsidRDefault="00763B8A" w:rsidP="003554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Предоставлен партнерами проекта</w:t>
            </w:r>
          </w:p>
        </w:tc>
      </w:tr>
      <w:tr w:rsidR="00763B8A" w:rsidRPr="00886465" w:rsidTr="00742932">
        <w:tc>
          <w:tcPr>
            <w:tcW w:w="562" w:type="dxa"/>
          </w:tcPr>
          <w:p w:rsidR="00763B8A" w:rsidRDefault="00763B8A" w:rsidP="00763B8A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261" w:type="dxa"/>
          </w:tcPr>
          <w:p w:rsidR="00763B8A" w:rsidRDefault="00763B8A" w:rsidP="00763B8A">
            <w:pPr>
              <w:spacing w:line="240" w:lineRule="auto"/>
              <w:ind w:firstLine="0"/>
              <w:rPr>
                <w:szCs w:val="24"/>
              </w:rPr>
            </w:pPr>
            <w:r w:rsidRPr="00763B8A">
              <w:rPr>
                <w:szCs w:val="24"/>
              </w:rPr>
              <w:t>Аренда оборудования</w:t>
            </w:r>
            <w:r>
              <w:rPr>
                <w:szCs w:val="24"/>
              </w:rPr>
              <w:t xml:space="preserve"> (</w:t>
            </w:r>
            <w:r w:rsidRPr="00763B8A">
              <w:rPr>
                <w:szCs w:val="24"/>
              </w:rPr>
              <w:t>техники для съемок</w:t>
            </w:r>
            <w:r>
              <w:rPr>
                <w:szCs w:val="24"/>
              </w:rPr>
              <w:t xml:space="preserve">, </w:t>
            </w:r>
            <w:r w:rsidRPr="00763B8A">
              <w:rPr>
                <w:szCs w:val="24"/>
              </w:rPr>
              <w:t>видео-камера, световое и звуковое оборудование</w:t>
            </w:r>
            <w:r>
              <w:rPr>
                <w:szCs w:val="24"/>
              </w:rPr>
              <w:t>)</w:t>
            </w:r>
          </w:p>
        </w:tc>
        <w:tc>
          <w:tcPr>
            <w:tcW w:w="1843" w:type="dxa"/>
          </w:tcPr>
          <w:p w:rsidR="00763B8A" w:rsidRDefault="00763B8A" w:rsidP="00763B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29 000 руб</w:t>
            </w:r>
            <w:r w:rsidR="00841708">
              <w:rPr>
                <w:szCs w:val="24"/>
              </w:rPr>
              <w:t>.</w:t>
            </w:r>
          </w:p>
        </w:tc>
        <w:tc>
          <w:tcPr>
            <w:tcW w:w="3529" w:type="dxa"/>
          </w:tcPr>
          <w:p w:rsidR="00763B8A" w:rsidRPr="000337ED" w:rsidRDefault="00763B8A" w:rsidP="003554C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F032B">
              <w:rPr>
                <w:szCs w:val="24"/>
              </w:rPr>
              <w:t>Грантовая</w:t>
            </w:r>
            <w:proofErr w:type="spellEnd"/>
            <w:r w:rsidRPr="002F032B">
              <w:rPr>
                <w:szCs w:val="24"/>
              </w:rPr>
              <w:t xml:space="preserve"> поддержка</w:t>
            </w:r>
          </w:p>
        </w:tc>
      </w:tr>
      <w:tr w:rsidR="00763B8A" w:rsidRPr="00886465" w:rsidTr="00742932">
        <w:tc>
          <w:tcPr>
            <w:tcW w:w="562" w:type="dxa"/>
          </w:tcPr>
          <w:p w:rsidR="00763B8A" w:rsidRDefault="00763B8A" w:rsidP="00763B8A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261" w:type="dxa"/>
          </w:tcPr>
          <w:p w:rsidR="00841708" w:rsidRPr="00841708" w:rsidRDefault="00841708" w:rsidP="00841708">
            <w:pPr>
              <w:spacing w:line="240" w:lineRule="auto"/>
              <w:ind w:right="-108" w:firstLine="0"/>
              <w:rPr>
                <w:szCs w:val="24"/>
              </w:rPr>
            </w:pPr>
            <w:r w:rsidRPr="00841708">
              <w:rPr>
                <w:szCs w:val="24"/>
              </w:rPr>
              <w:t>Расходы на проведение мероприятий, реализуемых в рамках проекта</w:t>
            </w:r>
            <w:r>
              <w:rPr>
                <w:szCs w:val="24"/>
              </w:rPr>
              <w:t xml:space="preserve"> (и</w:t>
            </w:r>
            <w:r w:rsidRPr="00841708">
              <w:rPr>
                <w:szCs w:val="24"/>
              </w:rPr>
              <w:t>зготовление</w:t>
            </w:r>
          </w:p>
          <w:p w:rsidR="00763B8A" w:rsidRDefault="00841708" w:rsidP="00841708">
            <w:pPr>
              <w:spacing w:line="240" w:lineRule="auto"/>
              <w:ind w:firstLine="0"/>
              <w:rPr>
                <w:szCs w:val="24"/>
              </w:rPr>
            </w:pPr>
            <w:r w:rsidRPr="00841708">
              <w:rPr>
                <w:szCs w:val="24"/>
              </w:rPr>
              <w:t>раздаточного материала</w:t>
            </w:r>
            <w:r>
              <w:rPr>
                <w:szCs w:val="24"/>
              </w:rPr>
              <w:t>, кофе-брейки, питьевая вода)</w:t>
            </w:r>
          </w:p>
        </w:tc>
        <w:tc>
          <w:tcPr>
            <w:tcW w:w="1843" w:type="dxa"/>
          </w:tcPr>
          <w:p w:rsidR="00763B8A" w:rsidRDefault="00841708" w:rsidP="00763B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47 550 руб.</w:t>
            </w:r>
          </w:p>
        </w:tc>
        <w:tc>
          <w:tcPr>
            <w:tcW w:w="3529" w:type="dxa"/>
          </w:tcPr>
          <w:p w:rsidR="00763B8A" w:rsidRPr="000337ED" w:rsidRDefault="00841708" w:rsidP="003554C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F032B">
              <w:rPr>
                <w:szCs w:val="24"/>
              </w:rPr>
              <w:t>Грантовая</w:t>
            </w:r>
            <w:proofErr w:type="spellEnd"/>
            <w:r w:rsidRPr="002F032B">
              <w:rPr>
                <w:szCs w:val="24"/>
              </w:rPr>
              <w:t xml:space="preserve"> поддержка</w:t>
            </w:r>
          </w:p>
        </w:tc>
      </w:tr>
      <w:tr w:rsidR="00841708" w:rsidRPr="00886465" w:rsidTr="00742932">
        <w:tc>
          <w:tcPr>
            <w:tcW w:w="562" w:type="dxa"/>
          </w:tcPr>
          <w:p w:rsidR="00841708" w:rsidRDefault="00841708" w:rsidP="00763B8A">
            <w:pPr>
              <w:ind w:firstLine="22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261" w:type="dxa"/>
          </w:tcPr>
          <w:p w:rsidR="00841708" w:rsidRPr="00841708" w:rsidRDefault="00841708" w:rsidP="00841708">
            <w:pPr>
              <w:spacing w:line="240" w:lineRule="auto"/>
              <w:ind w:right="-108" w:firstLine="0"/>
              <w:rPr>
                <w:szCs w:val="24"/>
              </w:rPr>
            </w:pPr>
            <w:r>
              <w:rPr>
                <w:szCs w:val="24"/>
              </w:rPr>
              <w:t>Транспортные расходы (аренда транспорта)</w:t>
            </w:r>
          </w:p>
        </w:tc>
        <w:tc>
          <w:tcPr>
            <w:tcW w:w="1843" w:type="dxa"/>
          </w:tcPr>
          <w:p w:rsidR="00841708" w:rsidRDefault="00841708" w:rsidP="00763B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30 000 руб.</w:t>
            </w:r>
          </w:p>
        </w:tc>
        <w:tc>
          <w:tcPr>
            <w:tcW w:w="3529" w:type="dxa"/>
          </w:tcPr>
          <w:p w:rsidR="00841708" w:rsidRPr="002F032B" w:rsidRDefault="00841708" w:rsidP="003554C5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F032B">
              <w:rPr>
                <w:szCs w:val="24"/>
              </w:rPr>
              <w:t>Грантовая</w:t>
            </w:r>
            <w:proofErr w:type="spellEnd"/>
            <w:r w:rsidRPr="002F032B">
              <w:rPr>
                <w:szCs w:val="24"/>
              </w:rPr>
              <w:t xml:space="preserve"> поддержка</w:t>
            </w:r>
          </w:p>
        </w:tc>
      </w:tr>
    </w:tbl>
    <w:p w:rsidR="000337ED" w:rsidRPr="004C32A0" w:rsidRDefault="000337ED" w:rsidP="005D5ED3">
      <w:pPr>
        <w:ind w:firstLine="0"/>
        <w:rPr>
          <w:sz w:val="16"/>
          <w:szCs w:val="24"/>
        </w:rPr>
      </w:pPr>
    </w:p>
    <w:p w:rsidR="005D5ED3" w:rsidRPr="002C1F27" w:rsidRDefault="005D5ED3" w:rsidP="00172E18">
      <w:pPr>
        <w:spacing w:line="240" w:lineRule="auto"/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5ED3" w:rsidRPr="00886465" w:rsidTr="003F60FD">
        <w:tc>
          <w:tcPr>
            <w:tcW w:w="9571" w:type="dxa"/>
          </w:tcPr>
          <w:p w:rsidR="00172E18" w:rsidRDefault="00AC1C59" w:rsidP="00EF28BD">
            <w:pPr>
              <w:spacing w:line="240" w:lineRule="auto"/>
              <w:ind w:firstLine="306"/>
              <w:jc w:val="both"/>
              <w:rPr>
                <w:szCs w:val="24"/>
              </w:rPr>
            </w:pPr>
            <w:r w:rsidRPr="00AC1C59">
              <w:rPr>
                <w:szCs w:val="24"/>
              </w:rPr>
              <w:t>Формирование в обществе положительных стереотипов, связанных с семьей и ее ценностями. Популяризация материнства, отцовства и семьи в целом, через прохождение семьями программы проекта, в том числе финальной части, среди семей участников, их родных, партнеров и других гостей отчетного мероприятия.</w:t>
            </w:r>
          </w:p>
          <w:p w:rsidR="00072BFE" w:rsidRDefault="00AC1C59" w:rsidP="00EF28BD">
            <w:pPr>
              <w:spacing w:line="240" w:lineRule="auto"/>
              <w:ind w:firstLine="306"/>
              <w:jc w:val="both"/>
              <w:rPr>
                <w:szCs w:val="24"/>
              </w:rPr>
            </w:pPr>
            <w:r w:rsidRPr="00AC1C59">
              <w:rPr>
                <w:szCs w:val="24"/>
              </w:rPr>
              <w:t>Реальные качественные показатели, которые были достигнуты в ходе реализованного проекта в 2016</w:t>
            </w:r>
            <w:r w:rsidR="00EF28BD" w:rsidRPr="00EF28BD">
              <w:rPr>
                <w:szCs w:val="24"/>
              </w:rPr>
              <w:t xml:space="preserve"> </w:t>
            </w:r>
            <w:r w:rsidR="00EF28BD">
              <w:rPr>
                <w:szCs w:val="24"/>
              </w:rPr>
              <w:t>–</w:t>
            </w:r>
            <w:r w:rsidRPr="00AC1C59">
              <w:rPr>
                <w:szCs w:val="24"/>
              </w:rPr>
              <w:t xml:space="preserve"> 201</w:t>
            </w:r>
            <w:r w:rsidR="00C565B3">
              <w:rPr>
                <w:szCs w:val="24"/>
              </w:rPr>
              <w:t>9</w:t>
            </w:r>
            <w:r w:rsidR="00EF28BD" w:rsidRPr="00EF28BD">
              <w:rPr>
                <w:szCs w:val="24"/>
              </w:rPr>
              <w:t xml:space="preserve"> </w:t>
            </w:r>
            <w:r w:rsidR="00EF28BD">
              <w:rPr>
                <w:szCs w:val="24"/>
              </w:rPr>
              <w:t>гг.</w:t>
            </w:r>
            <w:r w:rsidRPr="00AC1C59">
              <w:rPr>
                <w:szCs w:val="24"/>
              </w:rPr>
              <w:t>:</w:t>
            </w:r>
          </w:p>
          <w:p w:rsidR="00072BFE" w:rsidRDefault="00AC1C59" w:rsidP="00EF28BD">
            <w:pPr>
              <w:spacing w:line="240" w:lineRule="auto"/>
              <w:ind w:firstLine="306"/>
              <w:jc w:val="both"/>
              <w:rPr>
                <w:szCs w:val="24"/>
              </w:rPr>
            </w:pPr>
            <w:r w:rsidRPr="00AC1C59">
              <w:rPr>
                <w:szCs w:val="24"/>
              </w:rPr>
              <w:t>-</w:t>
            </w:r>
            <w:r w:rsidR="00172E18">
              <w:rPr>
                <w:szCs w:val="24"/>
              </w:rPr>
              <w:t xml:space="preserve"> с</w:t>
            </w:r>
            <w:r w:rsidRPr="00AC1C59">
              <w:rPr>
                <w:szCs w:val="24"/>
              </w:rPr>
              <w:t>емьи</w:t>
            </w:r>
            <w:r w:rsidR="00EF28BD">
              <w:rPr>
                <w:szCs w:val="24"/>
              </w:rPr>
              <w:t>,</w:t>
            </w:r>
            <w:r w:rsidRPr="00AC1C59">
              <w:rPr>
                <w:szCs w:val="24"/>
              </w:rPr>
              <w:t xml:space="preserve"> подавшие на развод, смогли сохранить брак</w:t>
            </w:r>
            <w:r w:rsidR="00172E18">
              <w:rPr>
                <w:szCs w:val="24"/>
              </w:rPr>
              <w:t>;</w:t>
            </w:r>
          </w:p>
          <w:p w:rsidR="005D5ED3" w:rsidRPr="002C1F27" w:rsidRDefault="00AC1C59" w:rsidP="00181F7D">
            <w:pPr>
              <w:spacing w:line="240" w:lineRule="auto"/>
              <w:ind w:firstLine="306"/>
              <w:jc w:val="both"/>
              <w:rPr>
                <w:szCs w:val="24"/>
              </w:rPr>
            </w:pPr>
            <w:r w:rsidRPr="00AC1C59">
              <w:rPr>
                <w:szCs w:val="24"/>
              </w:rPr>
              <w:t>-</w:t>
            </w:r>
            <w:r w:rsidR="00EF28BD">
              <w:rPr>
                <w:szCs w:val="24"/>
              </w:rPr>
              <w:t xml:space="preserve"> </w:t>
            </w:r>
            <w:r w:rsidR="00172E18">
              <w:rPr>
                <w:szCs w:val="24"/>
              </w:rPr>
              <w:t>с</w:t>
            </w:r>
            <w:r w:rsidRPr="00AC1C59">
              <w:rPr>
                <w:szCs w:val="24"/>
              </w:rPr>
              <w:t xml:space="preserve">емьи, разведенные друг с другом, повторно </w:t>
            </w:r>
            <w:proofErr w:type="spellStart"/>
            <w:r w:rsidRPr="00AC1C59">
              <w:rPr>
                <w:szCs w:val="24"/>
              </w:rPr>
              <w:t>бракосочетались</w:t>
            </w:r>
            <w:proofErr w:type="spellEnd"/>
            <w:r w:rsidRPr="00AC1C59">
              <w:rPr>
                <w:szCs w:val="24"/>
              </w:rPr>
              <w:t xml:space="preserve"> и продолжают строить отношения, применяя знания и навыки, которые они получили в рамках проекта</w:t>
            </w:r>
            <w:r w:rsidR="00181F7D">
              <w:rPr>
                <w:szCs w:val="24"/>
              </w:rPr>
              <w:t>.</w:t>
            </w:r>
          </w:p>
        </w:tc>
      </w:tr>
    </w:tbl>
    <w:p w:rsidR="005D5ED3" w:rsidRPr="004C32A0" w:rsidRDefault="005D5ED3" w:rsidP="005D5ED3">
      <w:pPr>
        <w:rPr>
          <w:sz w:val="12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5D5ED3" w:rsidRPr="00886465" w:rsidTr="003F60FD">
        <w:tc>
          <w:tcPr>
            <w:tcW w:w="9605" w:type="dxa"/>
          </w:tcPr>
          <w:p w:rsidR="00172E18" w:rsidRDefault="00172E18" w:rsidP="00EF28BD">
            <w:pPr>
              <w:spacing w:line="240" w:lineRule="auto"/>
              <w:ind w:firstLine="351"/>
              <w:jc w:val="both"/>
              <w:rPr>
                <w:szCs w:val="24"/>
              </w:rPr>
            </w:pPr>
            <w:r w:rsidRPr="00A12452">
              <w:rPr>
                <w:szCs w:val="24"/>
              </w:rPr>
              <w:t>Комиссарова Римма Сергеевна</w:t>
            </w:r>
            <w:r w:rsidR="00A12452">
              <w:rPr>
                <w:szCs w:val="24"/>
              </w:rPr>
              <w:t xml:space="preserve"> –</w:t>
            </w:r>
            <w:r w:rsidR="00A12452">
              <w:t xml:space="preserve"> </w:t>
            </w:r>
            <w:r w:rsidR="00A12452" w:rsidRPr="00A12452">
              <w:rPr>
                <w:szCs w:val="24"/>
              </w:rPr>
              <w:t>руководитель Томской региональной общественной организации содействия развитию молодежи и семьи «Верный путь»</w:t>
            </w:r>
            <w:r w:rsidR="00A12452">
              <w:rPr>
                <w:szCs w:val="24"/>
              </w:rPr>
              <w:t>.</w:t>
            </w:r>
            <w:r w:rsidR="00A12452">
              <w:t xml:space="preserve"> </w:t>
            </w:r>
            <w:r w:rsidR="00A12452" w:rsidRPr="00A12452">
              <w:rPr>
                <w:szCs w:val="24"/>
              </w:rPr>
              <w:t>С 2009 г</w:t>
            </w:r>
            <w:r w:rsidR="00A12452">
              <w:rPr>
                <w:szCs w:val="24"/>
              </w:rPr>
              <w:t>ода</w:t>
            </w:r>
            <w:r w:rsidR="00A12452" w:rsidRPr="00A12452">
              <w:rPr>
                <w:szCs w:val="24"/>
              </w:rPr>
              <w:t xml:space="preserve"> прово</w:t>
            </w:r>
            <w:r w:rsidR="00A12452">
              <w:rPr>
                <w:szCs w:val="24"/>
              </w:rPr>
              <w:t>дит</w:t>
            </w:r>
            <w:r w:rsidR="00A12452" w:rsidRPr="00A12452">
              <w:rPr>
                <w:szCs w:val="24"/>
              </w:rPr>
              <w:t xml:space="preserve"> активную социальную работ</w:t>
            </w:r>
            <w:r w:rsidR="00C565B3">
              <w:rPr>
                <w:szCs w:val="24"/>
              </w:rPr>
              <w:t>у</w:t>
            </w:r>
            <w:r w:rsidR="00A12452" w:rsidRPr="00A12452">
              <w:rPr>
                <w:szCs w:val="24"/>
              </w:rPr>
              <w:t>, направленную на реализацию молодежных проектов и проектов, направленных на культивирование семейных ценностей среди населения города</w:t>
            </w:r>
            <w:r w:rsidR="00C565B3">
              <w:rPr>
                <w:szCs w:val="24"/>
              </w:rPr>
              <w:t>.</w:t>
            </w:r>
          </w:p>
          <w:p w:rsidR="002D2744" w:rsidRPr="002D2744" w:rsidRDefault="002D2744" w:rsidP="00EF28BD">
            <w:pPr>
              <w:spacing w:line="240" w:lineRule="auto"/>
              <w:ind w:firstLine="351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2D2744">
              <w:rPr>
                <w:szCs w:val="24"/>
              </w:rPr>
              <w:t xml:space="preserve"> 2016 г</w:t>
            </w:r>
            <w:r>
              <w:rPr>
                <w:szCs w:val="24"/>
              </w:rPr>
              <w:t xml:space="preserve">оду </w:t>
            </w:r>
            <w:r w:rsidRPr="002D2744">
              <w:rPr>
                <w:szCs w:val="24"/>
              </w:rPr>
              <w:t>были реализованы два крупных проекта, направленных на укрепление семейных ценностей и в</w:t>
            </w:r>
            <w:r>
              <w:rPr>
                <w:szCs w:val="24"/>
              </w:rPr>
              <w:t>озрождения института семьи:</w:t>
            </w:r>
          </w:p>
          <w:p w:rsidR="002D2744" w:rsidRPr="002D2744" w:rsidRDefault="002D2744" w:rsidP="00EF28BD">
            <w:pPr>
              <w:spacing w:line="240" w:lineRule="auto"/>
              <w:ind w:firstLine="351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2D2744">
              <w:rPr>
                <w:szCs w:val="24"/>
              </w:rPr>
              <w:t xml:space="preserve"> социальный проект «Красота спасет мир», занявший призовое место в</w:t>
            </w:r>
            <w:r>
              <w:rPr>
                <w:szCs w:val="24"/>
              </w:rPr>
              <w:t xml:space="preserve"> областном</w:t>
            </w:r>
            <w:r w:rsidRPr="002D2744">
              <w:rPr>
                <w:szCs w:val="24"/>
              </w:rPr>
              <w:t xml:space="preserve"> конкурсе молодежных социальных проектов в номинации «Молодая семья»</w:t>
            </w:r>
            <w:r>
              <w:rPr>
                <w:szCs w:val="24"/>
              </w:rPr>
              <w:t>;</w:t>
            </w:r>
            <w:r w:rsidRPr="002D2744">
              <w:rPr>
                <w:szCs w:val="24"/>
              </w:rPr>
              <w:t xml:space="preserve"> </w:t>
            </w:r>
          </w:p>
          <w:p w:rsidR="002D2744" w:rsidRPr="002D2744" w:rsidRDefault="002D2744" w:rsidP="00EF28BD">
            <w:pPr>
              <w:spacing w:line="240" w:lineRule="auto"/>
              <w:ind w:firstLine="351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2D2744">
              <w:rPr>
                <w:szCs w:val="24"/>
              </w:rPr>
              <w:t xml:space="preserve">социальный проект «Большие чувства», который стал большим вкладом в будущее </w:t>
            </w:r>
            <w:proofErr w:type="gramStart"/>
            <w:r w:rsidRPr="002D2744">
              <w:rPr>
                <w:szCs w:val="24"/>
              </w:rPr>
              <w:t>семей</w:t>
            </w:r>
            <w:proofErr w:type="gramEnd"/>
            <w:r w:rsidRPr="002D2744">
              <w:rPr>
                <w:szCs w:val="24"/>
              </w:rPr>
              <w:t xml:space="preserve"> ЗАТО Северск. </w:t>
            </w:r>
          </w:p>
          <w:p w:rsidR="002D2744" w:rsidRPr="002D2744" w:rsidRDefault="002D2744" w:rsidP="00EF28BD">
            <w:pPr>
              <w:spacing w:line="240" w:lineRule="auto"/>
              <w:ind w:firstLine="351"/>
              <w:jc w:val="both"/>
              <w:rPr>
                <w:szCs w:val="24"/>
              </w:rPr>
            </w:pPr>
            <w:r w:rsidRPr="002D2744">
              <w:rPr>
                <w:szCs w:val="24"/>
              </w:rPr>
              <w:t>Также</w:t>
            </w:r>
            <w:r>
              <w:rPr>
                <w:szCs w:val="24"/>
              </w:rPr>
              <w:t>,</w:t>
            </w:r>
            <w:r w:rsidRPr="002D2744">
              <w:rPr>
                <w:szCs w:val="24"/>
              </w:rPr>
              <w:t xml:space="preserve"> в 2016</w:t>
            </w:r>
            <w:r w:rsidR="00C565B3">
              <w:rPr>
                <w:szCs w:val="24"/>
              </w:rPr>
              <w:t xml:space="preserve"> году</w:t>
            </w:r>
            <w:r w:rsidRPr="002D2744">
              <w:rPr>
                <w:szCs w:val="24"/>
              </w:rPr>
              <w:t xml:space="preserve"> являлась </w:t>
            </w:r>
            <w:proofErr w:type="spellStart"/>
            <w:r w:rsidRPr="002D2744">
              <w:rPr>
                <w:szCs w:val="24"/>
              </w:rPr>
              <w:t>соорганизатором</w:t>
            </w:r>
            <w:proofErr w:type="spellEnd"/>
            <w:r w:rsidRPr="002D2744">
              <w:rPr>
                <w:szCs w:val="24"/>
              </w:rPr>
              <w:t xml:space="preserve"> благотворительной акции «Подари улыбку детям» для детей с ограниченными возможностями</w:t>
            </w:r>
            <w:r>
              <w:rPr>
                <w:szCs w:val="24"/>
              </w:rPr>
              <w:t xml:space="preserve"> здоровья</w:t>
            </w:r>
            <w:r w:rsidRPr="002D2744">
              <w:rPr>
                <w:szCs w:val="24"/>
              </w:rPr>
              <w:t>.</w:t>
            </w:r>
          </w:p>
          <w:p w:rsidR="002D2744" w:rsidRDefault="002D2744" w:rsidP="00EF28BD">
            <w:pPr>
              <w:spacing w:line="240" w:lineRule="auto"/>
              <w:ind w:firstLine="351"/>
              <w:jc w:val="both"/>
              <w:rPr>
                <w:szCs w:val="24"/>
                <w:highlight w:val="yellow"/>
              </w:rPr>
            </w:pPr>
            <w:r w:rsidRPr="002D2744">
              <w:rPr>
                <w:szCs w:val="24"/>
              </w:rPr>
              <w:t>2017 г</w:t>
            </w:r>
            <w:r w:rsidR="00C565B3">
              <w:rPr>
                <w:szCs w:val="24"/>
              </w:rPr>
              <w:t>од</w:t>
            </w:r>
            <w:r w:rsidRPr="002D2744">
              <w:rPr>
                <w:szCs w:val="24"/>
              </w:rPr>
              <w:t xml:space="preserve"> начала с работы над новым проектом, направленным на работу с детьми, оставшимися без попечения родителей, который будет реализован на территории Томской области, а также работы над большим проектом добрых традиций «Созидай город».</w:t>
            </w:r>
          </w:p>
          <w:p w:rsidR="002D2744" w:rsidRDefault="00F7466C" w:rsidP="00EF28BD">
            <w:pPr>
              <w:spacing w:line="240" w:lineRule="auto"/>
              <w:ind w:firstLine="351"/>
              <w:jc w:val="both"/>
              <w:rPr>
                <w:szCs w:val="24"/>
              </w:rPr>
            </w:pPr>
            <w:r w:rsidRPr="00F7466C">
              <w:rPr>
                <w:szCs w:val="24"/>
              </w:rPr>
              <w:t>Имеет множество поощрений, награжден</w:t>
            </w:r>
            <w:r>
              <w:rPr>
                <w:szCs w:val="24"/>
              </w:rPr>
              <w:t>а</w:t>
            </w:r>
            <w:r w:rsidRPr="00F7466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Благодарственным письмом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Северск, </w:t>
            </w:r>
            <w:r w:rsidRPr="00F7466C">
              <w:rPr>
                <w:szCs w:val="24"/>
              </w:rPr>
              <w:t xml:space="preserve">Управления </w:t>
            </w:r>
            <w:r>
              <w:rPr>
                <w:szCs w:val="24"/>
              </w:rPr>
              <w:t xml:space="preserve">молодежной и семейной политики, </w:t>
            </w:r>
            <w:r w:rsidR="00C565B3">
              <w:rPr>
                <w:szCs w:val="24"/>
              </w:rPr>
              <w:lastRenderedPageBreak/>
              <w:t xml:space="preserve">физической </w:t>
            </w:r>
            <w:r w:rsidRPr="00F7466C">
              <w:rPr>
                <w:szCs w:val="24"/>
              </w:rPr>
              <w:t>культуры и спорта Администрации ЗАТО Северск</w:t>
            </w:r>
            <w:r w:rsidR="00181F7D">
              <w:rPr>
                <w:szCs w:val="24"/>
              </w:rPr>
              <w:t xml:space="preserve">, </w:t>
            </w:r>
            <w:r w:rsidR="00181F7D" w:rsidRPr="00181F7D">
              <w:rPr>
                <w:szCs w:val="24"/>
              </w:rPr>
              <w:t>н</w:t>
            </w:r>
            <w:r w:rsidRPr="00181F7D">
              <w:rPr>
                <w:szCs w:val="24"/>
              </w:rPr>
              <w:t xml:space="preserve">аграждена </w:t>
            </w:r>
            <w:r w:rsidR="00181F7D" w:rsidRPr="00181F7D">
              <w:rPr>
                <w:szCs w:val="24"/>
              </w:rPr>
              <w:t>п</w:t>
            </w:r>
            <w:r w:rsidRPr="00181F7D">
              <w:rPr>
                <w:szCs w:val="24"/>
              </w:rPr>
              <w:t xml:space="preserve">ремией Администрации ЗАТО Северск в сфере молодежной </w:t>
            </w:r>
            <w:r w:rsidR="00181F7D" w:rsidRPr="00181F7D">
              <w:rPr>
                <w:szCs w:val="24"/>
              </w:rPr>
              <w:t xml:space="preserve">и семейной </w:t>
            </w:r>
            <w:r w:rsidRPr="00181F7D">
              <w:rPr>
                <w:szCs w:val="24"/>
              </w:rPr>
              <w:t>политики</w:t>
            </w:r>
          </w:p>
          <w:p w:rsidR="005D5ED3" w:rsidRPr="002C1F27" w:rsidRDefault="000050BC" w:rsidP="00181F7D">
            <w:pPr>
              <w:spacing w:line="240" w:lineRule="auto"/>
              <w:ind w:firstLine="351"/>
              <w:jc w:val="both"/>
              <w:rPr>
                <w:szCs w:val="24"/>
              </w:rPr>
            </w:pPr>
            <w:r w:rsidRPr="00181F7D">
              <w:rPr>
                <w:szCs w:val="24"/>
              </w:rPr>
              <w:t>Команда проекта -</w:t>
            </w:r>
            <w:r w:rsidR="00181F7D">
              <w:rPr>
                <w:szCs w:val="24"/>
              </w:rPr>
              <w:t xml:space="preserve"> н</w:t>
            </w:r>
            <w:r w:rsidR="002D2744" w:rsidRPr="002D2744">
              <w:rPr>
                <w:szCs w:val="24"/>
              </w:rPr>
              <w:t>а сегодняшний день образуется целое семейное движение. Не</w:t>
            </w:r>
            <w:r w:rsidR="00181F7D">
              <w:rPr>
                <w:szCs w:val="24"/>
              </w:rPr>
              <w:t xml:space="preserve">смотря на завершение проектов, </w:t>
            </w:r>
            <w:r w:rsidR="002D2744" w:rsidRPr="002D2744">
              <w:rPr>
                <w:szCs w:val="24"/>
              </w:rPr>
              <w:t>продолжа</w:t>
            </w:r>
            <w:r w:rsidR="00181F7D">
              <w:rPr>
                <w:szCs w:val="24"/>
              </w:rPr>
              <w:t>ется</w:t>
            </w:r>
            <w:r w:rsidR="002D2744" w:rsidRPr="002D2744">
              <w:rPr>
                <w:szCs w:val="24"/>
              </w:rPr>
              <w:t xml:space="preserve"> организаци</w:t>
            </w:r>
            <w:r w:rsidR="00181F7D">
              <w:rPr>
                <w:szCs w:val="24"/>
              </w:rPr>
              <w:t>я</w:t>
            </w:r>
            <w:r w:rsidR="002D2744" w:rsidRPr="002D2744">
              <w:rPr>
                <w:szCs w:val="24"/>
              </w:rPr>
              <w:t xml:space="preserve"> бесплатных семинаров и мероприятий, способствующих закреплению результатов, полученных на проекте. </w:t>
            </w:r>
            <w:r w:rsidR="00181F7D">
              <w:rPr>
                <w:szCs w:val="24"/>
              </w:rPr>
              <w:t>С</w:t>
            </w:r>
            <w:r w:rsidR="002D2744" w:rsidRPr="002D2744">
              <w:rPr>
                <w:szCs w:val="24"/>
              </w:rPr>
              <w:t>обрана большая команда нер</w:t>
            </w:r>
            <w:r w:rsidR="00181F7D">
              <w:rPr>
                <w:szCs w:val="24"/>
              </w:rPr>
              <w:t>авнодушных к данной теме людей</w:t>
            </w:r>
            <w:r w:rsidR="002D2744" w:rsidRPr="002D2744">
              <w:rPr>
                <w:szCs w:val="24"/>
              </w:rPr>
              <w:t xml:space="preserve"> из специалистов, партнеров и самих участников проектов.</w:t>
            </w:r>
          </w:p>
        </w:tc>
      </w:tr>
    </w:tbl>
    <w:p w:rsidR="005D5ED3" w:rsidRPr="004C32A0" w:rsidRDefault="005D5ED3" w:rsidP="005D5ED3">
      <w:pPr>
        <w:rPr>
          <w:sz w:val="14"/>
          <w:szCs w:val="24"/>
        </w:rPr>
      </w:pPr>
    </w:p>
    <w:p w:rsidR="005D5ED3" w:rsidRPr="002C1F27" w:rsidRDefault="005D5ED3" w:rsidP="004C32A0">
      <w:pPr>
        <w:spacing w:line="240" w:lineRule="auto"/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5D5ED3" w:rsidRPr="002C1F27" w:rsidRDefault="005D5ED3" w:rsidP="004C32A0">
      <w:pPr>
        <w:spacing w:line="240" w:lineRule="auto"/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5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459"/>
        <w:gridCol w:w="5509"/>
      </w:tblGrid>
      <w:tr w:rsidR="005D5ED3" w:rsidRPr="00886465" w:rsidTr="00D23BCD">
        <w:tc>
          <w:tcPr>
            <w:tcW w:w="539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59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5509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5D5ED3" w:rsidRPr="00886465" w:rsidTr="00D23BCD">
        <w:tc>
          <w:tcPr>
            <w:tcW w:w="539" w:type="dxa"/>
          </w:tcPr>
          <w:p w:rsidR="005D5ED3" w:rsidRPr="002C1F27" w:rsidRDefault="00AC1C59" w:rsidP="00AC1C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59" w:type="dxa"/>
          </w:tcPr>
          <w:p w:rsidR="005D5ED3" w:rsidRPr="002C1F27" w:rsidRDefault="00D23BCD" w:rsidP="00D23BCD">
            <w:pPr>
              <w:spacing w:line="240" w:lineRule="auto"/>
              <w:ind w:firstLine="13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6D07BE">
              <w:rPr>
                <w:szCs w:val="24"/>
              </w:rPr>
              <w:t>руппа</w:t>
            </w:r>
            <w:r>
              <w:rPr>
                <w:szCs w:val="24"/>
              </w:rPr>
              <w:t xml:space="preserve"> </w:t>
            </w:r>
            <w:r w:rsidR="006D07BE"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ВК</w:t>
            </w:r>
            <w:r w:rsidR="006D07BE">
              <w:rPr>
                <w:szCs w:val="24"/>
              </w:rPr>
              <w:t>онтакте</w:t>
            </w:r>
            <w:proofErr w:type="spellEnd"/>
          </w:p>
        </w:tc>
        <w:tc>
          <w:tcPr>
            <w:tcW w:w="5509" w:type="dxa"/>
          </w:tcPr>
          <w:p w:rsidR="005D5ED3" w:rsidRPr="002C1F27" w:rsidRDefault="00576EE1" w:rsidP="007D4438">
            <w:pPr>
              <w:spacing w:line="240" w:lineRule="auto"/>
              <w:ind w:firstLine="13"/>
              <w:rPr>
                <w:szCs w:val="24"/>
              </w:rPr>
            </w:pPr>
            <w:r w:rsidRPr="00D92847">
              <w:rPr>
                <w:szCs w:val="24"/>
              </w:rPr>
              <w:t>https://vk.com/bolshie_chyvstva</w:t>
            </w:r>
            <w:r>
              <w:rPr>
                <w:szCs w:val="24"/>
              </w:rPr>
              <w:t xml:space="preserve"> </w:t>
            </w:r>
          </w:p>
        </w:tc>
      </w:tr>
      <w:tr w:rsidR="00EA2230" w:rsidRPr="00886465" w:rsidTr="00D23BCD">
        <w:tc>
          <w:tcPr>
            <w:tcW w:w="539" w:type="dxa"/>
          </w:tcPr>
          <w:p w:rsidR="00EA2230" w:rsidRPr="002C1F27" w:rsidRDefault="00EA2230" w:rsidP="00EA22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59" w:type="dxa"/>
          </w:tcPr>
          <w:p w:rsidR="00EA2230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>
              <w:rPr>
                <w:szCs w:val="24"/>
              </w:rPr>
              <w:t>Официальный сайт организации</w:t>
            </w:r>
          </w:p>
        </w:tc>
        <w:tc>
          <w:tcPr>
            <w:tcW w:w="5509" w:type="dxa"/>
          </w:tcPr>
          <w:p w:rsidR="00EA2230" w:rsidRPr="00D92847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>
              <w:rPr>
                <w:szCs w:val="24"/>
              </w:rPr>
              <w:t>https://верныйпуть-сибирь.рф</w:t>
            </w:r>
          </w:p>
        </w:tc>
      </w:tr>
      <w:tr w:rsidR="00EA2230" w:rsidRPr="00886465" w:rsidTr="00D23BCD">
        <w:tc>
          <w:tcPr>
            <w:tcW w:w="539" w:type="dxa"/>
          </w:tcPr>
          <w:p w:rsidR="00EA2230" w:rsidRPr="002C1F27" w:rsidRDefault="00EA2230" w:rsidP="00EA22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59" w:type="dxa"/>
          </w:tcPr>
          <w:p w:rsidR="00EA2230" w:rsidRPr="006D07BE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>
              <w:rPr>
                <w:szCs w:val="24"/>
              </w:rPr>
              <w:t xml:space="preserve">Сайт </w:t>
            </w:r>
            <w:r w:rsidRPr="00D23BCD">
              <w:rPr>
                <w:szCs w:val="24"/>
              </w:rPr>
              <w:t>Департамент по молодежной политике, физической культуре и спорту</w:t>
            </w:r>
            <w:r>
              <w:rPr>
                <w:szCs w:val="24"/>
              </w:rPr>
              <w:t xml:space="preserve"> </w:t>
            </w:r>
            <w:r w:rsidRPr="00D23BCD">
              <w:rPr>
                <w:szCs w:val="24"/>
              </w:rPr>
              <w:t>Томской области</w:t>
            </w:r>
          </w:p>
        </w:tc>
        <w:tc>
          <w:tcPr>
            <w:tcW w:w="5509" w:type="dxa"/>
          </w:tcPr>
          <w:p w:rsidR="00EA2230" w:rsidRDefault="00EA2230" w:rsidP="00EA2230">
            <w:pPr>
              <w:spacing w:line="240" w:lineRule="auto"/>
              <w:ind w:firstLine="13"/>
            </w:pPr>
            <w:r w:rsidRPr="00D92847">
              <w:t>https://dmpfs.tomsk.gov.ru/news/front/view/id/28058</w:t>
            </w:r>
            <w:r>
              <w:t xml:space="preserve">; </w:t>
            </w:r>
          </w:p>
          <w:p w:rsidR="00EA2230" w:rsidRPr="002C1F27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D92847">
              <w:rPr>
                <w:szCs w:val="24"/>
              </w:rPr>
              <w:t>http://www.depms.ru/News/Tomskiy-proekt-bolshie-chuvstva-pomozhet-suprugam-naladit-semeynye-otnosheniya</w:t>
            </w:r>
            <w:r>
              <w:rPr>
                <w:szCs w:val="24"/>
              </w:rPr>
              <w:t xml:space="preserve"> </w:t>
            </w:r>
          </w:p>
        </w:tc>
      </w:tr>
      <w:tr w:rsidR="00EA2230" w:rsidRPr="00886465" w:rsidTr="00D23BCD">
        <w:tc>
          <w:tcPr>
            <w:tcW w:w="539" w:type="dxa"/>
          </w:tcPr>
          <w:p w:rsidR="00EA2230" w:rsidRPr="00B21BA8" w:rsidRDefault="00EA2230" w:rsidP="00EA2230">
            <w:pPr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459" w:type="dxa"/>
          </w:tcPr>
          <w:p w:rsidR="00EA2230" w:rsidRPr="00D92847" w:rsidRDefault="00EA2230" w:rsidP="00EA2230">
            <w:pPr>
              <w:spacing w:line="240" w:lineRule="auto"/>
              <w:ind w:firstLine="13"/>
              <w:rPr>
                <w:szCs w:val="24"/>
                <w:highlight w:val="yellow"/>
              </w:rPr>
            </w:pPr>
            <w:r w:rsidRPr="00A86920">
              <w:rPr>
                <w:szCs w:val="24"/>
              </w:rPr>
              <w:t>Официальный сайт Администрации ЗАТО Северск</w:t>
            </w:r>
          </w:p>
        </w:tc>
        <w:tc>
          <w:tcPr>
            <w:tcW w:w="5509" w:type="dxa"/>
          </w:tcPr>
          <w:p w:rsidR="00EA2230" w:rsidRPr="00D92847" w:rsidRDefault="00EA2230" w:rsidP="00EA2230">
            <w:pPr>
              <w:spacing w:line="240" w:lineRule="auto"/>
              <w:ind w:firstLine="13"/>
              <w:rPr>
                <w:szCs w:val="24"/>
                <w:highlight w:val="yellow"/>
              </w:rPr>
            </w:pPr>
            <w:r w:rsidRPr="00A86920">
              <w:t>http://old.seversknet.ru/news/post/2016/12/15/19303</w:t>
            </w:r>
          </w:p>
        </w:tc>
      </w:tr>
      <w:tr w:rsidR="00EA2230" w:rsidRPr="00886465" w:rsidTr="00D23BCD">
        <w:tc>
          <w:tcPr>
            <w:tcW w:w="539" w:type="dxa"/>
          </w:tcPr>
          <w:p w:rsidR="00EA2230" w:rsidRPr="002C1F27" w:rsidRDefault="00EA2230" w:rsidP="00EA22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59" w:type="dxa"/>
          </w:tcPr>
          <w:p w:rsidR="00EA2230" w:rsidRPr="00A86920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A86920">
              <w:rPr>
                <w:szCs w:val="24"/>
              </w:rPr>
              <w:t>Региональная телекомпания «Томское время»</w:t>
            </w:r>
          </w:p>
        </w:tc>
        <w:tc>
          <w:tcPr>
            <w:tcW w:w="5509" w:type="dxa"/>
          </w:tcPr>
          <w:p w:rsidR="00EA2230" w:rsidRPr="00A86920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A86920">
              <w:rPr>
                <w:szCs w:val="24"/>
              </w:rPr>
              <w:t>http://www.tomsk-time.ru/news/18430/</w:t>
            </w:r>
          </w:p>
        </w:tc>
      </w:tr>
      <w:tr w:rsidR="00EA2230" w:rsidRPr="00886465" w:rsidTr="00D23BCD">
        <w:tc>
          <w:tcPr>
            <w:tcW w:w="539" w:type="dxa"/>
          </w:tcPr>
          <w:p w:rsidR="00EA2230" w:rsidRPr="002C1F27" w:rsidRDefault="00EA2230" w:rsidP="00EA22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59" w:type="dxa"/>
          </w:tcPr>
          <w:p w:rsidR="00EA2230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D23BCD">
              <w:rPr>
                <w:szCs w:val="24"/>
              </w:rPr>
              <w:t>Новости Томска и Томской области</w:t>
            </w:r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Бе</w:t>
            </w:r>
            <w:proofErr w:type="spellEnd"/>
            <w:r>
              <w:rPr>
                <w:szCs w:val="24"/>
                <w:lang w:val="en-US"/>
              </w:rPr>
              <w:t>z</w:t>
            </w:r>
            <w:r>
              <w:rPr>
                <w:szCs w:val="24"/>
              </w:rPr>
              <w:t>формата»</w:t>
            </w:r>
          </w:p>
        </w:tc>
        <w:tc>
          <w:tcPr>
            <w:tcW w:w="5509" w:type="dxa"/>
          </w:tcPr>
          <w:p w:rsidR="00EA2230" w:rsidRPr="006D07BE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0E0E19">
              <w:rPr>
                <w:szCs w:val="24"/>
              </w:rPr>
              <w:t>http://tomsk.bezformata.com/listnews/tomskij-proekt-bolshie-chuvstva/65676952/</w:t>
            </w:r>
            <w:r>
              <w:rPr>
                <w:szCs w:val="24"/>
              </w:rPr>
              <w:t xml:space="preserve"> </w:t>
            </w:r>
          </w:p>
        </w:tc>
      </w:tr>
      <w:tr w:rsidR="00EA2230" w:rsidRPr="00886465" w:rsidTr="00D23BCD">
        <w:tc>
          <w:tcPr>
            <w:tcW w:w="539" w:type="dxa"/>
          </w:tcPr>
          <w:p w:rsidR="00EA2230" w:rsidRPr="002C1F27" w:rsidRDefault="00EA2230" w:rsidP="00EA22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459" w:type="dxa"/>
          </w:tcPr>
          <w:p w:rsidR="00EA2230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D23BCD">
              <w:rPr>
                <w:szCs w:val="24"/>
              </w:rPr>
              <w:t>Интернет-портал</w:t>
            </w:r>
            <w:r>
              <w:rPr>
                <w:szCs w:val="24"/>
              </w:rPr>
              <w:t xml:space="preserve"> </w:t>
            </w:r>
            <w:r w:rsidRPr="00D23BCD">
              <w:rPr>
                <w:szCs w:val="24"/>
              </w:rPr>
              <w:t>vseverske.info</w:t>
            </w:r>
          </w:p>
        </w:tc>
        <w:tc>
          <w:tcPr>
            <w:tcW w:w="5509" w:type="dxa"/>
          </w:tcPr>
          <w:p w:rsidR="00EA2230" w:rsidRPr="006D07BE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0E0E19">
              <w:rPr>
                <w:szCs w:val="24"/>
              </w:rPr>
              <w:t>http://vseverske.info/23046-semejnyj-proekt-bolshie-chuvstva-prodolzhaet-nesti-radost-v-semi.html</w:t>
            </w:r>
            <w:r>
              <w:rPr>
                <w:szCs w:val="24"/>
              </w:rPr>
              <w:t xml:space="preserve"> </w:t>
            </w:r>
          </w:p>
        </w:tc>
      </w:tr>
      <w:tr w:rsidR="00EA2230" w:rsidRPr="00886465" w:rsidTr="00D23BCD">
        <w:tc>
          <w:tcPr>
            <w:tcW w:w="539" w:type="dxa"/>
          </w:tcPr>
          <w:p w:rsidR="00EA2230" w:rsidRDefault="00EA2230" w:rsidP="00EA22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59" w:type="dxa"/>
          </w:tcPr>
          <w:p w:rsidR="00EA2230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D23BCD">
              <w:rPr>
                <w:szCs w:val="24"/>
              </w:rPr>
              <w:t>ккаунт</w:t>
            </w:r>
            <w:r>
              <w:rPr>
                <w:szCs w:val="24"/>
              </w:rPr>
              <w:t xml:space="preserve"> в социальной сети</w:t>
            </w:r>
            <w:r w:rsidRPr="00D23BCD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Инстаграм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509" w:type="dxa"/>
          </w:tcPr>
          <w:p w:rsidR="00EA2230" w:rsidRPr="006D07BE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6D07BE">
              <w:rPr>
                <w:szCs w:val="24"/>
              </w:rPr>
              <w:t>https://www.instagram.com/bolshie_chuvstva/?hl=tr</w:t>
            </w:r>
          </w:p>
        </w:tc>
      </w:tr>
      <w:tr w:rsidR="00EA2230" w:rsidRPr="00886465" w:rsidTr="00D23BCD">
        <w:tc>
          <w:tcPr>
            <w:tcW w:w="539" w:type="dxa"/>
          </w:tcPr>
          <w:p w:rsidR="00EA2230" w:rsidRPr="002C1F27" w:rsidRDefault="00EA2230" w:rsidP="00EA22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59" w:type="dxa"/>
          </w:tcPr>
          <w:p w:rsidR="00EA2230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>
              <w:rPr>
                <w:szCs w:val="24"/>
              </w:rPr>
              <w:t>Сетевое издание «ЗАТО Говорим»</w:t>
            </w:r>
          </w:p>
        </w:tc>
        <w:tc>
          <w:tcPr>
            <w:tcW w:w="5509" w:type="dxa"/>
          </w:tcPr>
          <w:p w:rsidR="00EA2230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0E0E19">
              <w:rPr>
                <w:szCs w:val="24"/>
              </w:rPr>
              <w:t>https://zato-govorim.ru/bolshie-chuvstva-vyishli-na-regionalnyiy-uroven/</w:t>
            </w:r>
          </w:p>
          <w:p w:rsidR="00EA2230" w:rsidRPr="006D07BE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0E0E19">
              <w:t>https://zato-govorim.ru/na-dnyah-zavershilsya-tretiy-semeynyiy-proekt-bolshie-chuvstva/</w:t>
            </w:r>
          </w:p>
        </w:tc>
      </w:tr>
      <w:tr w:rsidR="00EA2230" w:rsidRPr="00886465" w:rsidTr="00D23BCD">
        <w:tc>
          <w:tcPr>
            <w:tcW w:w="539" w:type="dxa"/>
          </w:tcPr>
          <w:p w:rsidR="00EA2230" w:rsidRPr="002C1F27" w:rsidRDefault="00EA2230" w:rsidP="00EA22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459" w:type="dxa"/>
          </w:tcPr>
          <w:p w:rsidR="00EA2230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>
              <w:rPr>
                <w:szCs w:val="24"/>
              </w:rPr>
              <w:t>Томский городской портал</w:t>
            </w:r>
          </w:p>
        </w:tc>
        <w:tc>
          <w:tcPr>
            <w:tcW w:w="5509" w:type="dxa"/>
          </w:tcPr>
          <w:p w:rsidR="00EA2230" w:rsidRPr="006D07BE" w:rsidRDefault="00EA2230" w:rsidP="00EA2230">
            <w:pPr>
              <w:spacing w:line="240" w:lineRule="auto"/>
              <w:ind w:firstLine="13"/>
              <w:rPr>
                <w:szCs w:val="24"/>
              </w:rPr>
            </w:pPr>
            <w:r w:rsidRPr="000E0E19">
              <w:rPr>
                <w:szCs w:val="24"/>
              </w:rPr>
              <w:t>https://cod70.ru/sport/tomskij-proekt-bolshie-chuvstva-pomozhet-suprugam-naladit-semejnye-otnosheniya.html</w:t>
            </w:r>
            <w:r>
              <w:rPr>
                <w:szCs w:val="24"/>
              </w:rPr>
              <w:t xml:space="preserve"> </w:t>
            </w:r>
          </w:p>
        </w:tc>
      </w:tr>
    </w:tbl>
    <w:p w:rsidR="005D5ED3" w:rsidRPr="004C32A0" w:rsidRDefault="005D5ED3" w:rsidP="005D5ED3">
      <w:pPr>
        <w:ind w:firstLine="0"/>
        <w:rPr>
          <w:sz w:val="14"/>
          <w:szCs w:val="24"/>
        </w:rPr>
      </w:pPr>
    </w:p>
    <w:p w:rsidR="005D5ED3" w:rsidRPr="002C1F27" w:rsidRDefault="005D5ED3" w:rsidP="005D5ED3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994"/>
        <w:gridCol w:w="2835"/>
      </w:tblGrid>
      <w:tr w:rsidR="005D5ED3" w:rsidRPr="00886465" w:rsidTr="00F762C7">
        <w:tc>
          <w:tcPr>
            <w:tcW w:w="698" w:type="dxa"/>
          </w:tcPr>
          <w:p w:rsidR="005D5ED3" w:rsidRPr="002C1F27" w:rsidRDefault="005D5ED3" w:rsidP="003F60F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94" w:type="dxa"/>
          </w:tcPr>
          <w:p w:rsidR="005D5ED3" w:rsidRPr="002C1F27" w:rsidRDefault="005D5ED3" w:rsidP="00B21BA8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835" w:type="dxa"/>
          </w:tcPr>
          <w:p w:rsidR="005D5ED3" w:rsidRPr="002C1F27" w:rsidRDefault="005D5ED3" w:rsidP="00B21BA8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5D5ED3" w:rsidRPr="00886465" w:rsidTr="00F762C7">
        <w:tc>
          <w:tcPr>
            <w:tcW w:w="698" w:type="dxa"/>
          </w:tcPr>
          <w:p w:rsidR="005D5ED3" w:rsidRPr="002C1F27" w:rsidRDefault="00F762C7" w:rsidP="003F60FD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94" w:type="dxa"/>
          </w:tcPr>
          <w:p w:rsidR="005D5ED3" w:rsidRPr="002C1F27" w:rsidRDefault="00B21BA8" w:rsidP="00A12452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Комиссарова Римма Сергеевна, </w:t>
            </w:r>
            <w:r w:rsidRPr="00B21BA8">
              <w:rPr>
                <w:szCs w:val="24"/>
              </w:rPr>
              <w:t>руководите</w:t>
            </w:r>
            <w:r>
              <w:rPr>
                <w:szCs w:val="24"/>
              </w:rPr>
              <w:t xml:space="preserve">ль </w:t>
            </w:r>
            <w:r w:rsidR="00A12452">
              <w:rPr>
                <w:szCs w:val="24"/>
              </w:rPr>
              <w:t>Томской р</w:t>
            </w:r>
            <w:r w:rsidRPr="00B21BA8">
              <w:rPr>
                <w:szCs w:val="24"/>
              </w:rPr>
              <w:t xml:space="preserve">егиональной общественной организации </w:t>
            </w:r>
            <w:r w:rsidR="00A12452">
              <w:rPr>
                <w:szCs w:val="24"/>
              </w:rPr>
              <w:t xml:space="preserve">содействия развитию молодежи и семьи </w:t>
            </w:r>
            <w:r w:rsidRPr="00B21BA8">
              <w:rPr>
                <w:szCs w:val="24"/>
              </w:rPr>
              <w:t>«Верный путь»</w:t>
            </w:r>
          </w:p>
        </w:tc>
        <w:tc>
          <w:tcPr>
            <w:tcW w:w="2835" w:type="dxa"/>
          </w:tcPr>
          <w:p w:rsidR="005D5ED3" w:rsidRPr="000B3862" w:rsidRDefault="000B3862" w:rsidP="00B21BA8">
            <w:pPr>
              <w:spacing w:line="240" w:lineRule="auto"/>
              <w:ind w:firstLine="0"/>
              <w:rPr>
                <w:szCs w:val="24"/>
              </w:rPr>
            </w:pPr>
            <w:r w:rsidRPr="000B3862">
              <w:rPr>
                <w:szCs w:val="24"/>
                <w:shd w:val="clear" w:color="auto" w:fill="FFFFFF"/>
              </w:rPr>
              <w:t>8 909 540 7117, rim379@mail.ru</w:t>
            </w:r>
          </w:p>
        </w:tc>
      </w:tr>
    </w:tbl>
    <w:p w:rsidR="005D5ED3" w:rsidRPr="002C1F27" w:rsidRDefault="005D5ED3" w:rsidP="002F0A0F">
      <w:pPr>
        <w:ind w:firstLine="0"/>
        <w:rPr>
          <w:sz w:val="26"/>
          <w:szCs w:val="26"/>
        </w:rPr>
      </w:pPr>
    </w:p>
    <w:sectPr w:rsidR="005D5ED3" w:rsidRPr="002C1F27" w:rsidSect="00101C53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6F" w:rsidRDefault="00D2596F">
      <w:pPr>
        <w:spacing w:line="240" w:lineRule="auto"/>
      </w:pPr>
      <w:r>
        <w:separator/>
      </w:r>
    </w:p>
  </w:endnote>
  <w:endnote w:type="continuationSeparator" w:id="0">
    <w:p w:rsidR="00D2596F" w:rsidRDefault="00D25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55" w:rsidRDefault="005D5ED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0384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6F" w:rsidRDefault="00D2596F">
      <w:pPr>
        <w:spacing w:line="240" w:lineRule="auto"/>
      </w:pPr>
      <w:r>
        <w:separator/>
      </w:r>
    </w:p>
  </w:footnote>
  <w:footnote w:type="continuationSeparator" w:id="0">
    <w:p w:rsidR="00D2596F" w:rsidRDefault="00D259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18C0"/>
    <w:multiLevelType w:val="hybridMultilevel"/>
    <w:tmpl w:val="72A8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6D01"/>
    <w:multiLevelType w:val="hybridMultilevel"/>
    <w:tmpl w:val="31AAD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58E"/>
    <w:multiLevelType w:val="hybridMultilevel"/>
    <w:tmpl w:val="AAAA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9518D"/>
    <w:multiLevelType w:val="hybridMultilevel"/>
    <w:tmpl w:val="A600E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D3"/>
    <w:rsid w:val="00001803"/>
    <w:rsid w:val="000050BC"/>
    <w:rsid w:val="00020D13"/>
    <w:rsid w:val="000337ED"/>
    <w:rsid w:val="000644BA"/>
    <w:rsid w:val="00072BFE"/>
    <w:rsid w:val="00074E17"/>
    <w:rsid w:val="000B313A"/>
    <w:rsid w:val="000B3862"/>
    <w:rsid w:val="000C246B"/>
    <w:rsid w:val="000C40BE"/>
    <w:rsid w:val="000E0E19"/>
    <w:rsid w:val="00101C53"/>
    <w:rsid w:val="00104196"/>
    <w:rsid w:val="00105641"/>
    <w:rsid w:val="0012764E"/>
    <w:rsid w:val="00172E18"/>
    <w:rsid w:val="00181F7D"/>
    <w:rsid w:val="00182829"/>
    <w:rsid w:val="001A1FC1"/>
    <w:rsid w:val="001C1E97"/>
    <w:rsid w:val="00233EBF"/>
    <w:rsid w:val="00236F0A"/>
    <w:rsid w:val="00250671"/>
    <w:rsid w:val="0027284D"/>
    <w:rsid w:val="00286A28"/>
    <w:rsid w:val="00290EB5"/>
    <w:rsid w:val="002B67CC"/>
    <w:rsid w:val="002B7E33"/>
    <w:rsid w:val="002D2744"/>
    <w:rsid w:val="002E28D0"/>
    <w:rsid w:val="002F032B"/>
    <w:rsid w:val="002F0A0F"/>
    <w:rsid w:val="00315B46"/>
    <w:rsid w:val="003369B6"/>
    <w:rsid w:val="003554C5"/>
    <w:rsid w:val="003577C4"/>
    <w:rsid w:val="0036480C"/>
    <w:rsid w:val="00367583"/>
    <w:rsid w:val="003746AB"/>
    <w:rsid w:val="00374C0E"/>
    <w:rsid w:val="003829E8"/>
    <w:rsid w:val="00383118"/>
    <w:rsid w:val="003B7A8B"/>
    <w:rsid w:val="004027C4"/>
    <w:rsid w:val="004254FD"/>
    <w:rsid w:val="004303F8"/>
    <w:rsid w:val="00451FEB"/>
    <w:rsid w:val="004856DB"/>
    <w:rsid w:val="00491BA0"/>
    <w:rsid w:val="004B159D"/>
    <w:rsid w:val="004C32A0"/>
    <w:rsid w:val="004E28E0"/>
    <w:rsid w:val="0051638B"/>
    <w:rsid w:val="005219C0"/>
    <w:rsid w:val="005415BB"/>
    <w:rsid w:val="00547BE6"/>
    <w:rsid w:val="00576EE1"/>
    <w:rsid w:val="00583DB0"/>
    <w:rsid w:val="005A278A"/>
    <w:rsid w:val="005D5ED3"/>
    <w:rsid w:val="0060394C"/>
    <w:rsid w:val="0063758E"/>
    <w:rsid w:val="0064406D"/>
    <w:rsid w:val="00663C38"/>
    <w:rsid w:val="00676F03"/>
    <w:rsid w:val="006C2761"/>
    <w:rsid w:val="006D07BE"/>
    <w:rsid w:val="006D1A27"/>
    <w:rsid w:val="006D588A"/>
    <w:rsid w:val="006F646B"/>
    <w:rsid w:val="00712272"/>
    <w:rsid w:val="00740282"/>
    <w:rsid w:val="00742264"/>
    <w:rsid w:val="00742932"/>
    <w:rsid w:val="0074550D"/>
    <w:rsid w:val="00757978"/>
    <w:rsid w:val="00763B8A"/>
    <w:rsid w:val="007A20A4"/>
    <w:rsid w:val="007A60B0"/>
    <w:rsid w:val="007C68BC"/>
    <w:rsid w:val="007D4438"/>
    <w:rsid w:val="00841708"/>
    <w:rsid w:val="008A2EA5"/>
    <w:rsid w:val="008B69ED"/>
    <w:rsid w:val="008C65B4"/>
    <w:rsid w:val="008E6BD9"/>
    <w:rsid w:val="008E7A9D"/>
    <w:rsid w:val="00903831"/>
    <w:rsid w:val="00976DE2"/>
    <w:rsid w:val="0099168D"/>
    <w:rsid w:val="009A766C"/>
    <w:rsid w:val="00A01252"/>
    <w:rsid w:val="00A12452"/>
    <w:rsid w:val="00A267AC"/>
    <w:rsid w:val="00A755E5"/>
    <w:rsid w:val="00A86920"/>
    <w:rsid w:val="00A93C31"/>
    <w:rsid w:val="00AB4AC2"/>
    <w:rsid w:val="00AC1C59"/>
    <w:rsid w:val="00AE7422"/>
    <w:rsid w:val="00B21BA8"/>
    <w:rsid w:val="00B31FE8"/>
    <w:rsid w:val="00B94ABA"/>
    <w:rsid w:val="00C565B3"/>
    <w:rsid w:val="00C601FF"/>
    <w:rsid w:val="00C7677E"/>
    <w:rsid w:val="00C818C2"/>
    <w:rsid w:val="00C90EB9"/>
    <w:rsid w:val="00C912EA"/>
    <w:rsid w:val="00CD3367"/>
    <w:rsid w:val="00CF1311"/>
    <w:rsid w:val="00CF32A5"/>
    <w:rsid w:val="00D06CB9"/>
    <w:rsid w:val="00D22DE2"/>
    <w:rsid w:val="00D23BCD"/>
    <w:rsid w:val="00D2596F"/>
    <w:rsid w:val="00D4781D"/>
    <w:rsid w:val="00D92847"/>
    <w:rsid w:val="00E173EB"/>
    <w:rsid w:val="00E27651"/>
    <w:rsid w:val="00E5332B"/>
    <w:rsid w:val="00E54AE3"/>
    <w:rsid w:val="00E55CB5"/>
    <w:rsid w:val="00E75FC4"/>
    <w:rsid w:val="00E92923"/>
    <w:rsid w:val="00E95F88"/>
    <w:rsid w:val="00EA2230"/>
    <w:rsid w:val="00EA710A"/>
    <w:rsid w:val="00ED6332"/>
    <w:rsid w:val="00EF28BD"/>
    <w:rsid w:val="00F03846"/>
    <w:rsid w:val="00F116C0"/>
    <w:rsid w:val="00F23809"/>
    <w:rsid w:val="00F61AEE"/>
    <w:rsid w:val="00F7466C"/>
    <w:rsid w:val="00F762C7"/>
    <w:rsid w:val="00FD33B9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22F3"/>
  <w15:chartTrackingRefBased/>
  <w15:docId w15:val="{E31E8343-9EF7-4868-8214-5747916B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D3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5ED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5D5ED3"/>
    <w:rPr>
      <w:rFonts w:ascii="Times New Roman" w:eastAsia="Calibri" w:hAnsi="Times New Roman" w:cs="Times New Roman"/>
      <w:sz w:val="24"/>
      <w:lang w:val="x-none"/>
    </w:rPr>
  </w:style>
  <w:style w:type="paragraph" w:styleId="a5">
    <w:name w:val="List Paragraph"/>
    <w:basedOn w:val="a"/>
    <w:uiPriority w:val="34"/>
    <w:qFormat/>
    <w:rsid w:val="004E28E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BC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23BCD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51638B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table" w:styleId="a9">
    <w:name w:val="Table Grid"/>
    <w:basedOn w:val="a1"/>
    <w:uiPriority w:val="39"/>
    <w:rsid w:val="002F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7A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7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7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2020-08-28T07:43:00Z</cp:lastPrinted>
  <dcterms:created xsi:type="dcterms:W3CDTF">2020-07-08T08:19:00Z</dcterms:created>
  <dcterms:modified xsi:type="dcterms:W3CDTF">2020-08-28T08:39:00Z</dcterms:modified>
</cp:coreProperties>
</file>