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7" w:rsidRPr="00653ED3" w:rsidRDefault="003D27D7" w:rsidP="000C4434">
      <w:pPr>
        <w:pStyle w:val="Style12"/>
        <w:widowControl/>
        <w:spacing w:line="276" w:lineRule="auto"/>
        <w:ind w:right="3103"/>
        <w:jc w:val="right"/>
        <w:rPr>
          <w:rStyle w:val="FontStyle37"/>
        </w:rPr>
      </w:pPr>
      <w:bookmarkStart w:id="0" w:name="_GoBack"/>
      <w:bookmarkEnd w:id="0"/>
      <w:r w:rsidRPr="00653ED3">
        <w:rPr>
          <w:rStyle w:val="FontStyle37"/>
        </w:rPr>
        <w:t>Паспорт практики</w:t>
      </w:r>
    </w:p>
    <w:p w:rsidR="003D27D7" w:rsidRPr="00653ED3" w:rsidRDefault="003D27D7" w:rsidP="000C4434">
      <w:pPr>
        <w:pStyle w:val="Style12"/>
        <w:widowControl/>
        <w:spacing w:line="276" w:lineRule="auto"/>
        <w:ind w:right="3103"/>
        <w:jc w:val="right"/>
        <w:rPr>
          <w:rStyle w:val="FontStyle37"/>
        </w:rPr>
      </w:pPr>
    </w:p>
    <w:p w:rsidR="00F2194A" w:rsidRPr="00653ED3" w:rsidRDefault="003D27D7" w:rsidP="000C4434">
      <w:pPr>
        <w:pStyle w:val="Style10"/>
        <w:widowControl/>
        <w:numPr>
          <w:ilvl w:val="0"/>
          <w:numId w:val="1"/>
        </w:numPr>
        <w:spacing w:line="276" w:lineRule="auto"/>
        <w:ind w:left="0" w:firstLine="0"/>
        <w:jc w:val="left"/>
        <w:rPr>
          <w:rStyle w:val="FontStyle36"/>
        </w:rPr>
      </w:pPr>
      <w:r w:rsidRPr="00653ED3">
        <w:rPr>
          <w:rStyle w:val="FontStyle36"/>
        </w:rPr>
        <w:t>Наименование практики</w:t>
      </w:r>
      <w:r w:rsidR="00F032CE" w:rsidRPr="00653ED3">
        <w:rPr>
          <w:rStyle w:val="FontStyle36"/>
        </w:rPr>
        <w:t xml:space="preserve"> </w:t>
      </w:r>
    </w:p>
    <w:p w:rsidR="00F032CE" w:rsidRPr="00653ED3" w:rsidRDefault="00F032CE" w:rsidP="000C4434">
      <w:pPr>
        <w:pStyle w:val="Style10"/>
        <w:widowControl/>
        <w:spacing w:line="276" w:lineRule="auto"/>
        <w:ind w:left="720"/>
        <w:jc w:val="left"/>
        <w:rPr>
          <w:rStyle w:val="FontStyle3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F2194A" w:rsidRPr="00653ED3" w:rsidTr="00F032CE">
        <w:tc>
          <w:tcPr>
            <w:tcW w:w="8851" w:type="dxa"/>
          </w:tcPr>
          <w:p w:rsidR="00F2194A" w:rsidRPr="00653ED3" w:rsidRDefault="00F2194A" w:rsidP="000C4434">
            <w:pPr>
              <w:pStyle w:val="Style10"/>
              <w:widowControl/>
              <w:spacing w:line="276" w:lineRule="auto"/>
              <w:ind w:left="-11" w:firstLine="284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Муниципальный конкурс проектов «Образовательная среда»</w:t>
            </w:r>
          </w:p>
          <w:p w:rsidR="00F032CE" w:rsidRPr="00653ED3" w:rsidRDefault="00F032CE" w:rsidP="000C4434">
            <w:pPr>
              <w:pStyle w:val="Style10"/>
              <w:widowControl/>
              <w:spacing w:line="276" w:lineRule="auto"/>
              <w:ind w:left="-11"/>
              <w:jc w:val="left"/>
              <w:rPr>
                <w:rStyle w:val="FontStyle36"/>
              </w:rPr>
            </w:pP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2. Наименование территории, на которой данная практика была реализована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032CE">
        <w:tc>
          <w:tcPr>
            <w:tcW w:w="8896" w:type="dxa"/>
          </w:tcPr>
          <w:p w:rsidR="00F2194A" w:rsidRPr="00653ED3" w:rsidRDefault="00F2194A" w:rsidP="000C4434">
            <w:pPr>
              <w:pStyle w:val="Style10"/>
              <w:widowControl/>
              <w:spacing w:line="276" w:lineRule="auto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Муни</w:t>
            </w:r>
            <w:r w:rsidR="00CF419A" w:rsidRPr="00653ED3">
              <w:rPr>
                <w:rFonts w:ascii="Times New Roman" w:hAnsi="Times New Roman" w:cs="Times New Roman"/>
              </w:rPr>
              <w:t>ципальное образование «Город Глазов»</w:t>
            </w:r>
          </w:p>
          <w:p w:rsidR="00F032CE" w:rsidRPr="00653ED3" w:rsidRDefault="00F032CE" w:rsidP="000C4434">
            <w:pPr>
              <w:pStyle w:val="Style10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3. Номинация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2194A">
        <w:tc>
          <w:tcPr>
            <w:tcW w:w="9140" w:type="dxa"/>
          </w:tcPr>
          <w:p w:rsidR="00F2194A" w:rsidRPr="00653ED3" w:rsidRDefault="00CF419A" w:rsidP="000C4434">
            <w:pPr>
              <w:pStyle w:val="Style10"/>
              <w:widowControl/>
              <w:spacing w:line="276" w:lineRule="auto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Развитие человеческого капитала</w:t>
            </w:r>
          </w:p>
          <w:p w:rsidR="00F032CE" w:rsidRPr="00653ED3" w:rsidRDefault="00F032CE" w:rsidP="000C4434">
            <w:pPr>
              <w:pStyle w:val="Style10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jc w:val="left"/>
        <w:rPr>
          <w:rStyle w:val="FontStyle36"/>
        </w:rPr>
      </w:pPr>
      <w:r w:rsidRPr="00653ED3">
        <w:rPr>
          <w:rStyle w:val="FontStyle36"/>
        </w:rPr>
        <w:t>4. Предпосылки реализации</w:t>
      </w:r>
    </w:p>
    <w:p w:rsidR="003D27D7" w:rsidRPr="00653ED3" w:rsidRDefault="003D27D7" w:rsidP="000C4434">
      <w:pPr>
        <w:pStyle w:val="Style22"/>
        <w:widowControl/>
        <w:spacing w:line="276" w:lineRule="auto"/>
        <w:ind w:right="245"/>
        <w:rPr>
          <w:rStyle w:val="FontStyle38"/>
        </w:rPr>
      </w:pPr>
      <w:r w:rsidRPr="00653ED3">
        <w:rPr>
          <w:rStyle w:val="FontStyle38"/>
        </w:rPr>
        <w:t xml:space="preserve">Описание проблемной ситуации или потребности в развитии, </w:t>
      </w:r>
      <w:proofErr w:type="gramStart"/>
      <w:r w:rsidRPr="00653ED3">
        <w:rPr>
          <w:rStyle w:val="FontStyle38"/>
        </w:rPr>
        <w:t>послу</w:t>
      </w:r>
      <w:r w:rsidR="008E1625" w:rsidRPr="00653ED3">
        <w:rPr>
          <w:rStyle w:val="FontStyle38"/>
        </w:rPr>
        <w:t>жи</w:t>
      </w:r>
      <w:r w:rsidRPr="00653ED3">
        <w:rPr>
          <w:rStyle w:val="FontStyle38"/>
        </w:rPr>
        <w:t>в</w:t>
      </w:r>
      <w:r w:rsidR="008E1625" w:rsidRPr="00653ED3">
        <w:rPr>
          <w:rStyle w:val="FontStyle38"/>
        </w:rPr>
        <w:t>ш</w:t>
      </w:r>
      <w:r w:rsidRPr="00653ED3">
        <w:rPr>
          <w:rStyle w:val="FontStyle38"/>
        </w:rPr>
        <w:t>их</w:t>
      </w:r>
      <w:proofErr w:type="gramEnd"/>
      <w:r w:rsidRPr="00653ED3">
        <w:rPr>
          <w:rStyle w:val="FontStyle38"/>
        </w:rPr>
        <w:t xml:space="preserve"> причиной внедрения практики (не более 0,5 страницы)</w:t>
      </w:r>
    </w:p>
    <w:p w:rsidR="00F2194A" w:rsidRPr="00653ED3" w:rsidRDefault="008E1625" w:rsidP="000C4434">
      <w:pPr>
        <w:pStyle w:val="Style22"/>
        <w:widowControl/>
        <w:spacing w:line="276" w:lineRule="auto"/>
        <w:ind w:right="245"/>
        <w:rPr>
          <w:rStyle w:val="FontStyle38"/>
          <w:i w:val="0"/>
        </w:rPr>
      </w:pPr>
      <w:r w:rsidRPr="00653ED3">
        <w:rPr>
          <w:rStyle w:val="FontStyle38"/>
          <w:i w:val="0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2194A">
        <w:tc>
          <w:tcPr>
            <w:tcW w:w="9140" w:type="dxa"/>
          </w:tcPr>
          <w:p w:rsidR="00F2194A" w:rsidRPr="00653ED3" w:rsidRDefault="00F2194A" w:rsidP="000C4434">
            <w:pPr>
              <w:pStyle w:val="Style22"/>
              <w:widowControl/>
              <w:spacing w:line="276" w:lineRule="auto"/>
              <w:ind w:right="245" w:firstLine="318"/>
              <w:rPr>
                <w:rStyle w:val="FontStyle38"/>
                <w:i w:val="0"/>
              </w:rPr>
            </w:pPr>
            <w:r w:rsidRPr="00653ED3">
              <w:rPr>
                <w:rStyle w:val="FontStyle38"/>
                <w:i w:val="0"/>
              </w:rPr>
              <w:t xml:space="preserve">В условиях небольшого города, испытывающего естественную  убыль населения, каким </w:t>
            </w:r>
            <w:r w:rsidR="00CF419A" w:rsidRPr="00653ED3">
              <w:rPr>
                <w:rStyle w:val="FontStyle38"/>
                <w:i w:val="0"/>
              </w:rPr>
              <w:t xml:space="preserve">является город </w:t>
            </w:r>
            <w:r w:rsidRPr="00653ED3">
              <w:rPr>
                <w:rStyle w:val="FontStyle38"/>
                <w:i w:val="0"/>
              </w:rPr>
              <w:t>Глазов, активизация профориентационной работы образовательных организаций, ориентированной  на потребности города и республики</w:t>
            </w:r>
            <w:r w:rsidR="00CF419A" w:rsidRPr="00653ED3">
              <w:rPr>
                <w:rStyle w:val="FontStyle38"/>
                <w:i w:val="0"/>
              </w:rPr>
              <w:t>, становится очень актуальной</w:t>
            </w:r>
            <w:r w:rsidRPr="00653ED3">
              <w:rPr>
                <w:rStyle w:val="FontStyle38"/>
                <w:i w:val="0"/>
              </w:rPr>
              <w:t>, поскольку  помогает решить проблему сохранения молодежи на</w:t>
            </w:r>
            <w:r w:rsidR="000A7D3A" w:rsidRPr="00653ED3">
              <w:rPr>
                <w:rStyle w:val="FontStyle38"/>
                <w:i w:val="0"/>
              </w:rPr>
              <w:t xml:space="preserve"> малой </w:t>
            </w:r>
            <w:r w:rsidRPr="00653ED3">
              <w:rPr>
                <w:rStyle w:val="FontStyle38"/>
                <w:i w:val="0"/>
              </w:rPr>
              <w:t xml:space="preserve"> родине. </w:t>
            </w:r>
          </w:p>
          <w:p w:rsidR="00F2194A" w:rsidRPr="00653ED3" w:rsidRDefault="00F2194A" w:rsidP="000C4434">
            <w:pPr>
              <w:pStyle w:val="Style22"/>
              <w:widowControl/>
              <w:spacing w:line="276" w:lineRule="auto"/>
              <w:ind w:right="245" w:firstLine="318"/>
              <w:rPr>
                <w:rStyle w:val="FontStyle38"/>
                <w:i w:val="0"/>
              </w:rPr>
            </w:pPr>
            <w:r w:rsidRPr="00653ED3">
              <w:rPr>
                <w:rStyle w:val="FontStyle38"/>
                <w:i w:val="0"/>
              </w:rPr>
              <w:t>Сетевое  взаимодействие с предприятиями</w:t>
            </w:r>
            <w:r w:rsidR="000909AB" w:rsidRPr="00653ED3">
              <w:rPr>
                <w:rStyle w:val="FontStyle38"/>
                <w:i w:val="0"/>
              </w:rPr>
              <w:t>, организациями и коммерческими структурами</w:t>
            </w:r>
            <w:r w:rsidRPr="00653ED3">
              <w:rPr>
                <w:rStyle w:val="FontStyle38"/>
                <w:i w:val="0"/>
              </w:rPr>
              <w:t xml:space="preserve"> города может стать значимым фактором  влияния на активизацию про</w:t>
            </w:r>
            <w:r w:rsidR="00CF419A" w:rsidRPr="00653ED3">
              <w:rPr>
                <w:rStyle w:val="FontStyle38"/>
                <w:i w:val="0"/>
              </w:rPr>
              <w:t>фориентационной  деятельности образовательных организаций</w:t>
            </w:r>
            <w:r w:rsidR="000909AB" w:rsidRPr="00653ED3">
              <w:rPr>
                <w:rStyle w:val="FontStyle38"/>
                <w:i w:val="0"/>
              </w:rPr>
              <w:t>, в том числе</w:t>
            </w:r>
            <w:r w:rsidRPr="00653ED3">
              <w:rPr>
                <w:rStyle w:val="FontStyle38"/>
                <w:i w:val="0"/>
              </w:rPr>
              <w:t xml:space="preserve">  через осуществление </w:t>
            </w:r>
            <w:proofErr w:type="spellStart"/>
            <w:r w:rsidRPr="00653ED3">
              <w:rPr>
                <w:rStyle w:val="FontStyle38"/>
                <w:i w:val="0"/>
              </w:rPr>
              <w:t>грантовых</w:t>
            </w:r>
            <w:proofErr w:type="spellEnd"/>
            <w:r w:rsidRPr="00653ED3">
              <w:rPr>
                <w:rStyle w:val="FontStyle38"/>
                <w:i w:val="0"/>
              </w:rPr>
              <w:t xml:space="preserve"> программ.</w:t>
            </w:r>
          </w:p>
          <w:p w:rsidR="00F2194A" w:rsidRPr="00653ED3" w:rsidRDefault="00F2194A" w:rsidP="000C4434">
            <w:pPr>
              <w:pStyle w:val="Style22"/>
              <w:widowControl/>
              <w:spacing w:line="276" w:lineRule="auto"/>
              <w:ind w:right="245" w:firstLine="318"/>
              <w:rPr>
                <w:rStyle w:val="FontStyle38"/>
                <w:i w:val="0"/>
              </w:rPr>
            </w:pPr>
            <w:r w:rsidRPr="00653ED3">
              <w:rPr>
                <w:rStyle w:val="FontStyle38"/>
                <w:i w:val="0"/>
              </w:rPr>
              <w:t>Поддержка инновационной</w:t>
            </w:r>
            <w:r w:rsidR="000909AB" w:rsidRPr="00653ED3">
              <w:rPr>
                <w:rStyle w:val="FontStyle38"/>
                <w:i w:val="0"/>
              </w:rPr>
              <w:t>,</w:t>
            </w:r>
            <w:r w:rsidRPr="00653ED3">
              <w:rPr>
                <w:rStyle w:val="FontStyle38"/>
                <w:i w:val="0"/>
              </w:rPr>
              <w:t xml:space="preserve"> проектной и исследовательской деятельности в</w:t>
            </w:r>
            <w:r w:rsidR="00D07AFE" w:rsidRPr="00653ED3">
              <w:rPr>
                <w:rStyle w:val="FontStyle38"/>
                <w:i w:val="0"/>
              </w:rPr>
              <w:t xml:space="preserve"> образовательных организациях города</w:t>
            </w:r>
            <w:r w:rsidRPr="00653ED3">
              <w:rPr>
                <w:rStyle w:val="FontStyle38"/>
                <w:i w:val="0"/>
              </w:rPr>
              <w:t xml:space="preserve"> Глазова, ориентированной на усовершенствование образовательной среды, способствующей </w:t>
            </w:r>
            <w:r w:rsidR="000909AB" w:rsidRPr="00653ED3">
              <w:rPr>
                <w:rStyle w:val="FontStyle38"/>
                <w:i w:val="0"/>
              </w:rPr>
              <w:t xml:space="preserve">развитию </w:t>
            </w:r>
            <w:r w:rsidRPr="00653ED3">
              <w:rPr>
                <w:rStyle w:val="FontStyle38"/>
                <w:i w:val="0"/>
              </w:rPr>
              <w:t xml:space="preserve">профориентационной работы, </w:t>
            </w:r>
            <w:r w:rsidR="00F032CE" w:rsidRPr="00653ED3">
              <w:rPr>
                <w:rStyle w:val="FontStyle38"/>
                <w:i w:val="0"/>
              </w:rPr>
              <w:t>-</w:t>
            </w:r>
            <w:r w:rsidRPr="00653ED3">
              <w:rPr>
                <w:rStyle w:val="FontStyle38"/>
                <w:i w:val="0"/>
              </w:rPr>
              <w:t xml:space="preserve"> важнейшее направление </w:t>
            </w:r>
            <w:proofErr w:type="gramStart"/>
            <w:r w:rsidR="000909AB" w:rsidRPr="00653ED3">
              <w:rPr>
                <w:rStyle w:val="FontStyle38"/>
                <w:i w:val="0"/>
              </w:rPr>
              <w:t xml:space="preserve">деятельности </w:t>
            </w:r>
            <w:r w:rsidRPr="00653ED3">
              <w:rPr>
                <w:rStyle w:val="FontStyle38"/>
                <w:i w:val="0"/>
              </w:rPr>
              <w:t>Управления образования</w:t>
            </w:r>
            <w:r w:rsidR="00B902CC" w:rsidRPr="00653ED3">
              <w:rPr>
                <w:rStyle w:val="FontStyle38"/>
                <w:i w:val="0"/>
              </w:rPr>
              <w:t xml:space="preserve"> Администрации города</w:t>
            </w:r>
            <w:proofErr w:type="gramEnd"/>
            <w:r w:rsidR="00B902CC" w:rsidRPr="00653ED3">
              <w:rPr>
                <w:rStyle w:val="FontStyle38"/>
                <w:i w:val="0"/>
              </w:rPr>
              <w:t xml:space="preserve"> Глазова (далее – управление образования)</w:t>
            </w:r>
            <w:r w:rsidRPr="00653ED3">
              <w:rPr>
                <w:rStyle w:val="FontStyle38"/>
                <w:i w:val="0"/>
              </w:rPr>
              <w:t>.</w:t>
            </w:r>
          </w:p>
          <w:p w:rsidR="00F2194A" w:rsidRPr="00653ED3" w:rsidRDefault="00B902CC" w:rsidP="000C4434">
            <w:pPr>
              <w:pStyle w:val="Style22"/>
              <w:widowControl/>
              <w:spacing w:line="276" w:lineRule="auto"/>
              <w:ind w:right="245" w:firstLine="318"/>
              <w:rPr>
                <w:rStyle w:val="FontStyle38"/>
                <w:i w:val="0"/>
              </w:rPr>
            </w:pPr>
            <w:r w:rsidRPr="00653ED3">
              <w:rPr>
                <w:rStyle w:val="FontStyle38"/>
                <w:i w:val="0"/>
              </w:rPr>
              <w:t xml:space="preserve"> Новым опытом управления образования</w:t>
            </w:r>
            <w:r w:rsidR="00F2194A" w:rsidRPr="00653ED3">
              <w:rPr>
                <w:rStyle w:val="FontStyle38"/>
                <w:i w:val="0"/>
              </w:rPr>
              <w:t xml:space="preserve">  стала разработка  Проекта организации и проведения  муниципального конкурса на соискание гранта, выделенного </w:t>
            </w:r>
            <w:r w:rsidRPr="00653ED3">
              <w:rPr>
                <w:rStyle w:val="FontStyle38"/>
                <w:i w:val="0"/>
              </w:rPr>
              <w:t xml:space="preserve">депутатом Государственного Совета Удмуртской Республики,  </w:t>
            </w:r>
            <w:r w:rsidR="00F2194A" w:rsidRPr="00653ED3">
              <w:rPr>
                <w:rStyle w:val="FontStyle38"/>
                <w:i w:val="0"/>
              </w:rPr>
              <w:t xml:space="preserve">заместителем </w:t>
            </w:r>
            <w:r w:rsidRPr="00653ED3">
              <w:rPr>
                <w:rStyle w:val="FontStyle38"/>
                <w:i w:val="0"/>
              </w:rPr>
              <w:t>вице-президента</w:t>
            </w:r>
            <w:r w:rsidR="00431221" w:rsidRPr="00653ED3">
              <w:rPr>
                <w:rStyle w:val="FontStyle38"/>
                <w:i w:val="0"/>
              </w:rPr>
              <w:t xml:space="preserve">, </w:t>
            </w:r>
            <w:r w:rsidRPr="00653ED3">
              <w:rPr>
                <w:rStyle w:val="FontStyle38"/>
                <w:i w:val="0"/>
              </w:rPr>
              <w:t xml:space="preserve"> управляющим Производственной площадкой «Глазов-молоко», Владимиром Васильевичем</w:t>
            </w:r>
            <w:r w:rsidR="00F2194A" w:rsidRPr="00653ED3">
              <w:rPr>
                <w:rStyle w:val="FontStyle38"/>
                <w:i w:val="0"/>
              </w:rPr>
              <w:t xml:space="preserve"> </w:t>
            </w:r>
            <w:proofErr w:type="spellStart"/>
            <w:r w:rsidR="00F2194A" w:rsidRPr="00653ED3">
              <w:rPr>
                <w:rStyle w:val="FontStyle38"/>
                <w:i w:val="0"/>
              </w:rPr>
              <w:t>Пальшиным</w:t>
            </w:r>
            <w:proofErr w:type="spellEnd"/>
            <w:r w:rsidRPr="00653ED3">
              <w:rPr>
                <w:rStyle w:val="FontStyle38"/>
                <w:i w:val="0"/>
              </w:rPr>
              <w:t>.</w:t>
            </w:r>
          </w:p>
          <w:p w:rsidR="00F032CE" w:rsidRPr="00653ED3" w:rsidRDefault="00F032CE" w:rsidP="000C4434">
            <w:pPr>
              <w:pStyle w:val="Style22"/>
              <w:widowControl/>
              <w:spacing w:line="276" w:lineRule="auto"/>
              <w:ind w:right="245" w:firstLine="318"/>
              <w:rPr>
                <w:rStyle w:val="FontStyle38"/>
                <w:i w:val="0"/>
              </w:rPr>
            </w:pPr>
          </w:p>
        </w:tc>
      </w:tr>
    </w:tbl>
    <w:p w:rsidR="008E1625" w:rsidRPr="00653ED3" w:rsidRDefault="008E1625" w:rsidP="000C4434">
      <w:pPr>
        <w:pStyle w:val="Style22"/>
        <w:widowControl/>
        <w:spacing w:line="276" w:lineRule="auto"/>
        <w:ind w:right="245"/>
        <w:rPr>
          <w:rStyle w:val="FontStyle38"/>
          <w:i w:val="0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5. Сроки реализации практики</w:t>
      </w:r>
    </w:p>
    <w:p w:rsidR="00215451" w:rsidRPr="00653ED3" w:rsidRDefault="00215451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2194A">
        <w:tc>
          <w:tcPr>
            <w:tcW w:w="9140" w:type="dxa"/>
          </w:tcPr>
          <w:p w:rsidR="00F2194A" w:rsidRPr="00653ED3" w:rsidRDefault="00CF419A" w:rsidP="000C4434">
            <w:pPr>
              <w:pStyle w:val="Style10"/>
              <w:widowControl/>
              <w:spacing w:line="276" w:lineRule="auto"/>
              <w:ind w:firstLine="318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2017 – 2018 учебный </w:t>
            </w:r>
            <w:r w:rsidR="00F2194A" w:rsidRPr="00653ED3">
              <w:rPr>
                <w:rStyle w:val="FontStyle36"/>
              </w:rPr>
              <w:t>год</w:t>
            </w:r>
          </w:p>
          <w:p w:rsidR="00F032CE" w:rsidRPr="00653ED3" w:rsidRDefault="00F032CE" w:rsidP="000C4434">
            <w:pPr>
              <w:pStyle w:val="Style10"/>
              <w:widowControl/>
              <w:spacing w:line="276" w:lineRule="auto"/>
              <w:jc w:val="center"/>
              <w:rPr>
                <w:rStyle w:val="FontStyle36"/>
              </w:rPr>
            </w:pPr>
          </w:p>
        </w:tc>
      </w:tr>
    </w:tbl>
    <w:p w:rsidR="003D27D7" w:rsidRPr="00653ED3" w:rsidRDefault="00215451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3ED3">
        <w:rPr>
          <w:rStyle w:val="FontStyle36"/>
        </w:rPr>
        <w:t xml:space="preserve"> 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8"/>
        </w:rPr>
      </w:pPr>
      <w:r w:rsidRPr="00653ED3">
        <w:rPr>
          <w:rStyle w:val="FontStyle36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653ED3">
        <w:rPr>
          <w:rStyle w:val="FontStyle38"/>
        </w:rPr>
        <w:t>(не более 0,5 страницы)</w:t>
      </w: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032CE">
        <w:tc>
          <w:tcPr>
            <w:tcW w:w="8896" w:type="dxa"/>
          </w:tcPr>
          <w:p w:rsidR="00615C38" w:rsidRPr="00653ED3" w:rsidRDefault="00615C38" w:rsidP="00615C3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653ED3">
              <w:rPr>
                <w:rFonts w:ascii="Times New Roman" w:hAnsi="Times New Roman" w:cs="Times New Roman"/>
              </w:rPr>
              <w:lastRenderedPageBreak/>
              <w:t xml:space="preserve">Город Глазов </w:t>
            </w:r>
            <w:r w:rsidR="00431221" w:rsidRPr="00653ED3">
              <w:rPr>
                <w:rFonts w:ascii="Times New Roman" w:hAnsi="Times New Roman" w:cs="Times New Roman"/>
              </w:rPr>
              <w:t xml:space="preserve">- </w:t>
            </w:r>
            <w:r w:rsidRPr="00653ED3">
              <w:rPr>
                <w:rFonts w:ascii="Times New Roman" w:hAnsi="Times New Roman" w:cs="Times New Roman"/>
              </w:rPr>
              <w:t xml:space="preserve">самый северный районный центр и один из старейших городов Удмуртской Республики. Со столицей Удмуртской Республики - </w:t>
            </w:r>
            <w:proofErr w:type="gramStart"/>
            <w:r w:rsidRPr="00653ED3">
              <w:rPr>
                <w:rFonts w:ascii="Times New Roman" w:hAnsi="Times New Roman" w:cs="Times New Roman"/>
              </w:rPr>
              <w:t>г</w:t>
            </w:r>
            <w:proofErr w:type="gramEnd"/>
            <w:r w:rsidRPr="00653ED3">
              <w:rPr>
                <w:rFonts w:ascii="Times New Roman" w:hAnsi="Times New Roman" w:cs="Times New Roman"/>
              </w:rPr>
              <w:t>. Ижевском, Глазов связан железной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653ED3">
                <w:rPr>
                  <w:rFonts w:ascii="Times New Roman" w:hAnsi="Times New Roman" w:cs="Times New Roman"/>
                </w:rPr>
                <w:t>200 км</w:t>
              </w:r>
              <w:r w:rsidR="00431221" w:rsidRPr="00653ED3">
                <w:rPr>
                  <w:rFonts w:ascii="Times New Roman" w:hAnsi="Times New Roman" w:cs="Times New Roman"/>
                </w:rPr>
                <w:t>.</w:t>
              </w:r>
            </w:smartTag>
            <w:r w:rsidRPr="00653ED3">
              <w:rPr>
                <w:rFonts w:ascii="Times New Roman" w:hAnsi="Times New Roman" w:cs="Times New Roman"/>
              </w:rPr>
              <w:t>) и автомобильной (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653ED3">
                <w:rPr>
                  <w:rFonts w:ascii="Times New Roman" w:hAnsi="Times New Roman" w:cs="Times New Roman"/>
                </w:rPr>
                <w:t>180 км</w:t>
              </w:r>
              <w:r w:rsidR="00431221" w:rsidRPr="00653ED3">
                <w:rPr>
                  <w:rFonts w:ascii="Times New Roman" w:hAnsi="Times New Roman" w:cs="Times New Roman"/>
                </w:rPr>
                <w:t>.</w:t>
              </w:r>
            </w:smartTag>
            <w:r w:rsidRPr="00653ED3">
              <w:rPr>
                <w:rFonts w:ascii="Times New Roman" w:hAnsi="Times New Roman" w:cs="Times New Roman"/>
              </w:rPr>
              <w:t>) дорогами.</w:t>
            </w:r>
            <w:r w:rsidRPr="00653ED3">
              <w:rPr>
                <w:rFonts w:ascii="Times New Roman" w:hAnsi="Times New Roman" w:cs="Times New Roman"/>
                <w:snapToGrid w:val="0"/>
                <w:w w:val="1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653ED3">
              <w:rPr>
                <w:rFonts w:ascii="Times New Roman" w:hAnsi="Times New Roman" w:cs="Times New Roman"/>
              </w:rPr>
              <w:t xml:space="preserve"> На 1 января 2018 года численность населения города Глазова составила </w:t>
            </w:r>
            <w:r w:rsidRPr="00653ED3">
              <w:rPr>
                <w:rFonts w:ascii="Times New Roman" w:hAnsi="Times New Roman" w:cs="Times New Roman"/>
                <w:b/>
              </w:rPr>
              <w:t>93,628</w:t>
            </w:r>
            <w:r w:rsidRPr="00653ED3">
              <w:rPr>
                <w:rFonts w:ascii="Times New Roman" w:hAnsi="Times New Roman" w:cs="Times New Roman"/>
              </w:rPr>
              <w:t xml:space="preserve"> тыс. человек</w:t>
            </w:r>
            <w:r w:rsidR="00431221" w:rsidRPr="00653ED3">
              <w:rPr>
                <w:rFonts w:ascii="Times New Roman" w:hAnsi="Times New Roman" w:cs="Times New Roman"/>
              </w:rPr>
              <w:t>.</w:t>
            </w:r>
            <w:r w:rsidRPr="00653ED3">
              <w:rPr>
                <w:rFonts w:ascii="Times New Roman" w:hAnsi="Times New Roman" w:cs="Times New Roman"/>
              </w:rPr>
              <w:t xml:space="preserve"> Национальный состав населения разнообразен: в городе Глазове живут представители более 70-ти национальностей. От общего числа жителей 57% составляют русские, 33,5% - удмурты, 5% - татары. </w:t>
            </w:r>
          </w:p>
          <w:p w:rsidR="00615C38" w:rsidRPr="00653ED3" w:rsidRDefault="00615C38" w:rsidP="00615C3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В городе </w:t>
            </w:r>
            <w:r w:rsidR="00431221" w:rsidRPr="00653ED3">
              <w:rPr>
                <w:rFonts w:ascii="Times New Roman" w:hAnsi="Times New Roman" w:cs="Times New Roman"/>
              </w:rPr>
              <w:t xml:space="preserve">- </w:t>
            </w:r>
            <w:r w:rsidRPr="00653ED3">
              <w:rPr>
                <w:rFonts w:ascii="Times New Roman" w:hAnsi="Times New Roman" w:cs="Times New Roman"/>
              </w:rPr>
              <w:t xml:space="preserve">19 общеобразовательных школ, общее количество обучающихся – 10 тысяч 180 человек; 7 организаций дополнительного образования: МБОУ </w:t>
            </w:r>
            <w:proofErr w:type="gramStart"/>
            <w:r w:rsidRPr="00653ED3">
              <w:rPr>
                <w:rFonts w:ascii="Times New Roman" w:hAnsi="Times New Roman" w:cs="Times New Roman"/>
              </w:rPr>
              <w:t>ДО</w:t>
            </w:r>
            <w:proofErr w:type="gramEnd"/>
            <w:r w:rsidRPr="00653ED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53ED3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653ED3">
              <w:rPr>
                <w:rFonts w:ascii="Times New Roman" w:hAnsi="Times New Roman" w:cs="Times New Roman"/>
              </w:rPr>
              <w:t xml:space="preserve"> центр», «Детский Дом культуры», «Станция юных техников»,  «Станция юных туристов», «Станция юных натуралистов», «Детско-юношеская спортивная школа № 1», «Детско-юношеская спортивная школа №2» объединяющих 6 тыс. 777 обучающихся. </w:t>
            </w:r>
          </w:p>
          <w:p w:rsidR="00F032CE" w:rsidRPr="00653ED3" w:rsidRDefault="00615C38" w:rsidP="00615C3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Ежегодно более 80% выпускников школ города поступают в высшие учебные заведения страны, большинство из</w:t>
            </w:r>
            <w:r w:rsidR="00C73368" w:rsidRPr="00653ED3">
              <w:rPr>
                <w:rFonts w:ascii="Times New Roman" w:hAnsi="Times New Roman" w:cs="Times New Roman"/>
              </w:rPr>
              <w:t xml:space="preserve"> них не возвращается </w:t>
            </w:r>
            <w:proofErr w:type="gramStart"/>
            <w:r w:rsidR="00C73368" w:rsidRPr="00653ED3">
              <w:rPr>
                <w:rFonts w:ascii="Times New Roman" w:hAnsi="Times New Roman" w:cs="Times New Roman"/>
              </w:rPr>
              <w:t>в</w:t>
            </w:r>
            <w:proofErr w:type="gramEnd"/>
            <w:r w:rsidR="00C73368" w:rsidRPr="00653ED3">
              <w:rPr>
                <w:rFonts w:ascii="Times New Roman" w:hAnsi="Times New Roman" w:cs="Times New Roman"/>
              </w:rPr>
              <w:t xml:space="preserve"> Глазов. Поэтому  в</w:t>
            </w:r>
            <w:r w:rsidRPr="00653ED3">
              <w:rPr>
                <w:rFonts w:ascii="Times New Roman" w:hAnsi="Times New Roman" w:cs="Times New Roman"/>
              </w:rPr>
              <w:t xml:space="preserve"> городе</w:t>
            </w:r>
            <w:r w:rsidR="00C73368" w:rsidRPr="00653ED3">
              <w:rPr>
                <w:rFonts w:ascii="Times New Roman" w:hAnsi="Times New Roman" w:cs="Times New Roman"/>
              </w:rPr>
              <w:t xml:space="preserve"> возникла острая </w:t>
            </w:r>
            <w:r w:rsidRPr="00653ED3">
              <w:rPr>
                <w:rFonts w:ascii="Times New Roman" w:hAnsi="Times New Roman" w:cs="Times New Roman"/>
              </w:rPr>
              <w:t>проблема оттока молодежи.</w:t>
            </w:r>
          </w:p>
          <w:p w:rsidR="00F2194A" w:rsidRPr="00653ED3" w:rsidRDefault="00A86ABE" w:rsidP="000C4434">
            <w:pPr>
              <w:spacing w:line="276" w:lineRule="auto"/>
              <w:ind w:firstLine="318"/>
              <w:jc w:val="both"/>
              <w:rPr>
                <w:rStyle w:val="FontStyle38"/>
                <w:i w:val="0"/>
                <w:iCs w:val="0"/>
              </w:rPr>
            </w:pPr>
            <w:r w:rsidRPr="00653E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11A5" w:rsidRPr="00653ED3" w:rsidRDefault="00CC11A5" w:rsidP="000C4434">
      <w:pPr>
        <w:pStyle w:val="Style10"/>
        <w:widowControl/>
        <w:spacing w:line="276" w:lineRule="auto"/>
        <w:rPr>
          <w:rStyle w:val="FontStyle38"/>
        </w:rPr>
      </w:pPr>
    </w:p>
    <w:p w:rsidR="00CC11A5" w:rsidRPr="00653ED3" w:rsidRDefault="00CC11A5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7. Цель (цели) и задачи практики</w:t>
      </w:r>
    </w:p>
    <w:p w:rsidR="00F032CE" w:rsidRPr="00653ED3" w:rsidRDefault="00F032CE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2194A">
        <w:tc>
          <w:tcPr>
            <w:tcW w:w="9140" w:type="dxa"/>
          </w:tcPr>
          <w:p w:rsidR="000A7D3A" w:rsidRPr="00653ED3" w:rsidRDefault="000A7D3A" w:rsidP="000C4434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653ED3">
              <w:rPr>
                <w:rFonts w:ascii="Times New Roman" w:hAnsi="Times New Roman" w:cs="Times New Roman"/>
              </w:rPr>
              <w:t>выявление и поддержка наиболее значимых идей по созданию условий для  эффективной деятельности   образовательных организаций</w:t>
            </w:r>
            <w:r w:rsidR="00E7185B" w:rsidRPr="00653ED3">
              <w:rPr>
                <w:rFonts w:ascii="Times New Roman" w:hAnsi="Times New Roman" w:cs="Times New Roman"/>
              </w:rPr>
              <w:t>.</w:t>
            </w:r>
          </w:p>
          <w:p w:rsidR="000A7D3A" w:rsidRPr="00653ED3" w:rsidRDefault="000A7D3A" w:rsidP="000C4434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</w:rPr>
            </w:pPr>
            <w:r w:rsidRPr="00653ED3">
              <w:rPr>
                <w:rFonts w:ascii="Times New Roman" w:hAnsi="Times New Roman" w:cs="Times New Roman"/>
                <w:b/>
              </w:rPr>
              <w:t>Задачи Конкурса:</w:t>
            </w:r>
          </w:p>
          <w:p w:rsidR="000A7D3A" w:rsidRPr="00653ED3" w:rsidRDefault="000A7D3A" w:rsidP="000C443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after="0"/>
              <w:ind w:left="318" w:firstLine="283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Обозначить проблемы, препятствующие эффективной деятельности образовательных организаций по совершенствованию образовательной среды.</w:t>
            </w:r>
          </w:p>
          <w:p w:rsidR="000A7D3A" w:rsidRPr="00653ED3" w:rsidRDefault="000A7D3A" w:rsidP="000C443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after="0"/>
              <w:ind w:left="318" w:firstLine="283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Проанализировать возможности образовательных организаций по преодолению возникших проблем.</w:t>
            </w:r>
          </w:p>
          <w:p w:rsidR="000A7D3A" w:rsidRPr="00653ED3" w:rsidRDefault="000A7D3A" w:rsidP="000C443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after="0"/>
              <w:ind w:left="318" w:firstLine="283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Выявить и способствовать реализации наиболее интересных проектов, направленных на создание условий эффективности  образовательной деятельности образовательных организаций.</w:t>
            </w:r>
          </w:p>
          <w:p w:rsidR="00F2194A" w:rsidRPr="00653ED3" w:rsidRDefault="00F032CE" w:rsidP="000C443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after="0"/>
              <w:ind w:left="318" w:firstLine="283"/>
              <w:jc w:val="both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Расширить </w:t>
            </w:r>
            <w:r w:rsidR="00E7185B" w:rsidRPr="00653ED3">
              <w:rPr>
                <w:rFonts w:ascii="Times New Roman" w:hAnsi="Times New Roman" w:cs="Times New Roman"/>
              </w:rPr>
              <w:t>деятельность по профориентации обучающихся образовательных организаций города Глазова.</w:t>
            </w:r>
          </w:p>
          <w:p w:rsidR="00F032CE" w:rsidRPr="00653ED3" w:rsidRDefault="00F032CE" w:rsidP="000C4434">
            <w:pPr>
              <w:tabs>
                <w:tab w:val="left" w:pos="885"/>
              </w:tabs>
              <w:spacing w:line="276" w:lineRule="auto"/>
              <w:ind w:left="318"/>
              <w:jc w:val="both"/>
              <w:rPr>
                <w:rStyle w:val="FontStyle36"/>
              </w:rPr>
            </w:pPr>
          </w:p>
        </w:tc>
      </w:tr>
    </w:tbl>
    <w:p w:rsidR="00CC11A5" w:rsidRPr="00653ED3" w:rsidRDefault="00CC11A5" w:rsidP="000C4434">
      <w:pPr>
        <w:pStyle w:val="Style10"/>
        <w:widowControl/>
        <w:spacing w:line="276" w:lineRule="auto"/>
        <w:rPr>
          <w:rStyle w:val="FontStyle36"/>
        </w:rPr>
      </w:pPr>
    </w:p>
    <w:p w:rsidR="005D7AEA" w:rsidRPr="00653ED3" w:rsidRDefault="005D7AEA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8. Возможности, которые позволили реализовать практику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09"/>
        <w:gridCol w:w="8187"/>
      </w:tblGrid>
      <w:tr w:rsidR="005D7AEA" w:rsidRPr="00653ED3" w:rsidTr="00E7185B">
        <w:tc>
          <w:tcPr>
            <w:tcW w:w="709" w:type="dxa"/>
          </w:tcPr>
          <w:p w:rsidR="005D7AEA" w:rsidRPr="00653ED3" w:rsidRDefault="005D7AEA" w:rsidP="000C4434">
            <w:pPr>
              <w:pStyle w:val="Style1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87" w:type="dxa"/>
          </w:tcPr>
          <w:p w:rsidR="00CC11A5" w:rsidRPr="00653ED3" w:rsidRDefault="005D7AEA" w:rsidP="000C4434">
            <w:pPr>
              <w:pStyle w:val="Style1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Описание возможности</w:t>
            </w:r>
          </w:p>
        </w:tc>
      </w:tr>
      <w:tr w:rsidR="005D7AEA" w:rsidRPr="00653ED3" w:rsidTr="00E7185B">
        <w:tc>
          <w:tcPr>
            <w:tcW w:w="709" w:type="dxa"/>
          </w:tcPr>
          <w:p w:rsidR="005D7AEA" w:rsidRPr="00653ED3" w:rsidRDefault="00E7185B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7" w:type="dxa"/>
          </w:tcPr>
          <w:p w:rsidR="005D7AEA" w:rsidRPr="00653ED3" w:rsidRDefault="00E7185B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Выделение гранта</w:t>
            </w:r>
            <w:r w:rsidR="003E7156" w:rsidRPr="00653ED3">
              <w:rPr>
                <w:rFonts w:ascii="Times New Roman" w:hAnsi="Times New Roman" w:cs="Times New Roman"/>
              </w:rPr>
              <w:t xml:space="preserve"> в размере 100 тысяч рублей,  направленного на повышение эффективности воспитательной работы в образовательных организациях</w:t>
            </w:r>
            <w:r w:rsidR="00643285">
              <w:rPr>
                <w:rFonts w:ascii="Times New Roman" w:hAnsi="Times New Roman" w:cs="Times New Roman"/>
              </w:rPr>
              <w:t>.</w:t>
            </w:r>
          </w:p>
        </w:tc>
      </w:tr>
      <w:tr w:rsidR="005D7AEA" w:rsidRPr="00653ED3" w:rsidTr="00E7185B">
        <w:tc>
          <w:tcPr>
            <w:tcW w:w="709" w:type="dxa"/>
          </w:tcPr>
          <w:p w:rsidR="005D7AEA" w:rsidRPr="00653ED3" w:rsidRDefault="00E7185B" w:rsidP="000C4434">
            <w:pPr>
              <w:pStyle w:val="Style10"/>
              <w:widowControl/>
              <w:spacing w:after="60" w:line="276" w:lineRule="auto"/>
              <w:jc w:val="left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7" w:type="dxa"/>
          </w:tcPr>
          <w:p w:rsidR="005D7AEA" w:rsidRPr="00653ED3" w:rsidRDefault="00E7185B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Опыт проектной деятельности образовательных организаций</w:t>
            </w:r>
            <w:r w:rsidR="00643285">
              <w:rPr>
                <w:rFonts w:ascii="Times New Roman" w:hAnsi="Times New Roman" w:cs="Times New Roman"/>
              </w:rPr>
              <w:t>.</w:t>
            </w:r>
          </w:p>
        </w:tc>
      </w:tr>
      <w:tr w:rsidR="005D7AEA" w:rsidRPr="00653ED3" w:rsidTr="00E7185B">
        <w:tc>
          <w:tcPr>
            <w:tcW w:w="709" w:type="dxa"/>
          </w:tcPr>
          <w:p w:rsidR="005D7AEA" w:rsidRPr="00653ED3" w:rsidRDefault="00E7185B" w:rsidP="000C4434">
            <w:pPr>
              <w:pStyle w:val="Style10"/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7" w:type="dxa"/>
          </w:tcPr>
          <w:p w:rsidR="005D7AEA" w:rsidRPr="00653ED3" w:rsidRDefault="003E7156" w:rsidP="000C4434">
            <w:pPr>
              <w:pStyle w:val="Style10"/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Готовность образовательных организаций к участию в конкурсе проектов</w:t>
            </w:r>
            <w:r w:rsidR="00643285">
              <w:rPr>
                <w:rFonts w:ascii="Times New Roman" w:hAnsi="Times New Roman" w:cs="Times New Roman"/>
              </w:rPr>
              <w:t>.</w:t>
            </w: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rPr>
          <w:sz w:val="22"/>
          <w:szCs w:val="22"/>
        </w:rPr>
      </w:pPr>
    </w:p>
    <w:p w:rsidR="005D7AEA" w:rsidRPr="00653ED3" w:rsidRDefault="005D7AEA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9. Принципиальные подходы, избранные при разработке и внедрении практики</w:t>
      </w:r>
    </w:p>
    <w:p w:rsidR="00CC11A5" w:rsidRPr="00653ED3" w:rsidRDefault="00CC11A5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8187"/>
      </w:tblGrid>
      <w:tr w:rsidR="00CC11A5" w:rsidRPr="00653ED3" w:rsidTr="00396E14">
        <w:tc>
          <w:tcPr>
            <w:tcW w:w="709" w:type="dxa"/>
          </w:tcPr>
          <w:p w:rsidR="00CC11A5" w:rsidRPr="00653ED3" w:rsidRDefault="00CC11A5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8187" w:type="dxa"/>
          </w:tcPr>
          <w:p w:rsidR="00CC11A5" w:rsidRPr="00653ED3" w:rsidRDefault="00CC11A5" w:rsidP="000C4434">
            <w:pPr>
              <w:pStyle w:val="Style10"/>
              <w:widowControl/>
              <w:spacing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Описание подхода</w:t>
            </w:r>
          </w:p>
        </w:tc>
      </w:tr>
      <w:tr w:rsidR="00CC11A5" w:rsidRPr="00653ED3" w:rsidTr="00396E14">
        <w:tc>
          <w:tcPr>
            <w:tcW w:w="709" w:type="dxa"/>
          </w:tcPr>
          <w:p w:rsidR="00CC11A5" w:rsidRPr="00653ED3" w:rsidRDefault="00396E14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  <w:tc>
          <w:tcPr>
            <w:tcW w:w="8187" w:type="dxa"/>
          </w:tcPr>
          <w:p w:rsidR="00CC11A5" w:rsidRPr="00653ED3" w:rsidRDefault="00C93EB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Ориентация на запросы и потребности города и республики</w:t>
            </w:r>
            <w:r w:rsidR="00643285">
              <w:rPr>
                <w:rStyle w:val="FontStyle36"/>
              </w:rPr>
              <w:t>.</w:t>
            </w:r>
          </w:p>
        </w:tc>
      </w:tr>
      <w:tr w:rsidR="00AC171C" w:rsidRPr="00653ED3" w:rsidTr="00396E14">
        <w:tc>
          <w:tcPr>
            <w:tcW w:w="709" w:type="dxa"/>
          </w:tcPr>
          <w:p w:rsidR="00AC171C" w:rsidRPr="00653ED3" w:rsidRDefault="00396E14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2</w:t>
            </w:r>
          </w:p>
        </w:tc>
        <w:tc>
          <w:tcPr>
            <w:tcW w:w="8187" w:type="dxa"/>
          </w:tcPr>
          <w:p w:rsidR="00AC171C" w:rsidRPr="00653ED3" w:rsidRDefault="00C93EB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Единство образовательной и профориентационной деятельности образовательных организаций</w:t>
            </w:r>
            <w:r w:rsidR="00643285">
              <w:rPr>
                <w:rStyle w:val="FontStyle36"/>
              </w:rPr>
              <w:t>.</w:t>
            </w:r>
          </w:p>
        </w:tc>
      </w:tr>
      <w:tr w:rsidR="00C93EBE" w:rsidRPr="00653ED3" w:rsidTr="00396E14">
        <w:tc>
          <w:tcPr>
            <w:tcW w:w="709" w:type="dxa"/>
          </w:tcPr>
          <w:p w:rsidR="00C93EBE" w:rsidRPr="00653ED3" w:rsidRDefault="00396E14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lastRenderedPageBreak/>
              <w:t>3</w:t>
            </w:r>
          </w:p>
        </w:tc>
        <w:tc>
          <w:tcPr>
            <w:tcW w:w="8187" w:type="dxa"/>
          </w:tcPr>
          <w:p w:rsidR="00C93EBE" w:rsidRPr="00653ED3" w:rsidRDefault="00C93EB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Нацеленность на совершенствование образовательной среды образовательных организаций</w:t>
            </w:r>
            <w:r w:rsidR="00643285">
              <w:rPr>
                <w:rStyle w:val="FontStyle36"/>
              </w:rPr>
              <w:t>.</w:t>
            </w:r>
          </w:p>
        </w:tc>
      </w:tr>
      <w:tr w:rsidR="00C93EBE" w:rsidRPr="00653ED3" w:rsidTr="00396E14">
        <w:tc>
          <w:tcPr>
            <w:tcW w:w="709" w:type="dxa"/>
          </w:tcPr>
          <w:p w:rsidR="00C93EBE" w:rsidRPr="00653ED3" w:rsidRDefault="00396E14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4</w:t>
            </w:r>
          </w:p>
        </w:tc>
        <w:tc>
          <w:tcPr>
            <w:tcW w:w="8187" w:type="dxa"/>
          </w:tcPr>
          <w:p w:rsidR="00C93EBE" w:rsidRPr="00653ED3" w:rsidRDefault="00C93EB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Ориентация на интересы и потребности </w:t>
            </w:r>
            <w:proofErr w:type="gramStart"/>
            <w:r w:rsidRPr="00653ED3">
              <w:rPr>
                <w:rStyle w:val="FontStyle36"/>
              </w:rPr>
              <w:t>обучающихся</w:t>
            </w:r>
            <w:proofErr w:type="gramEnd"/>
            <w:r w:rsidRPr="00653ED3">
              <w:rPr>
                <w:rStyle w:val="FontStyle36"/>
              </w:rPr>
              <w:t xml:space="preserve">. Вовлеченность </w:t>
            </w:r>
            <w:proofErr w:type="gramStart"/>
            <w:r w:rsidRPr="00653ED3">
              <w:rPr>
                <w:rStyle w:val="FontStyle36"/>
              </w:rPr>
              <w:t>обучающихся</w:t>
            </w:r>
            <w:proofErr w:type="gramEnd"/>
            <w:r w:rsidRPr="00653ED3">
              <w:rPr>
                <w:rStyle w:val="FontStyle36"/>
              </w:rPr>
              <w:t xml:space="preserve"> в проектную и исследовательскую деятельность.</w:t>
            </w:r>
          </w:p>
        </w:tc>
      </w:tr>
      <w:tr w:rsidR="00C93EBE" w:rsidRPr="00653ED3" w:rsidTr="00396E14">
        <w:tc>
          <w:tcPr>
            <w:tcW w:w="709" w:type="dxa"/>
          </w:tcPr>
          <w:p w:rsidR="00C93EBE" w:rsidRPr="00653ED3" w:rsidRDefault="00396E14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5</w:t>
            </w:r>
          </w:p>
        </w:tc>
        <w:tc>
          <w:tcPr>
            <w:tcW w:w="8187" w:type="dxa"/>
          </w:tcPr>
          <w:p w:rsidR="00C93EBE" w:rsidRPr="00653ED3" w:rsidRDefault="00C93EB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И</w:t>
            </w:r>
            <w:r w:rsidR="00F032CE" w:rsidRPr="00653ED3">
              <w:rPr>
                <w:rStyle w:val="FontStyle36"/>
              </w:rPr>
              <w:t>спользование потенциала</w:t>
            </w:r>
            <w:r w:rsidRPr="00653ED3">
              <w:rPr>
                <w:rStyle w:val="FontStyle36"/>
              </w:rPr>
              <w:t xml:space="preserve"> взаимодействия </w:t>
            </w:r>
            <w:r w:rsidR="00DB14C8" w:rsidRPr="00653ED3">
              <w:rPr>
                <w:rStyle w:val="FontStyle36"/>
              </w:rPr>
              <w:t>образовательных организаций с организациями и предприятиями города</w:t>
            </w:r>
            <w:r w:rsidR="00643285">
              <w:rPr>
                <w:rStyle w:val="FontStyle36"/>
              </w:rPr>
              <w:t>.</w:t>
            </w:r>
          </w:p>
        </w:tc>
      </w:tr>
      <w:tr w:rsidR="00DB14C8" w:rsidRPr="00653ED3" w:rsidTr="00396E14">
        <w:tc>
          <w:tcPr>
            <w:tcW w:w="709" w:type="dxa"/>
          </w:tcPr>
          <w:p w:rsidR="00DB14C8" w:rsidRPr="00653ED3" w:rsidRDefault="00DB14C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6</w:t>
            </w:r>
          </w:p>
        </w:tc>
        <w:tc>
          <w:tcPr>
            <w:tcW w:w="8187" w:type="dxa"/>
          </w:tcPr>
          <w:p w:rsidR="00DB14C8" w:rsidRPr="00653ED3" w:rsidRDefault="00DB14C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Информационная открытость конкурса</w:t>
            </w:r>
            <w:r w:rsidR="00643285">
              <w:rPr>
                <w:rStyle w:val="FontStyle36"/>
              </w:rPr>
              <w:t>.</w:t>
            </w:r>
          </w:p>
        </w:tc>
      </w:tr>
      <w:tr w:rsidR="00DB14C8" w:rsidRPr="00653ED3" w:rsidTr="00396E14">
        <w:tc>
          <w:tcPr>
            <w:tcW w:w="709" w:type="dxa"/>
          </w:tcPr>
          <w:p w:rsidR="00DB14C8" w:rsidRPr="00653ED3" w:rsidRDefault="00DB14C8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7</w:t>
            </w:r>
          </w:p>
        </w:tc>
        <w:tc>
          <w:tcPr>
            <w:tcW w:w="8187" w:type="dxa"/>
          </w:tcPr>
          <w:p w:rsidR="00DB14C8" w:rsidRPr="00653ED3" w:rsidRDefault="00DB14C8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Целевое использование </w:t>
            </w:r>
            <w:proofErr w:type="spellStart"/>
            <w:r w:rsidRPr="00653ED3">
              <w:rPr>
                <w:rStyle w:val="FontStyle36"/>
              </w:rPr>
              <w:t>грантовых</w:t>
            </w:r>
            <w:proofErr w:type="spellEnd"/>
            <w:r w:rsidRPr="00653ED3">
              <w:rPr>
                <w:rStyle w:val="FontStyle36"/>
              </w:rPr>
              <w:t xml:space="preserve"> средств</w:t>
            </w:r>
            <w:r w:rsidR="00643285">
              <w:rPr>
                <w:rStyle w:val="FontStyle36"/>
              </w:rPr>
              <w:t>.</w:t>
            </w:r>
          </w:p>
        </w:tc>
      </w:tr>
    </w:tbl>
    <w:p w:rsidR="00887602" w:rsidRPr="00653ED3" w:rsidRDefault="00887602" w:rsidP="000C4434">
      <w:pPr>
        <w:pStyle w:val="Style10"/>
        <w:widowControl/>
        <w:spacing w:line="276" w:lineRule="auto"/>
        <w:rPr>
          <w:rStyle w:val="FontStyle36"/>
        </w:rPr>
      </w:pPr>
    </w:p>
    <w:p w:rsidR="00887602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10. Результаты практики (что было достигнуто)</w:t>
      </w:r>
    </w:p>
    <w:p w:rsidR="00874CF1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67"/>
        <w:gridCol w:w="4111"/>
        <w:gridCol w:w="4218"/>
      </w:tblGrid>
      <w:tr w:rsidR="00874CF1" w:rsidRPr="00653ED3" w:rsidTr="00FA4B39">
        <w:tc>
          <w:tcPr>
            <w:tcW w:w="567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4111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Показатели, единицы измерения</w:t>
            </w:r>
          </w:p>
        </w:tc>
        <w:tc>
          <w:tcPr>
            <w:tcW w:w="4218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Значение показателя</w:t>
            </w:r>
          </w:p>
        </w:tc>
      </w:tr>
      <w:tr w:rsidR="00874CF1" w:rsidRPr="00653ED3" w:rsidTr="00FA4B39">
        <w:tc>
          <w:tcPr>
            <w:tcW w:w="567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  <w:tc>
          <w:tcPr>
            <w:tcW w:w="4111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Количество образовательных организаций – участников конкурса</w:t>
            </w:r>
          </w:p>
        </w:tc>
        <w:tc>
          <w:tcPr>
            <w:tcW w:w="4218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7</w:t>
            </w:r>
          </w:p>
        </w:tc>
      </w:tr>
      <w:tr w:rsidR="00FA4B39" w:rsidRPr="00653ED3" w:rsidTr="00FA4B39">
        <w:tc>
          <w:tcPr>
            <w:tcW w:w="567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2</w:t>
            </w:r>
          </w:p>
        </w:tc>
        <w:tc>
          <w:tcPr>
            <w:tcW w:w="4111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Количество представленных проектов</w:t>
            </w:r>
          </w:p>
        </w:tc>
        <w:tc>
          <w:tcPr>
            <w:tcW w:w="4218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8</w:t>
            </w:r>
          </w:p>
        </w:tc>
      </w:tr>
      <w:tr w:rsidR="00FA4B39" w:rsidRPr="00653ED3" w:rsidTr="00FA4B39">
        <w:tc>
          <w:tcPr>
            <w:tcW w:w="567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3</w:t>
            </w:r>
          </w:p>
        </w:tc>
        <w:tc>
          <w:tcPr>
            <w:tcW w:w="4111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Количество победителей</w:t>
            </w:r>
          </w:p>
        </w:tc>
        <w:tc>
          <w:tcPr>
            <w:tcW w:w="4218" w:type="dxa"/>
          </w:tcPr>
          <w:p w:rsidR="00FA4B39" w:rsidRPr="00653ED3" w:rsidRDefault="00FA4B39" w:rsidP="000C4434">
            <w:pPr>
              <w:pStyle w:val="Style10"/>
              <w:widowControl/>
              <w:spacing w:after="6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</w:tr>
      <w:tr w:rsidR="00874CF1" w:rsidRPr="00653ED3" w:rsidTr="00FA4B39">
        <w:tc>
          <w:tcPr>
            <w:tcW w:w="567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4</w:t>
            </w:r>
          </w:p>
        </w:tc>
        <w:tc>
          <w:tcPr>
            <w:tcW w:w="4111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Грант в размере 100 000 рублей</w:t>
            </w:r>
          </w:p>
        </w:tc>
        <w:tc>
          <w:tcPr>
            <w:tcW w:w="4218" w:type="dxa"/>
          </w:tcPr>
          <w:p w:rsidR="00874CF1" w:rsidRPr="00653ED3" w:rsidRDefault="00FA4B39" w:rsidP="000C4434">
            <w:pPr>
              <w:pStyle w:val="Style10"/>
              <w:widowControl/>
              <w:spacing w:after="6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</w:tr>
      <w:tr w:rsidR="00EE25DB" w:rsidRPr="00653ED3" w:rsidTr="00FA4B39">
        <w:tc>
          <w:tcPr>
            <w:tcW w:w="567" w:type="dxa"/>
          </w:tcPr>
          <w:p w:rsidR="00EE25DB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5</w:t>
            </w:r>
          </w:p>
        </w:tc>
        <w:tc>
          <w:tcPr>
            <w:tcW w:w="4111" w:type="dxa"/>
          </w:tcPr>
          <w:p w:rsidR="00EE25DB" w:rsidRPr="00653ED3" w:rsidRDefault="00FA4B39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Приобретение технических сре</w:t>
            </w:r>
            <w:proofErr w:type="gramStart"/>
            <w:r w:rsidRPr="00653ED3">
              <w:rPr>
                <w:rStyle w:val="FontStyle36"/>
              </w:rPr>
              <w:t>дств дл</w:t>
            </w:r>
            <w:proofErr w:type="gramEnd"/>
            <w:r w:rsidRPr="00653ED3">
              <w:rPr>
                <w:rStyle w:val="FontStyle36"/>
              </w:rPr>
              <w:t>я реализации проекта-победителя (количество  образовательных организаций)</w:t>
            </w:r>
          </w:p>
        </w:tc>
        <w:tc>
          <w:tcPr>
            <w:tcW w:w="4218" w:type="dxa"/>
          </w:tcPr>
          <w:p w:rsidR="00EE25DB" w:rsidRPr="00653ED3" w:rsidRDefault="00FA4B39" w:rsidP="000C4434">
            <w:pPr>
              <w:pStyle w:val="Style10"/>
              <w:widowControl/>
              <w:spacing w:after="6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</w:tr>
      <w:tr w:rsidR="008F3271" w:rsidRPr="00653ED3" w:rsidTr="00FA4B39">
        <w:tc>
          <w:tcPr>
            <w:tcW w:w="567" w:type="dxa"/>
          </w:tcPr>
          <w:p w:rsidR="008F3271" w:rsidRPr="00653ED3" w:rsidRDefault="008F3271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6</w:t>
            </w:r>
          </w:p>
        </w:tc>
        <w:tc>
          <w:tcPr>
            <w:tcW w:w="4111" w:type="dxa"/>
          </w:tcPr>
          <w:p w:rsidR="008F3271" w:rsidRPr="00653ED3" w:rsidRDefault="008F3271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Обретение </w:t>
            </w:r>
            <w:proofErr w:type="spellStart"/>
            <w:r w:rsidRPr="00653ED3">
              <w:rPr>
                <w:rStyle w:val="FontStyle36"/>
              </w:rPr>
              <w:t>грантодателя</w:t>
            </w:r>
            <w:proofErr w:type="spellEnd"/>
          </w:p>
        </w:tc>
        <w:tc>
          <w:tcPr>
            <w:tcW w:w="4218" w:type="dxa"/>
          </w:tcPr>
          <w:p w:rsidR="008F3271" w:rsidRPr="00653ED3" w:rsidRDefault="008F3271" w:rsidP="000C4434">
            <w:pPr>
              <w:pStyle w:val="Style10"/>
              <w:widowControl/>
              <w:spacing w:after="200" w:line="276" w:lineRule="auto"/>
              <w:jc w:val="center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</w:tr>
    </w:tbl>
    <w:p w:rsidR="005E7C7E" w:rsidRPr="00653ED3" w:rsidRDefault="005E7C7E" w:rsidP="000C4434">
      <w:pPr>
        <w:pStyle w:val="Style10"/>
        <w:widowControl/>
        <w:spacing w:line="276" w:lineRule="auto"/>
        <w:rPr>
          <w:rStyle w:val="FontStyle36"/>
        </w:rPr>
      </w:pPr>
    </w:p>
    <w:p w:rsidR="00887602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11. Участники внедрения практики и их роль в процессе</w:t>
      </w:r>
    </w:p>
    <w:p w:rsidR="00874CF1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426"/>
        <w:gridCol w:w="4110"/>
        <w:gridCol w:w="4360"/>
      </w:tblGrid>
      <w:tr w:rsidR="00874CF1" w:rsidRPr="00653ED3" w:rsidTr="006A12BC">
        <w:tc>
          <w:tcPr>
            <w:tcW w:w="426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4110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Участники</w:t>
            </w:r>
          </w:p>
        </w:tc>
        <w:tc>
          <w:tcPr>
            <w:tcW w:w="4360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Описание его роли в реализации проекта</w:t>
            </w:r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Депутат Госсовета Удмуртской Республики</w:t>
            </w:r>
            <w:r w:rsidR="00F032CE" w:rsidRPr="00653ED3">
              <w:rPr>
                <w:rStyle w:val="FontStyle36"/>
              </w:rPr>
              <w:t xml:space="preserve">, </w:t>
            </w:r>
            <w:r w:rsidR="00F201CC">
              <w:rPr>
                <w:rStyle w:val="FontStyle36"/>
              </w:rPr>
              <w:t>заместитель вице-президента, управляющий ПП «Глазов-молоко»</w:t>
            </w:r>
            <w:r w:rsidRPr="00653ED3">
              <w:rPr>
                <w:rStyle w:val="FontStyle36"/>
              </w:rPr>
              <w:t xml:space="preserve"> В.В. </w:t>
            </w:r>
            <w:proofErr w:type="spellStart"/>
            <w:r w:rsidRPr="00653ED3">
              <w:rPr>
                <w:rStyle w:val="FontStyle36"/>
              </w:rPr>
              <w:t>Пальшин</w:t>
            </w:r>
            <w:proofErr w:type="spellEnd"/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proofErr w:type="spellStart"/>
            <w:r w:rsidRPr="00653ED3">
              <w:rPr>
                <w:rStyle w:val="FontStyle36"/>
              </w:rPr>
              <w:t>Грантодатель</w:t>
            </w:r>
            <w:proofErr w:type="spellEnd"/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2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ПП «Глазов-молоко»</w:t>
            </w:r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Участие в разработке НПА и </w:t>
            </w:r>
            <w:r w:rsidR="00F201CC">
              <w:rPr>
                <w:rStyle w:val="FontStyle36"/>
              </w:rPr>
              <w:t xml:space="preserve">в составе </w:t>
            </w:r>
            <w:r w:rsidRPr="00653ED3">
              <w:rPr>
                <w:rStyle w:val="FontStyle36"/>
              </w:rPr>
              <w:t>экспертной комиссии</w:t>
            </w:r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3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Управление образования</w:t>
            </w:r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Организатор</w:t>
            </w:r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4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Муниципальное бюджетное учреждение «Информационно-методический центр»</w:t>
            </w:r>
            <w:r w:rsidR="00F201CC">
              <w:rPr>
                <w:rStyle w:val="FontStyle36"/>
              </w:rPr>
              <w:t xml:space="preserve"> (МБУ «ИМЦ»)</w:t>
            </w:r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Методическое, организационное и информационное сопровождение проекта</w:t>
            </w:r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5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ФГБОУ ВО «ГГПИ им. В.Г.Короленко»</w:t>
            </w:r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Участие в составе экспертной комиссии</w:t>
            </w:r>
          </w:p>
        </w:tc>
      </w:tr>
      <w:tr w:rsidR="004138F8" w:rsidRPr="00653ED3" w:rsidTr="006A12BC">
        <w:tc>
          <w:tcPr>
            <w:tcW w:w="426" w:type="dxa"/>
          </w:tcPr>
          <w:p w:rsidR="004138F8" w:rsidRPr="00653ED3" w:rsidRDefault="004138F8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6</w:t>
            </w:r>
          </w:p>
        </w:tc>
        <w:tc>
          <w:tcPr>
            <w:tcW w:w="4110" w:type="dxa"/>
          </w:tcPr>
          <w:p w:rsidR="004138F8" w:rsidRPr="00653ED3" w:rsidRDefault="004138F8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Образовательные организации</w:t>
            </w:r>
          </w:p>
        </w:tc>
        <w:tc>
          <w:tcPr>
            <w:tcW w:w="4360" w:type="dxa"/>
          </w:tcPr>
          <w:p w:rsidR="004138F8" w:rsidRPr="00653ED3" w:rsidRDefault="004138F8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Участники конкурса</w:t>
            </w:r>
          </w:p>
        </w:tc>
      </w:tr>
    </w:tbl>
    <w:p w:rsidR="00887602" w:rsidRPr="00653ED3" w:rsidRDefault="00887602" w:rsidP="000C4434">
      <w:pPr>
        <w:pStyle w:val="Style10"/>
        <w:widowControl/>
        <w:spacing w:line="276" w:lineRule="auto"/>
        <w:rPr>
          <w:rStyle w:val="FontStyle36"/>
        </w:rPr>
      </w:pPr>
    </w:p>
    <w:p w:rsidR="00874CF1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12. Заинтересованные лица, на которых рассчитана практика</w:t>
      </w:r>
    </w:p>
    <w:p w:rsidR="00874CF1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134"/>
        <w:gridCol w:w="4762"/>
      </w:tblGrid>
      <w:tr w:rsidR="00874CF1" w:rsidRPr="00653ED3" w:rsidTr="00800E2C">
        <w:tc>
          <w:tcPr>
            <w:tcW w:w="4134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Количество граждан, участвующих в реализации проекта</w:t>
            </w:r>
          </w:p>
        </w:tc>
        <w:tc>
          <w:tcPr>
            <w:tcW w:w="4762" w:type="dxa"/>
          </w:tcPr>
          <w:p w:rsidR="00874CF1" w:rsidRPr="00653ED3" w:rsidRDefault="00874CF1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Количество граждан, на которых направлен эффект от реализации проекта</w:t>
            </w:r>
          </w:p>
        </w:tc>
      </w:tr>
      <w:tr w:rsidR="00874CF1" w:rsidRPr="00653ED3" w:rsidTr="00800E2C">
        <w:tc>
          <w:tcPr>
            <w:tcW w:w="4134" w:type="dxa"/>
          </w:tcPr>
          <w:p w:rsidR="00874CF1" w:rsidRPr="00653ED3" w:rsidRDefault="00D3426C" w:rsidP="000C4434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12 267</w:t>
            </w:r>
            <w:r w:rsidR="00800E2C" w:rsidRPr="00653ED3">
              <w:rPr>
                <w:rStyle w:val="FontStyle36"/>
              </w:rPr>
              <w:t xml:space="preserve"> человек (педагоги, </w:t>
            </w:r>
            <w:r w:rsidR="005E7C7E" w:rsidRPr="00653ED3">
              <w:rPr>
                <w:rStyle w:val="FontStyle36"/>
              </w:rPr>
              <w:t xml:space="preserve"> обучающиеся</w:t>
            </w:r>
            <w:r w:rsidR="00800E2C" w:rsidRPr="00653ED3">
              <w:rPr>
                <w:rStyle w:val="FontStyle36"/>
              </w:rPr>
              <w:t xml:space="preserve"> </w:t>
            </w:r>
            <w:r w:rsidR="00800E2C" w:rsidRPr="00653ED3">
              <w:rPr>
                <w:rStyle w:val="FontStyle36"/>
              </w:rPr>
              <w:lastRenderedPageBreak/>
              <w:t>и родители</w:t>
            </w:r>
            <w:r w:rsidR="005E7C7E" w:rsidRPr="00653ED3">
              <w:rPr>
                <w:rStyle w:val="FontStyle36"/>
              </w:rPr>
              <w:t xml:space="preserve"> образовательных организаций г.</w:t>
            </w:r>
            <w:r w:rsidR="00732ADD">
              <w:rPr>
                <w:rStyle w:val="FontStyle36"/>
              </w:rPr>
              <w:t xml:space="preserve"> </w:t>
            </w:r>
            <w:r w:rsidR="005E7C7E" w:rsidRPr="00653ED3">
              <w:rPr>
                <w:rStyle w:val="FontStyle36"/>
              </w:rPr>
              <w:t>Глазова</w:t>
            </w:r>
            <w:proofErr w:type="gramStart"/>
            <w:r w:rsidR="00800E2C" w:rsidRPr="00653ED3">
              <w:rPr>
                <w:rStyle w:val="FontStyle36"/>
              </w:rPr>
              <w:t>.</w:t>
            </w:r>
            <w:proofErr w:type="gramEnd"/>
            <w:r w:rsidR="00800E2C" w:rsidRPr="00653ED3">
              <w:rPr>
                <w:rStyle w:val="FontStyle36"/>
              </w:rPr>
              <w:t xml:space="preserve"> </w:t>
            </w:r>
            <w:proofErr w:type="gramStart"/>
            <w:r w:rsidR="00800E2C" w:rsidRPr="00653ED3">
              <w:rPr>
                <w:rStyle w:val="FontStyle36"/>
              </w:rPr>
              <w:t>п</w:t>
            </w:r>
            <w:proofErr w:type="gramEnd"/>
            <w:r w:rsidR="00800E2C" w:rsidRPr="00653ED3">
              <w:rPr>
                <w:rStyle w:val="FontStyle36"/>
              </w:rPr>
              <w:t>ринявших участие в конкурсе)</w:t>
            </w:r>
          </w:p>
          <w:p w:rsidR="00F032CE" w:rsidRPr="00653ED3" w:rsidRDefault="00F032CE" w:rsidP="000C4434">
            <w:pPr>
              <w:pStyle w:val="Style10"/>
              <w:widowControl/>
              <w:spacing w:line="276" w:lineRule="auto"/>
              <w:rPr>
                <w:rStyle w:val="FontStyle36"/>
                <w:highlight w:val="yellow"/>
              </w:rPr>
            </w:pPr>
          </w:p>
        </w:tc>
        <w:tc>
          <w:tcPr>
            <w:tcW w:w="4762" w:type="dxa"/>
          </w:tcPr>
          <w:p w:rsidR="00874CF1" w:rsidRPr="00653ED3" w:rsidRDefault="00800E2C" w:rsidP="000C4434">
            <w:pPr>
              <w:pStyle w:val="Style10"/>
              <w:widowControl/>
              <w:spacing w:line="276" w:lineRule="auto"/>
              <w:rPr>
                <w:rStyle w:val="FontStyle36"/>
                <w:highlight w:val="yellow"/>
              </w:rPr>
            </w:pPr>
            <w:r w:rsidRPr="00653ED3">
              <w:rPr>
                <w:rStyle w:val="FontStyle36"/>
              </w:rPr>
              <w:lastRenderedPageBreak/>
              <w:t>93 628 человек – жители города Глазова</w:t>
            </w:r>
          </w:p>
        </w:tc>
      </w:tr>
    </w:tbl>
    <w:p w:rsidR="00874CF1" w:rsidRPr="00653ED3" w:rsidRDefault="00874CF1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lastRenderedPageBreak/>
        <w:t xml:space="preserve"> 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 xml:space="preserve">13. Краткое описание </w:t>
      </w:r>
      <w:proofErr w:type="spellStart"/>
      <w:proofErr w:type="gramStart"/>
      <w:r w:rsidRPr="00653ED3">
        <w:rPr>
          <w:rStyle w:val="FontStyle36"/>
        </w:rPr>
        <w:t>бизнес-модели</w:t>
      </w:r>
      <w:proofErr w:type="spellEnd"/>
      <w:proofErr w:type="gramEnd"/>
      <w:r w:rsidRPr="00653ED3">
        <w:rPr>
          <w:rStyle w:val="FontStyle36"/>
        </w:rPr>
        <w:t xml:space="preserve"> реализации практики</w:t>
      </w:r>
    </w:p>
    <w:p w:rsidR="00F2194A" w:rsidRPr="00653ED3" w:rsidRDefault="00F2194A" w:rsidP="000C4434">
      <w:pPr>
        <w:pStyle w:val="Style10"/>
        <w:widowControl/>
        <w:spacing w:line="276" w:lineRule="auto"/>
        <w:rPr>
          <w:rStyle w:val="FontStyle3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896"/>
      </w:tblGrid>
      <w:tr w:rsidR="00F2194A" w:rsidRPr="00653ED3" w:rsidTr="00F2194A">
        <w:tc>
          <w:tcPr>
            <w:tcW w:w="9140" w:type="dxa"/>
          </w:tcPr>
          <w:p w:rsidR="00F2194A" w:rsidRPr="00653ED3" w:rsidRDefault="00F2194A" w:rsidP="000C4434">
            <w:pPr>
              <w:pStyle w:val="Style10"/>
              <w:widowControl/>
              <w:spacing w:line="276" w:lineRule="auto"/>
              <w:ind w:firstLine="318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Проект </w:t>
            </w:r>
            <w:r w:rsidR="00FC2744" w:rsidRPr="00653ED3">
              <w:rPr>
                <w:rStyle w:val="FontStyle36"/>
              </w:rPr>
              <w:t xml:space="preserve"> «Муниципальный конкурс</w:t>
            </w:r>
            <w:r w:rsidRPr="00653ED3">
              <w:rPr>
                <w:rStyle w:val="FontStyle36"/>
              </w:rPr>
              <w:t xml:space="preserve"> проектов «Образовательная среда» - </w:t>
            </w:r>
            <w:r w:rsidR="00FC2744" w:rsidRPr="00653ED3">
              <w:rPr>
                <w:rStyle w:val="FontStyle36"/>
              </w:rPr>
              <w:t xml:space="preserve">социальный, </w:t>
            </w:r>
            <w:r w:rsidRPr="00653ED3">
              <w:rPr>
                <w:rStyle w:val="FontStyle36"/>
              </w:rPr>
              <w:t xml:space="preserve">образовательный, результат его реализации – отсроченный. Цель проекта - выявление инновационных практик в области организации проектной и исследовательской </w:t>
            </w:r>
            <w:r w:rsidR="008C5551" w:rsidRPr="00653ED3">
              <w:rPr>
                <w:rStyle w:val="FontStyle36"/>
              </w:rPr>
              <w:t>деятельности.</w:t>
            </w:r>
            <w:r w:rsidRPr="00653ED3">
              <w:rPr>
                <w:rStyle w:val="FontStyle36"/>
              </w:rPr>
              <w:t xml:space="preserve"> Замысел же более широкий: создание условий для сетевого взаимодействия промышленных предприятий и образовательных организаций, заинтересованных в  ранней </w:t>
            </w:r>
            <w:proofErr w:type="spellStart"/>
            <w:r w:rsidRPr="00653ED3">
              <w:rPr>
                <w:rStyle w:val="FontStyle36"/>
              </w:rPr>
              <w:t>профилизации</w:t>
            </w:r>
            <w:proofErr w:type="spellEnd"/>
            <w:r w:rsidRPr="00653ED3">
              <w:rPr>
                <w:rStyle w:val="FontStyle36"/>
              </w:rPr>
              <w:t xml:space="preserve"> молодежи и ее социальной </w:t>
            </w:r>
            <w:proofErr w:type="spellStart"/>
            <w:r w:rsidRPr="00653ED3">
              <w:rPr>
                <w:rStyle w:val="FontStyle36"/>
              </w:rPr>
              <w:t>реализованности</w:t>
            </w:r>
            <w:proofErr w:type="spellEnd"/>
            <w:r w:rsidRPr="00653ED3">
              <w:rPr>
                <w:rStyle w:val="FontStyle36"/>
              </w:rPr>
              <w:t xml:space="preserve"> в родном городе. Разработка системы присуждения </w:t>
            </w:r>
            <w:proofErr w:type="spellStart"/>
            <w:r w:rsidRPr="00653ED3">
              <w:rPr>
                <w:rStyle w:val="FontStyle36"/>
              </w:rPr>
              <w:t>грантовых</w:t>
            </w:r>
            <w:proofErr w:type="spellEnd"/>
            <w:r w:rsidRPr="00653ED3">
              <w:rPr>
                <w:rStyle w:val="FontStyle36"/>
              </w:rPr>
              <w:t xml:space="preserve"> средств в результате конкурсных испытаний – один из факторов </w:t>
            </w:r>
            <w:proofErr w:type="gramStart"/>
            <w:r w:rsidRPr="00653ED3">
              <w:rPr>
                <w:rStyle w:val="FontStyle36"/>
              </w:rPr>
              <w:t>реализации программы развития малых городов страны</w:t>
            </w:r>
            <w:proofErr w:type="gramEnd"/>
            <w:r w:rsidRPr="00653ED3">
              <w:rPr>
                <w:rStyle w:val="FontStyle36"/>
              </w:rPr>
              <w:t>.</w:t>
            </w:r>
          </w:p>
          <w:p w:rsidR="00F2194A" w:rsidRPr="00653ED3" w:rsidRDefault="00F2194A" w:rsidP="000C4434">
            <w:pPr>
              <w:pStyle w:val="Style10"/>
              <w:widowControl/>
              <w:spacing w:line="276" w:lineRule="auto"/>
              <w:ind w:firstLine="318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Проект актуален, перспективен, открыт для совершенствования и дополнений. Условие его эффективности – развитие программ выделения грантов на выполнение задач актуальной для города проблематики, их  нацеленность  на молодежь, систему образования в целом, создание условий для успешной социализации юных </w:t>
            </w:r>
            <w:proofErr w:type="spellStart"/>
            <w:r w:rsidRPr="00653ED3">
              <w:rPr>
                <w:rStyle w:val="FontStyle36"/>
              </w:rPr>
              <w:t>глазовчан</w:t>
            </w:r>
            <w:proofErr w:type="spellEnd"/>
            <w:r w:rsidRPr="00653ED3">
              <w:rPr>
                <w:rStyle w:val="FontStyle36"/>
              </w:rPr>
              <w:t>.</w:t>
            </w:r>
          </w:p>
          <w:p w:rsidR="00667AD5" w:rsidRPr="00653ED3" w:rsidRDefault="00667AD5" w:rsidP="00667AD5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noProof/>
              </w:rPr>
              <w:drawing>
                <wp:inline distT="0" distB="0" distL="0" distR="0">
                  <wp:extent cx="5381155" cy="3450866"/>
                  <wp:effectExtent l="19050" t="0" r="0" b="0"/>
                  <wp:docPr id="3" name="Рисунок 3" descr="C:\Users\Imc1\Desktop\бизнесс-мо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c1\Desktop\бизнесс-мо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09" t="5492" r="4401" b="12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155" cy="345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C7E" w:rsidRPr="00653ED3" w:rsidRDefault="005E7C7E" w:rsidP="000C4434">
      <w:pPr>
        <w:pStyle w:val="Style10"/>
        <w:widowControl/>
        <w:spacing w:line="276" w:lineRule="auto"/>
        <w:rPr>
          <w:rStyle w:val="FontStyle36"/>
        </w:rPr>
      </w:pPr>
    </w:p>
    <w:p w:rsidR="003D27D7" w:rsidRPr="00653ED3" w:rsidRDefault="006B3FDD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3ED3">
        <w:rPr>
          <w:rStyle w:val="FontStyle36"/>
        </w:rPr>
        <w:tab/>
      </w:r>
      <w:r w:rsidR="005E7C7E" w:rsidRPr="00653ED3">
        <w:rPr>
          <w:rFonts w:ascii="Times New Roman" w:hAnsi="Times New Roman" w:cs="Times New Roman"/>
          <w:sz w:val="22"/>
          <w:szCs w:val="22"/>
        </w:rPr>
        <w:t xml:space="preserve">14. Действия по развертыванию практики </w:t>
      </w:r>
    </w:p>
    <w:p w:rsidR="005E7C7E" w:rsidRPr="00653ED3" w:rsidRDefault="005E7C7E" w:rsidP="000C4434">
      <w:pPr>
        <w:pStyle w:val="Style10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653ED3">
        <w:rPr>
          <w:rFonts w:ascii="Times New Roman" w:hAnsi="Times New Roman" w:cs="Times New Roman"/>
          <w:i/>
          <w:sz w:val="22"/>
          <w:szCs w:val="22"/>
        </w:rPr>
        <w:t xml:space="preserve">Описание перечня мероприятий, которые были предприняты для реализации практики </w:t>
      </w:r>
    </w:p>
    <w:p w:rsidR="005E7C7E" w:rsidRPr="00653ED3" w:rsidRDefault="005E7C7E" w:rsidP="000C4434">
      <w:pPr>
        <w:pStyle w:val="Style10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91"/>
        <w:gridCol w:w="5481"/>
        <w:gridCol w:w="3065"/>
      </w:tblGrid>
      <w:tr w:rsidR="005E7C7E" w:rsidRPr="00653ED3" w:rsidTr="00E41CC0">
        <w:tc>
          <w:tcPr>
            <w:tcW w:w="426" w:type="dxa"/>
          </w:tcPr>
          <w:p w:rsidR="005E7C7E" w:rsidRPr="00653ED3" w:rsidRDefault="005E7C7E" w:rsidP="000C4434">
            <w:pPr>
              <w:pStyle w:val="Style10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5E7C7E" w:rsidRPr="00653ED3" w:rsidRDefault="00397B8F" w:rsidP="000C4434">
            <w:pPr>
              <w:pStyle w:val="Style10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Описание мероприятия</w:t>
            </w:r>
          </w:p>
        </w:tc>
        <w:tc>
          <w:tcPr>
            <w:tcW w:w="3083" w:type="dxa"/>
          </w:tcPr>
          <w:p w:rsidR="005E7C7E" w:rsidRPr="00653ED3" w:rsidRDefault="00397B8F" w:rsidP="000C4434">
            <w:pPr>
              <w:pStyle w:val="Style10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E7C7E" w:rsidRPr="00653ED3" w:rsidTr="00E41CC0">
        <w:tc>
          <w:tcPr>
            <w:tcW w:w="426" w:type="dxa"/>
          </w:tcPr>
          <w:p w:rsidR="005E7C7E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5E7C7E" w:rsidRPr="00653ED3" w:rsidRDefault="00231C5D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="00397B8F" w:rsidRPr="00653ED3">
              <w:rPr>
                <w:rFonts w:ascii="Times New Roman" w:hAnsi="Times New Roman" w:cs="Times New Roman"/>
              </w:rPr>
              <w:t>грантодател</w:t>
            </w:r>
            <w:r w:rsidRPr="00653ED3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3083" w:type="dxa"/>
          </w:tcPr>
          <w:p w:rsidR="005E7C7E" w:rsidRPr="00653ED3" w:rsidRDefault="00291FEE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Пальшин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53ED3">
              <w:rPr>
                <w:rFonts w:ascii="Times New Roman" w:hAnsi="Times New Roman" w:cs="Times New Roman"/>
              </w:rPr>
              <w:t>О.М. Тимощук</w:t>
            </w:r>
          </w:p>
        </w:tc>
      </w:tr>
      <w:tr w:rsidR="00397B8F" w:rsidRPr="00653ED3" w:rsidTr="00E41CC0">
        <w:tc>
          <w:tcPr>
            <w:tcW w:w="426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Совещание по выр</w:t>
            </w:r>
            <w:r w:rsidR="00DE4F3F" w:rsidRPr="00653ED3">
              <w:rPr>
                <w:rFonts w:ascii="Times New Roman" w:hAnsi="Times New Roman" w:cs="Times New Roman"/>
              </w:rPr>
              <w:t>аботке концепции организации и проведения муниципального</w:t>
            </w:r>
            <w:r w:rsidRPr="00653ED3">
              <w:rPr>
                <w:rFonts w:ascii="Times New Roman" w:hAnsi="Times New Roman" w:cs="Times New Roman"/>
              </w:rPr>
              <w:t xml:space="preserve"> конкурса</w:t>
            </w:r>
            <w:r w:rsidR="00DE4F3F" w:rsidRPr="00653ED3">
              <w:rPr>
                <w:rFonts w:ascii="Times New Roman" w:hAnsi="Times New Roman" w:cs="Times New Roman"/>
              </w:rPr>
              <w:t xml:space="preserve"> проектов</w:t>
            </w:r>
            <w:r w:rsidRPr="00653ED3">
              <w:rPr>
                <w:rFonts w:ascii="Times New Roman" w:hAnsi="Times New Roman" w:cs="Times New Roman"/>
              </w:rPr>
              <w:t xml:space="preserve"> «Образовательная среда»</w:t>
            </w:r>
          </w:p>
        </w:tc>
        <w:tc>
          <w:tcPr>
            <w:tcW w:w="3083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О.М. Тимощук</w:t>
            </w:r>
            <w:r w:rsidR="00DE4F3F" w:rsidRPr="00653ED3">
              <w:rPr>
                <w:rFonts w:ascii="Times New Roman" w:hAnsi="Times New Roman" w:cs="Times New Roman"/>
              </w:rPr>
              <w:t xml:space="preserve">, Т.П. Степанова </w:t>
            </w:r>
          </w:p>
        </w:tc>
      </w:tr>
      <w:tr w:rsidR="00397B8F" w:rsidRPr="00653ED3" w:rsidTr="00E41CC0">
        <w:tc>
          <w:tcPr>
            <w:tcW w:w="426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397B8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Разработка НПА</w:t>
            </w:r>
            <w:r w:rsidR="00397B8F" w:rsidRPr="00653ED3">
              <w:rPr>
                <w:rFonts w:ascii="Times New Roman" w:hAnsi="Times New Roman" w:cs="Times New Roman"/>
              </w:rPr>
              <w:t xml:space="preserve"> кон</w:t>
            </w:r>
            <w:r w:rsidR="00291FEE">
              <w:rPr>
                <w:rFonts w:ascii="Times New Roman" w:hAnsi="Times New Roman" w:cs="Times New Roman"/>
              </w:rPr>
              <w:t>курса «Образовательная среда» (П</w:t>
            </w:r>
            <w:r w:rsidR="00397B8F" w:rsidRPr="00653ED3">
              <w:rPr>
                <w:rFonts w:ascii="Times New Roman" w:hAnsi="Times New Roman" w:cs="Times New Roman"/>
              </w:rPr>
              <w:t>оложение, методические рекомендации</w:t>
            </w:r>
            <w:r w:rsidRPr="00653ED3">
              <w:rPr>
                <w:rFonts w:ascii="Times New Roman" w:hAnsi="Times New Roman" w:cs="Times New Roman"/>
              </w:rPr>
              <w:t xml:space="preserve"> и т.д.</w:t>
            </w:r>
            <w:r w:rsidR="00397B8F" w:rsidRPr="00653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3" w:type="dxa"/>
          </w:tcPr>
          <w:p w:rsidR="00397B8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М.С.Рылова, М.В.Максимова</w:t>
            </w:r>
          </w:p>
        </w:tc>
      </w:tr>
      <w:tr w:rsidR="00DE4F3F" w:rsidRPr="00653ED3" w:rsidTr="00E41CC0">
        <w:tc>
          <w:tcPr>
            <w:tcW w:w="426" w:type="dxa"/>
          </w:tcPr>
          <w:p w:rsidR="00DE4F3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lastRenderedPageBreak/>
              <w:t>4</w:t>
            </w:r>
            <w:r w:rsidR="00E41CC0" w:rsidRPr="00653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DE4F3F" w:rsidRPr="00653ED3" w:rsidRDefault="00C97FC7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</w:t>
            </w:r>
            <w:r w:rsidR="00DE4F3F" w:rsidRPr="00653ED3">
              <w:rPr>
                <w:rFonts w:ascii="Times New Roman" w:hAnsi="Times New Roman" w:cs="Times New Roman"/>
              </w:rPr>
              <w:t>ргкомитета конкурса (приказ)</w:t>
            </w:r>
          </w:p>
        </w:tc>
        <w:tc>
          <w:tcPr>
            <w:tcW w:w="3083" w:type="dxa"/>
          </w:tcPr>
          <w:p w:rsidR="00DE4F3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О.М.Тимощук</w:t>
            </w:r>
          </w:p>
        </w:tc>
      </w:tr>
      <w:tr w:rsidR="00397B8F" w:rsidRPr="00653ED3" w:rsidTr="00E41CC0">
        <w:tc>
          <w:tcPr>
            <w:tcW w:w="426" w:type="dxa"/>
          </w:tcPr>
          <w:p w:rsidR="00397B8F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5</w:t>
            </w:r>
            <w:r w:rsidR="00397B8F" w:rsidRPr="00653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397B8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Утверждение</w:t>
            </w:r>
            <w:r w:rsidR="00397B8F" w:rsidRPr="00653ED3">
              <w:rPr>
                <w:rFonts w:ascii="Times New Roman" w:hAnsi="Times New Roman" w:cs="Times New Roman"/>
              </w:rPr>
              <w:t xml:space="preserve"> состава экспертной </w:t>
            </w:r>
            <w:r w:rsidRPr="00653ED3">
              <w:rPr>
                <w:rFonts w:ascii="Times New Roman" w:hAnsi="Times New Roman" w:cs="Times New Roman"/>
              </w:rPr>
              <w:t>комиссии (приказ)</w:t>
            </w:r>
          </w:p>
        </w:tc>
        <w:tc>
          <w:tcPr>
            <w:tcW w:w="3083" w:type="dxa"/>
          </w:tcPr>
          <w:p w:rsidR="00397B8F" w:rsidRPr="00653ED3" w:rsidRDefault="00DE4F3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О.М.Тимощук</w:t>
            </w:r>
          </w:p>
        </w:tc>
      </w:tr>
      <w:tr w:rsidR="00E41CC0" w:rsidRPr="00653ED3" w:rsidTr="00E41CC0">
        <w:tc>
          <w:tcPr>
            <w:tcW w:w="426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Сбор заявок и материалов образовательных организаций на конкурс</w:t>
            </w:r>
          </w:p>
        </w:tc>
        <w:tc>
          <w:tcPr>
            <w:tcW w:w="3083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М.В.Максимова</w:t>
            </w:r>
          </w:p>
        </w:tc>
      </w:tr>
      <w:tr w:rsidR="00E41CC0" w:rsidRPr="00653ED3" w:rsidTr="00E41CC0">
        <w:tc>
          <w:tcPr>
            <w:tcW w:w="426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528" w:type="dxa"/>
          </w:tcPr>
          <w:p w:rsidR="00E41CC0" w:rsidRPr="00653ED3" w:rsidRDefault="00F032CE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Организация </w:t>
            </w:r>
            <w:r w:rsidR="00E41CC0" w:rsidRPr="00653ED3">
              <w:rPr>
                <w:rFonts w:ascii="Times New Roman" w:hAnsi="Times New Roman" w:cs="Times New Roman"/>
              </w:rPr>
              <w:t>и проведение заочного этапа конкурса</w:t>
            </w:r>
          </w:p>
        </w:tc>
        <w:tc>
          <w:tcPr>
            <w:tcW w:w="3083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Т.П.Степанова, М.С.Рылова, </w:t>
            </w:r>
            <w:proofErr w:type="spellStart"/>
            <w:r w:rsidRPr="00653ED3">
              <w:rPr>
                <w:rFonts w:ascii="Times New Roman" w:hAnsi="Times New Roman" w:cs="Times New Roman"/>
              </w:rPr>
              <w:t>Т.В.Кнауб</w:t>
            </w:r>
            <w:proofErr w:type="spellEnd"/>
          </w:p>
        </w:tc>
      </w:tr>
      <w:tr w:rsidR="00397B8F" w:rsidRPr="00653ED3" w:rsidTr="00E41CC0">
        <w:tc>
          <w:tcPr>
            <w:tcW w:w="426" w:type="dxa"/>
          </w:tcPr>
          <w:p w:rsidR="00397B8F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8</w:t>
            </w:r>
            <w:r w:rsidR="00397B8F" w:rsidRPr="00653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E41CC0" w:rsidRPr="00653ED3">
              <w:rPr>
                <w:rFonts w:ascii="Times New Roman" w:hAnsi="Times New Roman" w:cs="Times New Roman"/>
              </w:rPr>
              <w:t>очного этапа конкурса (защита проектов)</w:t>
            </w:r>
          </w:p>
        </w:tc>
        <w:tc>
          <w:tcPr>
            <w:tcW w:w="3083" w:type="dxa"/>
          </w:tcPr>
          <w:p w:rsidR="00397B8F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Т.П.Степанова, М.С.Рылова, </w:t>
            </w:r>
            <w:proofErr w:type="spellStart"/>
            <w:r w:rsidRPr="00653ED3">
              <w:rPr>
                <w:rFonts w:ascii="Times New Roman" w:hAnsi="Times New Roman" w:cs="Times New Roman"/>
              </w:rPr>
              <w:t>Т.В.Кнауб</w:t>
            </w:r>
            <w:proofErr w:type="spellEnd"/>
          </w:p>
        </w:tc>
      </w:tr>
      <w:tr w:rsidR="00E41CC0" w:rsidRPr="00653ED3" w:rsidTr="00E41CC0">
        <w:tc>
          <w:tcPr>
            <w:tcW w:w="426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083" w:type="dxa"/>
          </w:tcPr>
          <w:p w:rsidR="00E41CC0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Т.П.Степанова, </w:t>
            </w:r>
            <w:proofErr w:type="spellStart"/>
            <w:r w:rsidRPr="00653ED3">
              <w:rPr>
                <w:rFonts w:ascii="Times New Roman" w:hAnsi="Times New Roman" w:cs="Times New Roman"/>
              </w:rPr>
              <w:t>Т.В.Кнауб</w:t>
            </w:r>
            <w:proofErr w:type="spellEnd"/>
          </w:p>
        </w:tc>
      </w:tr>
      <w:tr w:rsidR="00397B8F" w:rsidRPr="00653ED3" w:rsidTr="00E41CC0">
        <w:tc>
          <w:tcPr>
            <w:tcW w:w="426" w:type="dxa"/>
          </w:tcPr>
          <w:p w:rsidR="00397B8F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</w:tcPr>
          <w:p w:rsidR="00397B8F" w:rsidRPr="00653ED3" w:rsidRDefault="00397B8F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 xml:space="preserve">Награждение </w:t>
            </w:r>
          </w:p>
        </w:tc>
        <w:tc>
          <w:tcPr>
            <w:tcW w:w="3083" w:type="dxa"/>
          </w:tcPr>
          <w:p w:rsidR="00397B8F" w:rsidRPr="00653ED3" w:rsidRDefault="00E41CC0" w:rsidP="000C4434">
            <w:pPr>
              <w:pStyle w:val="Style10"/>
              <w:widowControl/>
              <w:spacing w:after="6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3ED3">
              <w:rPr>
                <w:rFonts w:ascii="Times New Roman" w:hAnsi="Times New Roman" w:cs="Times New Roman"/>
              </w:rPr>
              <w:t>В.В.Пальшин</w:t>
            </w:r>
            <w:proofErr w:type="spellEnd"/>
            <w:r w:rsidRPr="00653ED3">
              <w:rPr>
                <w:rFonts w:ascii="Times New Roman" w:hAnsi="Times New Roman" w:cs="Times New Roman"/>
              </w:rPr>
              <w:t>, О.М.Тимощук</w:t>
            </w:r>
          </w:p>
        </w:tc>
      </w:tr>
      <w:tr w:rsidR="008D4704" w:rsidRPr="00653ED3" w:rsidTr="00E41CC0">
        <w:tc>
          <w:tcPr>
            <w:tcW w:w="426" w:type="dxa"/>
          </w:tcPr>
          <w:p w:rsidR="008D4704" w:rsidRPr="00653ED3" w:rsidRDefault="00E41CC0" w:rsidP="000C4434">
            <w:pPr>
              <w:pStyle w:val="Style10"/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11</w:t>
            </w:r>
            <w:r w:rsidR="008D4704" w:rsidRPr="00653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8D4704" w:rsidRPr="00653ED3" w:rsidRDefault="00F032CE" w:rsidP="000C4434">
            <w:pPr>
              <w:pStyle w:val="Style10"/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Освещение</w:t>
            </w:r>
            <w:r w:rsidR="00E41CC0" w:rsidRPr="00653ED3">
              <w:rPr>
                <w:rFonts w:ascii="Times New Roman" w:hAnsi="Times New Roman" w:cs="Times New Roman"/>
              </w:rPr>
              <w:t xml:space="preserve"> конкурса в СМИ</w:t>
            </w:r>
            <w:r w:rsidR="008D4704" w:rsidRPr="00653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</w:tcPr>
          <w:p w:rsidR="008D4704" w:rsidRPr="00653ED3" w:rsidRDefault="00E41CC0" w:rsidP="000C4434">
            <w:pPr>
              <w:pStyle w:val="Style10"/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53ED3">
              <w:rPr>
                <w:rFonts w:ascii="Times New Roman" w:hAnsi="Times New Roman" w:cs="Times New Roman"/>
              </w:rPr>
              <w:t>Т.П.Степанова</w:t>
            </w:r>
          </w:p>
        </w:tc>
      </w:tr>
    </w:tbl>
    <w:p w:rsidR="005E7C7E" w:rsidRPr="00653ED3" w:rsidRDefault="005E7C7E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E7C7E" w:rsidRPr="00653ED3" w:rsidRDefault="00FC6C81" w:rsidP="000C4434">
      <w:pPr>
        <w:pStyle w:val="Style10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15. Нормативно-правовые  акты, принятые для обеспечения реализации практики. </w:t>
      </w:r>
      <w:proofErr w:type="gramStart"/>
      <w:r w:rsidRPr="00653ED3">
        <w:rPr>
          <w:rFonts w:ascii="Times New Roman" w:hAnsi="Times New Roman" w:cs="Times New Roman"/>
          <w:i/>
          <w:sz w:val="22"/>
          <w:szCs w:val="22"/>
        </w:rPr>
        <w:t>Принятые</w:t>
      </w:r>
      <w:proofErr w:type="gramEnd"/>
      <w:r w:rsidRPr="00653ED3">
        <w:rPr>
          <w:rFonts w:ascii="Times New Roman" w:hAnsi="Times New Roman" w:cs="Times New Roman"/>
          <w:i/>
          <w:sz w:val="22"/>
          <w:szCs w:val="22"/>
        </w:rPr>
        <w:t xml:space="preserve"> НПА</w:t>
      </w:r>
    </w:p>
    <w:p w:rsidR="00397B8F" w:rsidRPr="00653ED3" w:rsidRDefault="00397B8F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26"/>
        <w:gridCol w:w="3543"/>
        <w:gridCol w:w="5210"/>
      </w:tblGrid>
      <w:tr w:rsidR="00FC6C81" w:rsidRPr="00653ED3" w:rsidTr="002A42E6">
        <w:tc>
          <w:tcPr>
            <w:tcW w:w="426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3543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Наименование НПА</w:t>
            </w:r>
          </w:p>
          <w:p w:rsidR="002A42E6" w:rsidRPr="00653ED3" w:rsidRDefault="002A42E6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</w:p>
        </w:tc>
        <w:tc>
          <w:tcPr>
            <w:tcW w:w="5210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Результат применения НПА</w:t>
            </w:r>
          </w:p>
        </w:tc>
      </w:tr>
      <w:tr w:rsidR="00FC6C81" w:rsidRPr="00653ED3" w:rsidTr="002A42E6">
        <w:tc>
          <w:tcPr>
            <w:tcW w:w="426" w:type="dxa"/>
          </w:tcPr>
          <w:p w:rsidR="00FC6C81" w:rsidRPr="00653ED3" w:rsidRDefault="00FD55EE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  <w:r w:rsidR="00FC6C81" w:rsidRPr="00653ED3">
              <w:rPr>
                <w:rStyle w:val="FontStyle36"/>
              </w:rPr>
              <w:t>.</w:t>
            </w:r>
          </w:p>
        </w:tc>
        <w:tc>
          <w:tcPr>
            <w:tcW w:w="3543" w:type="dxa"/>
          </w:tcPr>
          <w:p w:rsidR="00FC6C81" w:rsidRPr="00653ED3" w:rsidRDefault="00FC6C8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Положение о конкурсе</w:t>
            </w:r>
          </w:p>
        </w:tc>
        <w:tc>
          <w:tcPr>
            <w:tcW w:w="5210" w:type="dxa"/>
          </w:tcPr>
          <w:p w:rsidR="00FC6C81" w:rsidRPr="00653ED3" w:rsidRDefault="00FC6C8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Единые требования к написанию проекта, критерии оценивания</w:t>
            </w:r>
          </w:p>
        </w:tc>
      </w:tr>
      <w:tr w:rsidR="00FC6C81" w:rsidRPr="00653ED3" w:rsidTr="002A42E6">
        <w:tc>
          <w:tcPr>
            <w:tcW w:w="426" w:type="dxa"/>
          </w:tcPr>
          <w:p w:rsidR="00FC6C81" w:rsidRPr="00653ED3" w:rsidRDefault="00FD55EE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2</w:t>
            </w:r>
            <w:r w:rsidR="00FC6C81" w:rsidRPr="00653ED3">
              <w:rPr>
                <w:rStyle w:val="FontStyle36"/>
              </w:rPr>
              <w:t>.</w:t>
            </w:r>
          </w:p>
        </w:tc>
        <w:tc>
          <w:tcPr>
            <w:tcW w:w="3543" w:type="dxa"/>
          </w:tcPr>
          <w:p w:rsidR="00FC6C81" w:rsidRPr="00653ED3" w:rsidRDefault="00FC6C8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Приказ</w:t>
            </w:r>
            <w:r w:rsidR="00FD55EE" w:rsidRPr="00653ED3">
              <w:rPr>
                <w:rStyle w:val="FontStyle36"/>
              </w:rPr>
              <w:t xml:space="preserve"> </w:t>
            </w:r>
            <w:proofErr w:type="gramStart"/>
            <w:r w:rsidR="00FD55EE" w:rsidRPr="00653ED3">
              <w:rPr>
                <w:rStyle w:val="FontStyle36"/>
              </w:rPr>
              <w:t>Управления образования Администрации города Глазова</w:t>
            </w:r>
            <w:proofErr w:type="gramEnd"/>
            <w:r w:rsidR="00FD55EE" w:rsidRPr="00653ED3">
              <w:rPr>
                <w:rStyle w:val="FontStyle36"/>
              </w:rPr>
              <w:t xml:space="preserve"> от 05.02.2018г № 62-ОД «о проведении муниципального конкурса проектов «Образовательная среда»</w:t>
            </w:r>
          </w:p>
        </w:tc>
        <w:tc>
          <w:tcPr>
            <w:tcW w:w="5210" w:type="dxa"/>
          </w:tcPr>
          <w:p w:rsidR="00FC6C81" w:rsidRPr="00653ED3" w:rsidRDefault="00FD55E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1. Утвержден план совместной деятельности (дорожная карта) ПП «Глазов-молоко» и образовательных организаций города.</w:t>
            </w:r>
          </w:p>
          <w:p w:rsidR="00FD55EE" w:rsidRPr="00653ED3" w:rsidRDefault="00FD55E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2. Утверждено Положение о муниципальном конкурсе проектов «Образовательная среда».</w:t>
            </w:r>
          </w:p>
          <w:p w:rsidR="00FD55EE" w:rsidRPr="00653ED3" w:rsidRDefault="000D4CE0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>
              <w:rPr>
                <w:rStyle w:val="FontStyle36"/>
              </w:rPr>
              <w:t>3.Создан О</w:t>
            </w:r>
            <w:r w:rsidR="00FD55EE" w:rsidRPr="00653ED3">
              <w:rPr>
                <w:rStyle w:val="FontStyle36"/>
              </w:rPr>
              <w:t>ргкомитет конкурса.</w:t>
            </w:r>
          </w:p>
          <w:p w:rsidR="00FD55EE" w:rsidRPr="00653ED3" w:rsidRDefault="00FD55EE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4.Утвержден состав экспертной комиссии.</w:t>
            </w:r>
          </w:p>
        </w:tc>
      </w:tr>
      <w:tr w:rsidR="00860F38" w:rsidRPr="00653ED3" w:rsidTr="002A42E6">
        <w:tc>
          <w:tcPr>
            <w:tcW w:w="426" w:type="dxa"/>
          </w:tcPr>
          <w:p w:rsidR="00860F38" w:rsidRPr="00653ED3" w:rsidRDefault="00860F38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3 </w:t>
            </w:r>
          </w:p>
        </w:tc>
        <w:tc>
          <w:tcPr>
            <w:tcW w:w="3543" w:type="dxa"/>
          </w:tcPr>
          <w:p w:rsidR="00860F38" w:rsidRPr="00653ED3" w:rsidRDefault="00860F38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Сводные ведомости итогов заочного и очного этапов конкурса</w:t>
            </w:r>
          </w:p>
        </w:tc>
        <w:tc>
          <w:tcPr>
            <w:tcW w:w="5210" w:type="dxa"/>
          </w:tcPr>
          <w:p w:rsidR="00860F38" w:rsidRPr="00653ED3" w:rsidRDefault="00860F38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Итоги конкурса по этапам.</w:t>
            </w:r>
          </w:p>
        </w:tc>
      </w:tr>
    </w:tbl>
    <w:p w:rsidR="00397B8F" w:rsidRPr="00653ED3" w:rsidRDefault="00397B8F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p w:rsidR="00397B8F" w:rsidRPr="00653ED3" w:rsidRDefault="00FC6C81" w:rsidP="000C4434">
      <w:pPr>
        <w:pStyle w:val="Style10"/>
        <w:widowControl/>
        <w:spacing w:line="276" w:lineRule="auto"/>
        <w:jc w:val="left"/>
        <w:rPr>
          <w:rStyle w:val="FontStyle36"/>
        </w:rPr>
      </w:pPr>
      <w:r w:rsidRPr="00653ED3">
        <w:rPr>
          <w:rStyle w:val="FontStyle36"/>
        </w:rPr>
        <w:t>16. Ресурсы, необходимые для внедрения практики</w:t>
      </w:r>
    </w:p>
    <w:p w:rsidR="00FC6C81" w:rsidRPr="00653ED3" w:rsidRDefault="00FC6C81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4640"/>
        <w:gridCol w:w="4255"/>
      </w:tblGrid>
      <w:tr w:rsidR="00FC6C81" w:rsidRPr="00653ED3" w:rsidTr="00F2194A">
        <w:tc>
          <w:tcPr>
            <w:tcW w:w="284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4819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Описание ресурса</w:t>
            </w:r>
          </w:p>
        </w:tc>
        <w:tc>
          <w:tcPr>
            <w:tcW w:w="4394" w:type="dxa"/>
          </w:tcPr>
          <w:p w:rsidR="00FC6C81" w:rsidRPr="00653ED3" w:rsidRDefault="00FC6C81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Для каких целей данный ресурс необходим</w:t>
            </w:r>
          </w:p>
        </w:tc>
      </w:tr>
      <w:tr w:rsidR="00FC6C81" w:rsidRPr="00653ED3" w:rsidTr="00F2194A">
        <w:tc>
          <w:tcPr>
            <w:tcW w:w="284" w:type="dxa"/>
          </w:tcPr>
          <w:p w:rsidR="00FC6C81" w:rsidRPr="00653ED3" w:rsidRDefault="008F327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1</w:t>
            </w:r>
          </w:p>
        </w:tc>
        <w:tc>
          <w:tcPr>
            <w:tcW w:w="4819" w:type="dxa"/>
          </w:tcPr>
          <w:p w:rsidR="00FC6C81" w:rsidRPr="00653ED3" w:rsidRDefault="008F3271" w:rsidP="00E66E8D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Кадровые</w:t>
            </w:r>
            <w:r w:rsidR="008C5551" w:rsidRPr="00653ED3">
              <w:rPr>
                <w:rStyle w:val="FontStyle36"/>
              </w:rPr>
              <w:t xml:space="preserve"> ресурсы</w:t>
            </w:r>
            <w:r w:rsidR="00E66E8D">
              <w:rPr>
                <w:rStyle w:val="FontStyle36"/>
              </w:rPr>
              <w:t xml:space="preserve">  -</w:t>
            </w:r>
            <w:r w:rsidR="008C5551" w:rsidRPr="00653ED3">
              <w:rPr>
                <w:rStyle w:val="FontStyle36"/>
              </w:rPr>
              <w:t xml:space="preserve"> педагогич</w:t>
            </w:r>
            <w:r w:rsidR="00E66E8D">
              <w:rPr>
                <w:rStyle w:val="FontStyle36"/>
              </w:rPr>
              <w:t>еские работники</w:t>
            </w:r>
            <w:r w:rsidR="008C5551" w:rsidRPr="00653ED3">
              <w:rPr>
                <w:rStyle w:val="FontStyle36"/>
              </w:rPr>
              <w:t xml:space="preserve"> образов</w:t>
            </w:r>
            <w:r w:rsidR="00E66E8D">
              <w:rPr>
                <w:rStyle w:val="FontStyle36"/>
              </w:rPr>
              <w:t>ательных организаций: о</w:t>
            </w:r>
            <w:r w:rsidR="008C5551" w:rsidRPr="00653ED3">
              <w:rPr>
                <w:rStyle w:val="FontStyle36"/>
              </w:rPr>
              <w:t>пытные педагоги, владеющие технологиями проектной деятельности.</w:t>
            </w:r>
          </w:p>
        </w:tc>
        <w:tc>
          <w:tcPr>
            <w:tcW w:w="4394" w:type="dxa"/>
          </w:tcPr>
          <w:p w:rsidR="00E66E8D" w:rsidRDefault="008C5551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Развитие творческого, исследовательского, интеллектуального потенциала </w:t>
            </w:r>
            <w:proofErr w:type="gramStart"/>
            <w:r w:rsidRPr="00653ED3">
              <w:rPr>
                <w:rStyle w:val="FontStyle36"/>
              </w:rPr>
              <w:t>обучающихся</w:t>
            </w:r>
            <w:proofErr w:type="gramEnd"/>
            <w:r w:rsidRPr="00653ED3">
              <w:rPr>
                <w:rStyle w:val="FontStyle36"/>
              </w:rPr>
              <w:t xml:space="preserve">. </w:t>
            </w:r>
          </w:p>
          <w:p w:rsidR="00FC6C81" w:rsidRPr="00653ED3" w:rsidRDefault="008C5551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Воспитание, социализация</w:t>
            </w:r>
            <w:r w:rsidR="00136745" w:rsidRPr="00653ED3">
              <w:rPr>
                <w:rStyle w:val="FontStyle36"/>
              </w:rPr>
              <w:t>, профориентация подрастающего поколения.</w:t>
            </w:r>
          </w:p>
        </w:tc>
      </w:tr>
      <w:tr w:rsidR="008F3271" w:rsidRPr="00653ED3" w:rsidTr="00F2194A">
        <w:tc>
          <w:tcPr>
            <w:tcW w:w="284" w:type="dxa"/>
          </w:tcPr>
          <w:p w:rsidR="008F3271" w:rsidRPr="00653ED3" w:rsidRDefault="008F327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2</w:t>
            </w:r>
          </w:p>
        </w:tc>
        <w:tc>
          <w:tcPr>
            <w:tcW w:w="4819" w:type="dxa"/>
          </w:tcPr>
          <w:p w:rsidR="008F3271" w:rsidRPr="00653ED3" w:rsidRDefault="008F3271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Материально-технические</w:t>
            </w:r>
            <w:r w:rsidR="00136745" w:rsidRPr="00653ED3">
              <w:rPr>
                <w:rStyle w:val="FontStyle36"/>
              </w:rPr>
              <w:t xml:space="preserve"> ресурсы: помещения, оргтехника, заработная плата работников образовательных организаций,  </w:t>
            </w:r>
            <w:proofErr w:type="spellStart"/>
            <w:r w:rsidR="00136745" w:rsidRPr="00653ED3">
              <w:rPr>
                <w:rStyle w:val="FontStyle36"/>
              </w:rPr>
              <w:t>грантовые</w:t>
            </w:r>
            <w:proofErr w:type="spellEnd"/>
            <w:r w:rsidR="00136745" w:rsidRPr="00653ED3">
              <w:rPr>
                <w:rStyle w:val="FontStyle36"/>
              </w:rPr>
              <w:t xml:space="preserve"> средства</w:t>
            </w:r>
          </w:p>
        </w:tc>
        <w:tc>
          <w:tcPr>
            <w:tcW w:w="4394" w:type="dxa"/>
          </w:tcPr>
          <w:p w:rsidR="008F3271" w:rsidRPr="00653ED3" w:rsidRDefault="00136745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Разработка проектов для участия в конкурсе, организация конкурса проектов, </w:t>
            </w:r>
          </w:p>
          <w:p w:rsidR="00136745" w:rsidRPr="00653ED3" w:rsidRDefault="00136745" w:rsidP="000C4434">
            <w:pPr>
              <w:pStyle w:val="Style10"/>
              <w:widowControl/>
              <w:spacing w:after="6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стимулирование участников практики</w:t>
            </w:r>
          </w:p>
        </w:tc>
      </w:tr>
      <w:tr w:rsidR="008F3271" w:rsidRPr="00653ED3" w:rsidTr="00F2194A">
        <w:tc>
          <w:tcPr>
            <w:tcW w:w="284" w:type="dxa"/>
          </w:tcPr>
          <w:p w:rsidR="008F3271" w:rsidRPr="00653ED3" w:rsidRDefault="008F327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3</w:t>
            </w:r>
          </w:p>
        </w:tc>
        <w:tc>
          <w:tcPr>
            <w:tcW w:w="4819" w:type="dxa"/>
          </w:tcPr>
          <w:p w:rsidR="008F3271" w:rsidRPr="00653ED3" w:rsidRDefault="008F3271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Информационные</w:t>
            </w:r>
          </w:p>
        </w:tc>
        <w:tc>
          <w:tcPr>
            <w:tcW w:w="4394" w:type="dxa"/>
          </w:tcPr>
          <w:p w:rsidR="008F3271" w:rsidRPr="00653ED3" w:rsidRDefault="00B96FE2" w:rsidP="000C4434">
            <w:pPr>
              <w:pStyle w:val="Style10"/>
              <w:widowControl/>
              <w:spacing w:after="200"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Информирование участников практики, освещение практики в СМИ</w:t>
            </w:r>
          </w:p>
        </w:tc>
      </w:tr>
    </w:tbl>
    <w:p w:rsidR="00397B8F" w:rsidRPr="00653ED3" w:rsidRDefault="00397B8F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p w:rsidR="00397B8F" w:rsidRPr="00653ED3" w:rsidRDefault="00D975F9" w:rsidP="000C4434">
      <w:pPr>
        <w:pStyle w:val="Style10"/>
        <w:widowControl/>
        <w:spacing w:line="276" w:lineRule="auto"/>
        <w:jc w:val="left"/>
        <w:rPr>
          <w:rStyle w:val="FontStyle36"/>
        </w:rPr>
      </w:pPr>
      <w:r w:rsidRPr="00653ED3">
        <w:rPr>
          <w:rStyle w:val="FontStyle36"/>
        </w:rPr>
        <w:t xml:space="preserve">17. </w:t>
      </w:r>
      <w:proofErr w:type="spellStart"/>
      <w:r w:rsidRPr="00653ED3">
        <w:rPr>
          <w:rStyle w:val="FontStyle36"/>
        </w:rPr>
        <w:t>Выгодополучатели</w:t>
      </w:r>
      <w:proofErr w:type="spellEnd"/>
    </w:p>
    <w:p w:rsidR="00D975F9" w:rsidRPr="00653ED3" w:rsidRDefault="00D975F9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3260"/>
        <w:gridCol w:w="5635"/>
      </w:tblGrid>
      <w:tr w:rsidR="00D975F9" w:rsidRPr="00653ED3" w:rsidTr="002A42E6">
        <w:tc>
          <w:tcPr>
            <w:tcW w:w="426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№</w:t>
            </w:r>
          </w:p>
        </w:tc>
        <w:tc>
          <w:tcPr>
            <w:tcW w:w="3260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proofErr w:type="spellStart"/>
            <w:r w:rsidRPr="00653ED3">
              <w:rPr>
                <w:rStyle w:val="FontStyle36"/>
              </w:rPr>
              <w:t>Выгодополучатель</w:t>
            </w:r>
            <w:proofErr w:type="spellEnd"/>
            <w:r w:rsidRPr="00653ED3">
              <w:rPr>
                <w:rStyle w:val="FontStyle36"/>
              </w:rPr>
              <w:t xml:space="preserve">/ группа </w:t>
            </w:r>
            <w:proofErr w:type="spellStart"/>
            <w:r w:rsidRPr="00653ED3">
              <w:rPr>
                <w:rStyle w:val="FontStyle36"/>
              </w:rPr>
              <w:t>выгодополучателей</w:t>
            </w:r>
            <w:proofErr w:type="spellEnd"/>
          </w:p>
        </w:tc>
        <w:tc>
          <w:tcPr>
            <w:tcW w:w="5635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Описание выгод, полученных в результате внедрения практик</w:t>
            </w:r>
          </w:p>
        </w:tc>
      </w:tr>
      <w:tr w:rsidR="00D975F9" w:rsidRPr="00653ED3" w:rsidTr="002A42E6">
        <w:tc>
          <w:tcPr>
            <w:tcW w:w="426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1.</w:t>
            </w:r>
          </w:p>
        </w:tc>
        <w:tc>
          <w:tcPr>
            <w:tcW w:w="3260" w:type="dxa"/>
          </w:tcPr>
          <w:p w:rsidR="00D975F9" w:rsidRPr="00653ED3" w:rsidRDefault="00D975F9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Образовательная организация-победитель</w:t>
            </w:r>
          </w:p>
        </w:tc>
        <w:tc>
          <w:tcPr>
            <w:tcW w:w="5635" w:type="dxa"/>
          </w:tcPr>
          <w:p w:rsidR="00D975F9" w:rsidRDefault="00536253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1) </w:t>
            </w:r>
            <w:proofErr w:type="spellStart"/>
            <w:r w:rsidR="00D975F9" w:rsidRPr="00653ED3">
              <w:rPr>
                <w:rStyle w:val="FontStyle36"/>
              </w:rPr>
              <w:t>Грантовые</w:t>
            </w:r>
            <w:proofErr w:type="spellEnd"/>
            <w:r w:rsidR="00D975F9" w:rsidRPr="00653ED3">
              <w:rPr>
                <w:rStyle w:val="FontStyle36"/>
              </w:rPr>
              <w:t xml:space="preserve"> средства для совершенствования  образовательной среды</w:t>
            </w:r>
            <w:r>
              <w:rPr>
                <w:rStyle w:val="FontStyle36"/>
              </w:rPr>
              <w:t>;</w:t>
            </w:r>
            <w:r w:rsidR="00D975F9" w:rsidRPr="00653ED3">
              <w:rPr>
                <w:rStyle w:val="FontStyle36"/>
              </w:rPr>
              <w:t xml:space="preserve"> </w:t>
            </w:r>
          </w:p>
          <w:p w:rsidR="00536253" w:rsidRPr="00653ED3" w:rsidRDefault="00536253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2) </w:t>
            </w:r>
            <w:r w:rsidRPr="00653ED3">
              <w:rPr>
                <w:rStyle w:val="FontStyle36"/>
              </w:rPr>
              <w:t>Привлечение  дополнительных источников финансирования</w:t>
            </w:r>
            <w:r>
              <w:rPr>
                <w:rStyle w:val="FontStyle36"/>
              </w:rPr>
              <w:t>.</w:t>
            </w:r>
          </w:p>
        </w:tc>
      </w:tr>
      <w:tr w:rsidR="00D975F9" w:rsidRPr="00653ED3" w:rsidTr="002A42E6">
        <w:tc>
          <w:tcPr>
            <w:tcW w:w="426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2.</w:t>
            </w:r>
          </w:p>
        </w:tc>
        <w:tc>
          <w:tcPr>
            <w:tcW w:w="3260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Образовательные организации-участники конкурса</w:t>
            </w:r>
          </w:p>
        </w:tc>
        <w:tc>
          <w:tcPr>
            <w:tcW w:w="5635" w:type="dxa"/>
          </w:tcPr>
          <w:p w:rsidR="00800B88" w:rsidRPr="00653ED3" w:rsidRDefault="00800B88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1) </w:t>
            </w:r>
            <w:r w:rsidR="00D975F9" w:rsidRPr="00653ED3">
              <w:rPr>
                <w:rStyle w:val="FontStyle36"/>
              </w:rPr>
              <w:t>Активизация проектной и исследовательской деятельности</w:t>
            </w:r>
            <w:r w:rsidRPr="00653ED3">
              <w:rPr>
                <w:rStyle w:val="FontStyle36"/>
              </w:rPr>
              <w:t>;</w:t>
            </w:r>
          </w:p>
          <w:p w:rsidR="00800B88" w:rsidRPr="00653ED3" w:rsidRDefault="00800B88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 xml:space="preserve">2) Наличие проектов для </w:t>
            </w:r>
            <w:r w:rsidR="00536253">
              <w:rPr>
                <w:rStyle w:val="FontStyle36"/>
              </w:rPr>
              <w:t xml:space="preserve">дальнейшей </w:t>
            </w:r>
            <w:r w:rsidRPr="00653ED3">
              <w:rPr>
                <w:rStyle w:val="FontStyle36"/>
              </w:rPr>
              <w:t>реализации;</w:t>
            </w:r>
          </w:p>
          <w:p w:rsidR="00800B88" w:rsidRPr="00653ED3" w:rsidRDefault="00800B88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3) Получение опыта сетевого взаимодействия с организациями-партнерами;</w:t>
            </w:r>
          </w:p>
          <w:p w:rsidR="00D975F9" w:rsidRPr="00653ED3" w:rsidRDefault="00800B88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4)</w:t>
            </w:r>
            <w:r w:rsidR="00D102E3" w:rsidRPr="00653ED3">
              <w:rPr>
                <w:rStyle w:val="FontStyle36"/>
              </w:rPr>
              <w:t xml:space="preserve"> Создание условий для актуализации навыков проектной и исследовательской деятельности профориентационной направленности</w:t>
            </w:r>
            <w:r w:rsidR="00536253">
              <w:rPr>
                <w:rStyle w:val="FontStyle36"/>
              </w:rPr>
              <w:t>.</w:t>
            </w:r>
          </w:p>
        </w:tc>
      </w:tr>
      <w:tr w:rsidR="00D102E3" w:rsidRPr="00653ED3" w:rsidTr="002A42E6">
        <w:tc>
          <w:tcPr>
            <w:tcW w:w="426" w:type="dxa"/>
          </w:tcPr>
          <w:p w:rsidR="00D102E3" w:rsidRPr="00653ED3" w:rsidRDefault="00A86AB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3.</w:t>
            </w:r>
          </w:p>
        </w:tc>
        <w:tc>
          <w:tcPr>
            <w:tcW w:w="3260" w:type="dxa"/>
          </w:tcPr>
          <w:p w:rsidR="00D102E3" w:rsidRPr="00653ED3" w:rsidRDefault="00D102E3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Обучающиеся</w:t>
            </w:r>
          </w:p>
        </w:tc>
        <w:tc>
          <w:tcPr>
            <w:tcW w:w="5635" w:type="dxa"/>
          </w:tcPr>
          <w:p w:rsidR="00800B88" w:rsidRPr="00653ED3" w:rsidRDefault="00800B88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1)</w:t>
            </w:r>
            <w:r w:rsidR="00536253">
              <w:rPr>
                <w:rStyle w:val="FontStyle36"/>
              </w:rPr>
              <w:t xml:space="preserve"> </w:t>
            </w:r>
            <w:r w:rsidRPr="00653ED3">
              <w:rPr>
                <w:rStyle w:val="FontStyle36"/>
              </w:rPr>
              <w:t xml:space="preserve">Развитие творческого, исследовательского, интеллектуального потенциала; </w:t>
            </w:r>
          </w:p>
          <w:p w:rsidR="00D102E3" w:rsidRPr="00653ED3" w:rsidRDefault="00800B88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2)</w:t>
            </w:r>
            <w:r w:rsidR="00536253">
              <w:rPr>
                <w:rStyle w:val="FontStyle36"/>
              </w:rPr>
              <w:t xml:space="preserve"> </w:t>
            </w:r>
            <w:r w:rsidRPr="00653ED3">
              <w:rPr>
                <w:rStyle w:val="FontStyle36"/>
              </w:rPr>
              <w:t>Воспитание, социализация, профориентация подрастающего поколения;</w:t>
            </w:r>
          </w:p>
          <w:p w:rsidR="00800B88" w:rsidRPr="00653ED3" w:rsidRDefault="00800B88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3) Приобретение опыта защиты проектов и публичных выступлений</w:t>
            </w:r>
            <w:r w:rsidR="00536253">
              <w:rPr>
                <w:rStyle w:val="FontStyle36"/>
              </w:rPr>
              <w:t>.</w:t>
            </w:r>
          </w:p>
        </w:tc>
      </w:tr>
      <w:tr w:rsidR="00D975F9" w:rsidRPr="00653ED3" w:rsidTr="002A42E6">
        <w:tc>
          <w:tcPr>
            <w:tcW w:w="426" w:type="dxa"/>
          </w:tcPr>
          <w:p w:rsidR="00D975F9" w:rsidRPr="00653ED3" w:rsidRDefault="00A86AB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4</w:t>
            </w:r>
            <w:r w:rsidR="00D975F9" w:rsidRPr="00653ED3">
              <w:rPr>
                <w:rStyle w:val="FontStyle36"/>
              </w:rPr>
              <w:t>.</w:t>
            </w:r>
          </w:p>
        </w:tc>
        <w:tc>
          <w:tcPr>
            <w:tcW w:w="3260" w:type="dxa"/>
          </w:tcPr>
          <w:p w:rsidR="00D975F9" w:rsidRPr="00653ED3" w:rsidRDefault="00D975F9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proofErr w:type="spellStart"/>
            <w:r w:rsidRPr="00653ED3">
              <w:rPr>
                <w:rStyle w:val="FontStyle36"/>
              </w:rPr>
              <w:t>Грантодатель</w:t>
            </w:r>
            <w:proofErr w:type="spellEnd"/>
          </w:p>
        </w:tc>
        <w:tc>
          <w:tcPr>
            <w:tcW w:w="5635" w:type="dxa"/>
          </w:tcPr>
          <w:p w:rsidR="00D975F9" w:rsidRPr="00653ED3" w:rsidRDefault="00D975F9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Перспективное ре</w:t>
            </w:r>
            <w:r w:rsidR="00800B88" w:rsidRPr="00653ED3">
              <w:rPr>
                <w:rStyle w:val="FontStyle36"/>
              </w:rPr>
              <w:t xml:space="preserve">шение проблемы  пополнения </w:t>
            </w:r>
            <w:r w:rsidRPr="00653ED3">
              <w:rPr>
                <w:rStyle w:val="FontStyle36"/>
              </w:rPr>
              <w:t>кадров</w:t>
            </w:r>
          </w:p>
        </w:tc>
      </w:tr>
      <w:tr w:rsidR="00D102E3" w:rsidRPr="00653ED3" w:rsidTr="002A42E6">
        <w:tc>
          <w:tcPr>
            <w:tcW w:w="426" w:type="dxa"/>
          </w:tcPr>
          <w:p w:rsidR="00D102E3" w:rsidRPr="00653ED3" w:rsidRDefault="00A86AB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5</w:t>
            </w:r>
            <w:r w:rsidR="00D102E3" w:rsidRPr="00653ED3">
              <w:rPr>
                <w:rStyle w:val="FontStyle36"/>
              </w:rPr>
              <w:t>.</w:t>
            </w:r>
          </w:p>
        </w:tc>
        <w:tc>
          <w:tcPr>
            <w:tcW w:w="3260" w:type="dxa"/>
          </w:tcPr>
          <w:p w:rsidR="00D102E3" w:rsidRPr="00653ED3" w:rsidRDefault="00D102E3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Родители (законные представители)</w:t>
            </w:r>
          </w:p>
        </w:tc>
        <w:tc>
          <w:tcPr>
            <w:tcW w:w="5635" w:type="dxa"/>
          </w:tcPr>
          <w:p w:rsidR="00D102E3" w:rsidRPr="00653ED3" w:rsidRDefault="00536253" w:rsidP="00536253">
            <w:pPr>
              <w:pStyle w:val="Style10"/>
              <w:widowControl/>
              <w:spacing w:line="276" w:lineRule="auto"/>
              <w:rPr>
                <w:rStyle w:val="FontStyle36"/>
              </w:rPr>
            </w:pPr>
            <w:r>
              <w:rPr>
                <w:rStyle w:val="FontStyle36"/>
              </w:rPr>
              <w:t>1)</w:t>
            </w:r>
            <w:r w:rsidR="00C7254D" w:rsidRPr="00653ED3">
              <w:rPr>
                <w:rStyle w:val="FontStyle36"/>
              </w:rPr>
              <w:t>Расширение спектра услуг, оказываемых</w:t>
            </w:r>
            <w:r>
              <w:rPr>
                <w:rStyle w:val="FontStyle36"/>
              </w:rPr>
              <w:t xml:space="preserve"> образовательными организациями;</w:t>
            </w:r>
          </w:p>
          <w:p w:rsidR="00C7254D" w:rsidRPr="00653ED3" w:rsidRDefault="00536253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2) </w:t>
            </w:r>
            <w:r w:rsidR="00C7254D" w:rsidRPr="00653ED3">
              <w:rPr>
                <w:rStyle w:val="FontStyle36"/>
              </w:rPr>
              <w:t>Помощь в профориентации и социализации детей.</w:t>
            </w:r>
          </w:p>
        </w:tc>
      </w:tr>
      <w:tr w:rsidR="00D102E3" w:rsidRPr="00653ED3" w:rsidTr="002A42E6">
        <w:tc>
          <w:tcPr>
            <w:tcW w:w="426" w:type="dxa"/>
          </w:tcPr>
          <w:p w:rsidR="00D102E3" w:rsidRPr="00653ED3" w:rsidRDefault="00A86AB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6.</w:t>
            </w:r>
          </w:p>
        </w:tc>
        <w:tc>
          <w:tcPr>
            <w:tcW w:w="3260" w:type="dxa"/>
          </w:tcPr>
          <w:p w:rsidR="00D102E3" w:rsidRPr="00653ED3" w:rsidRDefault="00D102E3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Город</w:t>
            </w:r>
          </w:p>
        </w:tc>
        <w:tc>
          <w:tcPr>
            <w:tcW w:w="5635" w:type="dxa"/>
          </w:tcPr>
          <w:p w:rsidR="00536253" w:rsidRDefault="00CC0FE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1)</w:t>
            </w:r>
            <w:r w:rsidR="00536253">
              <w:rPr>
                <w:rStyle w:val="FontStyle36"/>
              </w:rPr>
              <w:t xml:space="preserve"> </w:t>
            </w:r>
            <w:r w:rsidR="00D102E3" w:rsidRPr="00653ED3">
              <w:rPr>
                <w:rStyle w:val="FontStyle36"/>
              </w:rPr>
              <w:t>Развитие системы образования</w:t>
            </w:r>
            <w:r w:rsidR="00536253">
              <w:rPr>
                <w:rStyle w:val="FontStyle36"/>
              </w:rPr>
              <w:t xml:space="preserve"> города</w:t>
            </w:r>
            <w:r w:rsidR="00D102E3" w:rsidRPr="00653ED3">
              <w:rPr>
                <w:rStyle w:val="FontStyle36"/>
              </w:rPr>
              <w:t>, п</w:t>
            </w:r>
            <w:r w:rsidR="00536253">
              <w:rPr>
                <w:rStyle w:val="FontStyle36"/>
              </w:rPr>
              <w:t xml:space="preserve">овышение </w:t>
            </w:r>
            <w:r w:rsidR="00C7254D" w:rsidRPr="00653ED3">
              <w:rPr>
                <w:rStyle w:val="FontStyle36"/>
              </w:rPr>
              <w:t>эффективности</w:t>
            </w:r>
            <w:r w:rsidRPr="00653ED3">
              <w:rPr>
                <w:rStyle w:val="FontStyle36"/>
              </w:rPr>
              <w:t xml:space="preserve"> </w:t>
            </w:r>
            <w:r w:rsidR="00536253">
              <w:rPr>
                <w:rStyle w:val="FontStyle36"/>
              </w:rPr>
              <w:t>ее работы</w:t>
            </w:r>
            <w:r w:rsidRPr="00653ED3">
              <w:rPr>
                <w:rStyle w:val="FontStyle36"/>
              </w:rPr>
              <w:t>;</w:t>
            </w:r>
            <w:r w:rsidR="00C7254D" w:rsidRPr="00653ED3">
              <w:rPr>
                <w:rStyle w:val="FontStyle36"/>
              </w:rPr>
              <w:t xml:space="preserve"> </w:t>
            </w:r>
          </w:p>
          <w:p w:rsidR="00D102E3" w:rsidRPr="00653ED3" w:rsidRDefault="00CC0FEE" w:rsidP="000C4434">
            <w:pPr>
              <w:pStyle w:val="Style10"/>
              <w:widowControl/>
              <w:spacing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2)</w:t>
            </w:r>
            <w:r w:rsidR="00536253">
              <w:rPr>
                <w:rStyle w:val="FontStyle36"/>
              </w:rPr>
              <w:t xml:space="preserve"> </w:t>
            </w:r>
            <w:r w:rsidRPr="00653ED3">
              <w:rPr>
                <w:rStyle w:val="FontStyle36"/>
              </w:rPr>
              <w:t>П</w:t>
            </w:r>
            <w:r w:rsidR="00C7254D" w:rsidRPr="00653ED3">
              <w:rPr>
                <w:rStyle w:val="FontStyle36"/>
              </w:rPr>
              <w:t>ривлечение  дополнительных источников финансирования</w:t>
            </w:r>
            <w:r w:rsidRPr="00653ED3">
              <w:rPr>
                <w:rStyle w:val="FontStyle36"/>
              </w:rPr>
              <w:t>;</w:t>
            </w:r>
          </w:p>
          <w:p w:rsidR="00CC0FEE" w:rsidRPr="00653ED3" w:rsidRDefault="00690F85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3) Решение проблемы привлекательности города</w:t>
            </w:r>
            <w:r w:rsidR="00CC0FEE" w:rsidRPr="00653ED3">
              <w:rPr>
                <w:rStyle w:val="FontStyle36"/>
              </w:rPr>
              <w:t xml:space="preserve"> </w:t>
            </w:r>
            <w:r w:rsidRPr="00653ED3">
              <w:rPr>
                <w:rStyle w:val="FontStyle36"/>
              </w:rPr>
              <w:t>для молодежи</w:t>
            </w:r>
            <w:r w:rsidR="00536253">
              <w:rPr>
                <w:rStyle w:val="FontStyle36"/>
              </w:rPr>
              <w:t>.</w:t>
            </w:r>
          </w:p>
        </w:tc>
      </w:tr>
    </w:tbl>
    <w:p w:rsidR="002A42E6" w:rsidRPr="00653ED3" w:rsidRDefault="002A42E6" w:rsidP="000C4434">
      <w:pPr>
        <w:pStyle w:val="Style25"/>
        <w:widowControl/>
        <w:spacing w:line="276" w:lineRule="auto"/>
        <w:rPr>
          <w:rStyle w:val="FontStyle36"/>
        </w:rPr>
      </w:pPr>
    </w:p>
    <w:p w:rsidR="002A42E6" w:rsidRPr="00653ED3" w:rsidRDefault="002A42E6" w:rsidP="000C4434">
      <w:pPr>
        <w:pStyle w:val="Style25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18. Затраты на реализацию практики</w:t>
      </w:r>
    </w:p>
    <w:p w:rsidR="00D975F9" w:rsidRPr="00653ED3" w:rsidRDefault="00D975F9" w:rsidP="000C4434">
      <w:pPr>
        <w:pStyle w:val="Style10"/>
        <w:widowControl/>
        <w:spacing w:line="276" w:lineRule="auto"/>
        <w:jc w:val="left"/>
        <w:rPr>
          <w:rStyle w:val="FontStyle36"/>
        </w:rPr>
      </w:pP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"/>
        <w:gridCol w:w="4118"/>
        <w:gridCol w:w="4795"/>
      </w:tblGrid>
      <w:tr w:rsidR="003D27D7" w:rsidRPr="00653ED3" w:rsidTr="00D30646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D7" w:rsidRPr="00653ED3" w:rsidRDefault="003D27D7" w:rsidP="000C4434">
            <w:pPr>
              <w:pStyle w:val="Style23"/>
              <w:widowControl/>
              <w:spacing w:line="276" w:lineRule="auto"/>
              <w:rPr>
                <w:rStyle w:val="FontStyle47"/>
              </w:rPr>
            </w:pPr>
            <w:r w:rsidRPr="00653ED3">
              <w:rPr>
                <w:rStyle w:val="FontStyle47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7" w:rsidRPr="00653ED3" w:rsidRDefault="003D27D7" w:rsidP="000C4434">
            <w:pPr>
              <w:pStyle w:val="Style25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Статья затрат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7" w:rsidRPr="00653ED3" w:rsidRDefault="003D27D7" w:rsidP="000C4434">
            <w:pPr>
              <w:pStyle w:val="Style25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Объем затрат</w:t>
            </w:r>
          </w:p>
        </w:tc>
      </w:tr>
      <w:tr w:rsidR="008F3271" w:rsidRPr="00653ED3" w:rsidTr="00D30646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271" w:rsidRPr="00653ED3" w:rsidRDefault="00D102E3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71" w:rsidRPr="00653ED3" w:rsidRDefault="008F3271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Канцтовары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71" w:rsidRPr="00653ED3" w:rsidRDefault="00B96FE2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2 000 рублей</w:t>
            </w:r>
          </w:p>
        </w:tc>
      </w:tr>
      <w:tr w:rsidR="008F3271" w:rsidRPr="00653ED3" w:rsidTr="00D30646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71" w:rsidRPr="00653ED3" w:rsidRDefault="00D102E3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271" w:rsidRPr="00653ED3" w:rsidRDefault="00B96FE2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Коммунальные расходы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71" w:rsidRPr="00653ED3" w:rsidRDefault="00B96FE2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2 000 рублей</w:t>
            </w:r>
          </w:p>
        </w:tc>
      </w:tr>
      <w:tr w:rsidR="00B96FE2" w:rsidRPr="00653ED3" w:rsidTr="00D30646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E2" w:rsidRPr="00653ED3" w:rsidRDefault="00B96FE2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FE2" w:rsidRPr="00653ED3" w:rsidRDefault="00B96FE2" w:rsidP="000C4434">
            <w:pPr>
              <w:pStyle w:val="Style10"/>
              <w:widowControl/>
              <w:spacing w:after="60" w:line="276" w:lineRule="auto"/>
              <w:jc w:val="left"/>
              <w:rPr>
                <w:rStyle w:val="FontStyle36"/>
              </w:rPr>
            </w:pPr>
            <w:r w:rsidRPr="00653ED3">
              <w:rPr>
                <w:rStyle w:val="FontStyle36"/>
              </w:rPr>
              <w:t>Дипломы и сертификаты  для  участников практики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2" w:rsidRPr="00653ED3" w:rsidRDefault="00B96FE2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1 000 рублей</w:t>
            </w: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8"/>
        </w:rPr>
      </w:pPr>
      <w:r w:rsidRPr="00653ED3">
        <w:rPr>
          <w:rStyle w:val="FontStyle3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</w:p>
    <w:p w:rsidR="00D30646" w:rsidRPr="00653ED3" w:rsidRDefault="00D30646" w:rsidP="000C4434">
      <w:pPr>
        <w:pStyle w:val="Style10"/>
        <w:widowControl/>
        <w:spacing w:line="276" w:lineRule="auto"/>
        <w:rPr>
          <w:rStyle w:val="FontStyle38"/>
        </w:rPr>
      </w:pPr>
    </w:p>
    <w:p w:rsidR="00250996" w:rsidRPr="000A6B24" w:rsidRDefault="00250996" w:rsidP="000A6B24">
      <w:pPr>
        <w:pStyle w:val="Style10"/>
        <w:widowControl/>
        <w:spacing w:line="276" w:lineRule="auto"/>
        <w:ind w:left="-11" w:firstLine="284"/>
        <w:rPr>
          <w:rFonts w:ascii="Times New Roman" w:hAnsi="Times New Roman" w:cs="Times New Roman"/>
          <w:i/>
          <w:sz w:val="22"/>
          <w:szCs w:val="22"/>
        </w:rPr>
      </w:pPr>
      <w:r w:rsidRPr="00536253">
        <w:rPr>
          <w:rStyle w:val="FontStyle38"/>
          <w:i w:val="0"/>
        </w:rPr>
        <w:lastRenderedPageBreak/>
        <w:t>1.</w:t>
      </w:r>
      <w:r w:rsidR="00536253" w:rsidRPr="005362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36253" w:rsidRPr="00536253">
        <w:rPr>
          <w:rFonts w:ascii="Times New Roman" w:hAnsi="Times New Roman" w:cs="Times New Roman"/>
          <w:sz w:val="22"/>
          <w:szCs w:val="22"/>
        </w:rPr>
        <w:t>МБОУ «СШ №11» -</w:t>
      </w:r>
      <w:r w:rsidR="00536253" w:rsidRPr="005362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6253">
        <w:rPr>
          <w:rStyle w:val="FontStyle38"/>
          <w:i w:val="0"/>
        </w:rPr>
        <w:t xml:space="preserve"> Школа-победитель Муниципального конкурса</w:t>
      </w:r>
      <w:r w:rsidRPr="005362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6253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536253" w:rsidRPr="00536253">
        <w:rPr>
          <w:rStyle w:val="FontStyle36"/>
        </w:rPr>
        <w:t>«Образовательная среда»</w:t>
      </w:r>
      <w:r w:rsidR="000A6B24">
        <w:rPr>
          <w:rStyle w:val="FontStyle36"/>
        </w:rPr>
        <w:t xml:space="preserve"> </w:t>
      </w:r>
      <w:r w:rsidRPr="00653ED3">
        <w:rPr>
          <w:rFonts w:ascii="Times New Roman" w:hAnsi="Times New Roman" w:cs="Times New Roman"/>
          <w:sz w:val="22"/>
          <w:szCs w:val="22"/>
        </w:rPr>
        <w:t xml:space="preserve">в целях реализации проекта  приобрела оборудование  для школьного </w:t>
      </w:r>
      <w:proofErr w:type="spellStart"/>
      <w:r w:rsidRPr="00653ED3">
        <w:rPr>
          <w:rFonts w:ascii="Times New Roman" w:hAnsi="Times New Roman" w:cs="Times New Roman"/>
          <w:sz w:val="22"/>
          <w:szCs w:val="22"/>
        </w:rPr>
        <w:t>медиацентра</w:t>
      </w:r>
      <w:proofErr w:type="spellEnd"/>
      <w:r w:rsidRPr="00653ED3">
        <w:rPr>
          <w:rFonts w:ascii="Times New Roman" w:hAnsi="Times New Roman" w:cs="Times New Roman"/>
          <w:sz w:val="22"/>
          <w:szCs w:val="22"/>
        </w:rPr>
        <w:t xml:space="preserve"> на сумму 100 000 рублей:</w:t>
      </w:r>
      <w:proofErr w:type="gramEnd"/>
    </w:p>
    <w:p w:rsidR="00250996" w:rsidRPr="00653ED3" w:rsidRDefault="000C4434" w:rsidP="000A6B24">
      <w:pPr>
        <w:pStyle w:val="a4"/>
        <w:spacing w:after="160"/>
        <w:ind w:left="0" w:firstLine="567"/>
        <w:jc w:val="both"/>
        <w:rPr>
          <w:rFonts w:ascii="Times New Roman" w:hAnsi="Times New Roman" w:cs="Times New Roman"/>
        </w:rPr>
      </w:pPr>
      <w:r w:rsidRPr="00653ED3">
        <w:rPr>
          <w:rFonts w:ascii="Times New Roman" w:hAnsi="Times New Roman" w:cs="Times New Roman"/>
        </w:rPr>
        <w:t xml:space="preserve">- </w:t>
      </w:r>
      <w:r w:rsidR="00250996" w:rsidRPr="00653ED3">
        <w:rPr>
          <w:rFonts w:ascii="Times New Roman" w:hAnsi="Times New Roman" w:cs="Times New Roman"/>
        </w:rPr>
        <w:t xml:space="preserve">Микрофон </w:t>
      </w:r>
      <w:r w:rsidR="00250996" w:rsidRPr="00653ED3">
        <w:rPr>
          <w:rFonts w:ascii="Times New Roman" w:hAnsi="Times New Roman" w:cs="Times New Roman"/>
          <w:lang w:val="en-US"/>
        </w:rPr>
        <w:t>AKG</w:t>
      </w:r>
      <w:r w:rsidR="00250996" w:rsidRPr="00653ED3">
        <w:rPr>
          <w:rFonts w:ascii="Times New Roman" w:hAnsi="Times New Roman" w:cs="Times New Roman"/>
        </w:rPr>
        <w:t xml:space="preserve"> </w:t>
      </w:r>
      <w:r w:rsidR="00250996" w:rsidRPr="00653ED3">
        <w:rPr>
          <w:rFonts w:ascii="Times New Roman" w:hAnsi="Times New Roman" w:cs="Times New Roman"/>
          <w:lang w:val="en-US"/>
        </w:rPr>
        <w:t>PSS</w:t>
      </w:r>
      <w:r w:rsidR="000A6B24">
        <w:rPr>
          <w:rFonts w:ascii="Times New Roman" w:hAnsi="Times New Roman" w:cs="Times New Roman"/>
        </w:rPr>
        <w:t>,</w:t>
      </w:r>
      <w:r w:rsidR="00250996" w:rsidRPr="00653ED3">
        <w:rPr>
          <w:rFonts w:ascii="Times New Roman" w:hAnsi="Times New Roman" w:cs="Times New Roman"/>
        </w:rPr>
        <w:t xml:space="preserve">   </w:t>
      </w:r>
    </w:p>
    <w:p w:rsidR="00250996" w:rsidRPr="00653ED3" w:rsidRDefault="000C4434" w:rsidP="000A6B24">
      <w:pPr>
        <w:pStyle w:val="a4"/>
        <w:spacing w:after="160"/>
        <w:ind w:left="0" w:firstLine="567"/>
        <w:jc w:val="both"/>
        <w:rPr>
          <w:rFonts w:ascii="Times New Roman" w:hAnsi="Times New Roman" w:cs="Times New Roman"/>
        </w:rPr>
      </w:pPr>
      <w:r w:rsidRPr="00653ED3">
        <w:rPr>
          <w:rFonts w:ascii="Times New Roman" w:hAnsi="Times New Roman" w:cs="Times New Roman"/>
        </w:rPr>
        <w:t xml:space="preserve">- </w:t>
      </w:r>
      <w:r w:rsidR="00250996" w:rsidRPr="00653ED3">
        <w:rPr>
          <w:rFonts w:ascii="Times New Roman" w:hAnsi="Times New Roman" w:cs="Times New Roman"/>
        </w:rPr>
        <w:t xml:space="preserve">Видеокамера </w:t>
      </w:r>
      <w:r w:rsidR="00250996" w:rsidRPr="00653ED3">
        <w:rPr>
          <w:rFonts w:ascii="Times New Roman" w:hAnsi="Times New Roman" w:cs="Times New Roman"/>
          <w:lang w:val="en-US"/>
        </w:rPr>
        <w:t>Panasonic</w:t>
      </w:r>
      <w:r w:rsidR="00250996" w:rsidRPr="00653ED3">
        <w:rPr>
          <w:rFonts w:ascii="Times New Roman" w:hAnsi="Times New Roman" w:cs="Times New Roman"/>
        </w:rPr>
        <w:t xml:space="preserve"> </w:t>
      </w:r>
      <w:r w:rsidR="00250996" w:rsidRPr="00653ED3">
        <w:rPr>
          <w:rFonts w:ascii="Times New Roman" w:hAnsi="Times New Roman" w:cs="Times New Roman"/>
          <w:lang w:val="en-US"/>
        </w:rPr>
        <w:t>HC</w:t>
      </w:r>
      <w:r w:rsidR="00250996" w:rsidRPr="00653ED3">
        <w:rPr>
          <w:rFonts w:ascii="Times New Roman" w:hAnsi="Times New Roman" w:cs="Times New Roman"/>
        </w:rPr>
        <w:t>-</w:t>
      </w:r>
      <w:r w:rsidR="00250996" w:rsidRPr="00653ED3">
        <w:rPr>
          <w:rFonts w:ascii="Times New Roman" w:hAnsi="Times New Roman" w:cs="Times New Roman"/>
          <w:lang w:val="en-US"/>
        </w:rPr>
        <w:t>V</w:t>
      </w:r>
      <w:r w:rsidR="00250996" w:rsidRPr="00653ED3">
        <w:rPr>
          <w:rFonts w:ascii="Times New Roman" w:hAnsi="Times New Roman" w:cs="Times New Roman"/>
        </w:rPr>
        <w:t>760</w:t>
      </w:r>
      <w:r w:rsidR="000A6B24">
        <w:rPr>
          <w:rFonts w:ascii="Times New Roman" w:hAnsi="Times New Roman" w:cs="Times New Roman"/>
        </w:rPr>
        <w:t>,</w:t>
      </w:r>
      <w:r w:rsidR="00250996" w:rsidRPr="00653ED3">
        <w:rPr>
          <w:rFonts w:ascii="Times New Roman" w:hAnsi="Times New Roman" w:cs="Times New Roman"/>
        </w:rPr>
        <w:t xml:space="preserve"> </w:t>
      </w:r>
    </w:p>
    <w:p w:rsidR="00250996" w:rsidRPr="00653ED3" w:rsidRDefault="000C4434" w:rsidP="000A6B24">
      <w:pPr>
        <w:pStyle w:val="a4"/>
        <w:spacing w:after="160"/>
        <w:ind w:left="0" w:firstLine="567"/>
        <w:jc w:val="both"/>
        <w:rPr>
          <w:rFonts w:ascii="Times New Roman" w:hAnsi="Times New Roman" w:cs="Times New Roman"/>
        </w:rPr>
      </w:pPr>
      <w:r w:rsidRPr="00653ED3">
        <w:rPr>
          <w:rFonts w:ascii="Times New Roman" w:hAnsi="Times New Roman" w:cs="Times New Roman"/>
        </w:rPr>
        <w:t xml:space="preserve">- </w:t>
      </w:r>
      <w:r w:rsidR="00250996" w:rsidRPr="00653ED3">
        <w:rPr>
          <w:rFonts w:ascii="Times New Roman" w:hAnsi="Times New Roman" w:cs="Times New Roman"/>
        </w:rPr>
        <w:t xml:space="preserve">Телевизор </w:t>
      </w:r>
      <w:r w:rsidR="00250996" w:rsidRPr="00653ED3">
        <w:rPr>
          <w:rFonts w:ascii="Times New Roman" w:hAnsi="Times New Roman" w:cs="Times New Roman"/>
          <w:lang w:val="en-US"/>
        </w:rPr>
        <w:t>LED</w:t>
      </w:r>
      <w:r w:rsidR="00250996" w:rsidRPr="00653ED3">
        <w:rPr>
          <w:rFonts w:ascii="Times New Roman" w:hAnsi="Times New Roman" w:cs="Times New Roman"/>
        </w:rPr>
        <w:t>43(180 см)</w:t>
      </w:r>
      <w:r w:rsidR="000A6B24">
        <w:rPr>
          <w:rFonts w:ascii="Times New Roman" w:hAnsi="Times New Roman" w:cs="Times New Roman"/>
        </w:rPr>
        <w:t>,</w:t>
      </w:r>
      <w:r w:rsidR="00250996" w:rsidRPr="00653ED3">
        <w:rPr>
          <w:rFonts w:ascii="Times New Roman" w:hAnsi="Times New Roman" w:cs="Times New Roman"/>
        </w:rPr>
        <w:t xml:space="preserve"> </w:t>
      </w:r>
    </w:p>
    <w:p w:rsidR="00250996" w:rsidRPr="000A6B24" w:rsidRDefault="000C4434" w:rsidP="000A6B24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53ED3">
        <w:rPr>
          <w:rFonts w:ascii="Times New Roman" w:hAnsi="Times New Roman" w:cs="Times New Roman"/>
        </w:rPr>
        <w:t xml:space="preserve">- </w:t>
      </w:r>
      <w:r w:rsidR="00250996" w:rsidRPr="00653ED3">
        <w:rPr>
          <w:rFonts w:ascii="Times New Roman" w:hAnsi="Times New Roman" w:cs="Times New Roman"/>
        </w:rPr>
        <w:t xml:space="preserve">Ноутбук </w:t>
      </w:r>
      <w:proofErr w:type="spellStart"/>
      <w:r w:rsidRPr="00653ED3">
        <w:rPr>
          <w:rFonts w:ascii="Times New Roman" w:hAnsi="Times New Roman" w:cs="Times New Roman"/>
          <w:lang w:val="en-US"/>
        </w:rPr>
        <w:t>Aser</w:t>
      </w:r>
      <w:proofErr w:type="spellEnd"/>
      <w:r w:rsidRPr="00653ED3">
        <w:rPr>
          <w:rFonts w:ascii="Times New Roman" w:hAnsi="Times New Roman" w:cs="Times New Roman"/>
        </w:rPr>
        <w:t xml:space="preserve"> -517-51</w:t>
      </w:r>
      <w:r w:rsidRPr="00653ED3">
        <w:rPr>
          <w:rFonts w:ascii="Times New Roman" w:hAnsi="Times New Roman" w:cs="Times New Roman"/>
          <w:lang w:val="en-US"/>
        </w:rPr>
        <w:t>G</w:t>
      </w:r>
      <w:r w:rsidRPr="00653ED3">
        <w:rPr>
          <w:rFonts w:ascii="Times New Roman" w:hAnsi="Times New Roman" w:cs="Times New Roman"/>
        </w:rPr>
        <w:t>-56</w:t>
      </w:r>
      <w:r w:rsidRPr="00653ED3">
        <w:rPr>
          <w:rFonts w:ascii="Times New Roman" w:hAnsi="Times New Roman" w:cs="Times New Roman"/>
          <w:lang w:val="en-US"/>
        </w:rPr>
        <w:t>EZ</w:t>
      </w:r>
      <w:r w:rsidR="000A6B24">
        <w:rPr>
          <w:rFonts w:ascii="Times New Roman" w:hAnsi="Times New Roman" w:cs="Times New Roman"/>
        </w:rPr>
        <w:t>.</w:t>
      </w:r>
    </w:p>
    <w:p w:rsidR="00250996" w:rsidRPr="00653ED3" w:rsidRDefault="00250996" w:rsidP="000A6B24">
      <w:pPr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3ED3">
        <w:rPr>
          <w:rFonts w:ascii="Times New Roman" w:hAnsi="Times New Roman" w:cs="Times New Roman"/>
          <w:sz w:val="22"/>
          <w:szCs w:val="22"/>
        </w:rPr>
        <w:t>Школьный</w:t>
      </w:r>
      <w:proofErr w:type="gramEnd"/>
      <w:r w:rsidRPr="00653E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3ED3">
        <w:rPr>
          <w:rFonts w:ascii="Times New Roman" w:hAnsi="Times New Roman" w:cs="Times New Roman"/>
          <w:sz w:val="22"/>
          <w:szCs w:val="22"/>
        </w:rPr>
        <w:t>медиацентр</w:t>
      </w:r>
      <w:proofErr w:type="spellEnd"/>
      <w:r w:rsidRPr="00653ED3">
        <w:rPr>
          <w:rFonts w:ascii="Times New Roman" w:hAnsi="Times New Roman" w:cs="Times New Roman"/>
          <w:sz w:val="22"/>
          <w:szCs w:val="22"/>
        </w:rPr>
        <w:t xml:space="preserve"> начнет свою работу с 1 сентября 2018 года.</w:t>
      </w:r>
    </w:p>
    <w:p w:rsidR="00250996" w:rsidRPr="00653ED3" w:rsidRDefault="00250996" w:rsidP="000A6B24">
      <w:pPr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>2. Повысилась мотивация образовательных организаций  города к участию в проектной деятельности.</w:t>
      </w:r>
    </w:p>
    <w:p w:rsidR="00250996" w:rsidRPr="00653ED3" w:rsidRDefault="00250996" w:rsidP="000A6B24">
      <w:pPr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3. Пополнился реестр готовых к реализации </w:t>
      </w:r>
      <w:proofErr w:type="gramStart"/>
      <w:r w:rsidRPr="00653ED3">
        <w:rPr>
          <w:rFonts w:ascii="Times New Roman" w:hAnsi="Times New Roman" w:cs="Times New Roman"/>
          <w:sz w:val="22"/>
          <w:szCs w:val="22"/>
        </w:rPr>
        <w:t>проектов Управления образования Администрации города Глазова</w:t>
      </w:r>
      <w:proofErr w:type="gramEnd"/>
      <w:r w:rsidRPr="00653ED3">
        <w:rPr>
          <w:rFonts w:ascii="Times New Roman" w:hAnsi="Times New Roman" w:cs="Times New Roman"/>
          <w:sz w:val="22"/>
          <w:szCs w:val="22"/>
        </w:rPr>
        <w:t>.</w:t>
      </w:r>
    </w:p>
    <w:p w:rsidR="00250996" w:rsidRPr="00653ED3" w:rsidRDefault="00250996" w:rsidP="000A6B24">
      <w:pPr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4.  Увеличилось количество предприятий города, готовых выступить в роли </w:t>
      </w:r>
      <w:proofErr w:type="spellStart"/>
      <w:r w:rsidRPr="00653ED3">
        <w:rPr>
          <w:rFonts w:ascii="Times New Roman" w:hAnsi="Times New Roman" w:cs="Times New Roman"/>
          <w:sz w:val="22"/>
          <w:szCs w:val="22"/>
        </w:rPr>
        <w:t>грантодателей</w:t>
      </w:r>
      <w:proofErr w:type="spellEnd"/>
      <w:r w:rsidRPr="00653ED3">
        <w:rPr>
          <w:rFonts w:ascii="Times New Roman" w:hAnsi="Times New Roman" w:cs="Times New Roman"/>
          <w:sz w:val="22"/>
          <w:szCs w:val="22"/>
        </w:rPr>
        <w:t xml:space="preserve"> с 1 до 3: </w:t>
      </w:r>
      <w:r w:rsidR="000A6B24">
        <w:rPr>
          <w:rFonts w:ascii="Times New Roman" w:hAnsi="Times New Roman" w:cs="Times New Roman"/>
          <w:sz w:val="22"/>
          <w:szCs w:val="22"/>
        </w:rPr>
        <w:t xml:space="preserve">ПП </w:t>
      </w:r>
      <w:r w:rsidRPr="00653ED3">
        <w:rPr>
          <w:rFonts w:ascii="Times New Roman" w:hAnsi="Times New Roman" w:cs="Times New Roman"/>
          <w:sz w:val="22"/>
          <w:szCs w:val="22"/>
        </w:rPr>
        <w:t xml:space="preserve">«Глазов-молоко», </w:t>
      </w:r>
      <w:r w:rsidR="00B160C4">
        <w:rPr>
          <w:rFonts w:ascii="Times New Roman" w:hAnsi="Times New Roman" w:cs="Times New Roman"/>
          <w:sz w:val="22"/>
          <w:szCs w:val="22"/>
        </w:rPr>
        <w:t xml:space="preserve">ООО </w:t>
      </w:r>
      <w:r w:rsidRPr="00B160C4">
        <w:rPr>
          <w:rFonts w:ascii="Times New Roman" w:hAnsi="Times New Roman" w:cs="Times New Roman"/>
          <w:sz w:val="22"/>
          <w:szCs w:val="22"/>
        </w:rPr>
        <w:t xml:space="preserve">«Удмуртская птицефабрика», </w:t>
      </w:r>
      <w:r w:rsidR="009F46CA" w:rsidRPr="00B160C4">
        <w:rPr>
          <w:rFonts w:ascii="Times New Roman" w:hAnsi="Times New Roman" w:cs="Times New Roman"/>
          <w:sz w:val="22"/>
          <w:szCs w:val="22"/>
        </w:rPr>
        <w:t xml:space="preserve">ООО </w:t>
      </w:r>
      <w:r w:rsidRPr="00B160C4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F46CA" w:rsidRPr="00B160C4">
        <w:rPr>
          <w:rFonts w:ascii="Times New Roman" w:hAnsi="Times New Roman" w:cs="Times New Roman"/>
          <w:sz w:val="22"/>
          <w:szCs w:val="22"/>
        </w:rPr>
        <w:t>Глазовский</w:t>
      </w:r>
      <w:proofErr w:type="spellEnd"/>
      <w:r w:rsidR="009F46CA" w:rsidRPr="00B160C4">
        <w:rPr>
          <w:rFonts w:ascii="Times New Roman" w:hAnsi="Times New Roman" w:cs="Times New Roman"/>
          <w:sz w:val="22"/>
          <w:szCs w:val="22"/>
        </w:rPr>
        <w:t xml:space="preserve"> </w:t>
      </w:r>
      <w:r w:rsidR="00B160C4">
        <w:rPr>
          <w:rFonts w:ascii="Times New Roman" w:hAnsi="Times New Roman" w:cs="Times New Roman"/>
          <w:sz w:val="22"/>
          <w:szCs w:val="22"/>
        </w:rPr>
        <w:t xml:space="preserve"> </w:t>
      </w:r>
      <w:r w:rsidR="009F46CA" w:rsidRPr="00B160C4">
        <w:rPr>
          <w:rFonts w:ascii="Times New Roman" w:hAnsi="Times New Roman" w:cs="Times New Roman"/>
          <w:sz w:val="22"/>
          <w:szCs w:val="22"/>
        </w:rPr>
        <w:t>к</w:t>
      </w:r>
      <w:r w:rsidRPr="00B160C4">
        <w:rPr>
          <w:rFonts w:ascii="Times New Roman" w:hAnsi="Times New Roman" w:cs="Times New Roman"/>
          <w:sz w:val="22"/>
          <w:szCs w:val="22"/>
        </w:rPr>
        <w:t>омбикормовый завод».</w:t>
      </w:r>
    </w:p>
    <w:p w:rsidR="003D27D7" w:rsidRPr="00653ED3" w:rsidRDefault="003D27D7" w:rsidP="000C4434">
      <w:pPr>
        <w:pStyle w:val="Style10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8"/>
        </w:rPr>
      </w:pPr>
      <w:r w:rsidRPr="00653ED3">
        <w:rPr>
          <w:rStyle w:val="FontStyle36"/>
        </w:rPr>
        <w:t xml:space="preserve">20. Краткая информация о лидере практики/команде проекта </w:t>
      </w:r>
    </w:p>
    <w:p w:rsidR="003D27D7" w:rsidRPr="00653ED3" w:rsidRDefault="003D27D7" w:rsidP="000C4434">
      <w:pPr>
        <w:pStyle w:val="Style10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30646" w:rsidRPr="00653ED3" w:rsidRDefault="002A42E6" w:rsidP="000C4434">
      <w:pPr>
        <w:pStyle w:val="Style10"/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0A6B24">
        <w:rPr>
          <w:rFonts w:ascii="Times New Roman" w:hAnsi="Times New Roman" w:cs="Times New Roman"/>
          <w:i/>
          <w:sz w:val="22"/>
          <w:szCs w:val="22"/>
        </w:rPr>
        <w:t>Лидер проекта</w:t>
      </w:r>
      <w:r w:rsidRPr="00653ED3">
        <w:rPr>
          <w:rFonts w:ascii="Times New Roman" w:hAnsi="Times New Roman" w:cs="Times New Roman"/>
          <w:sz w:val="22"/>
          <w:szCs w:val="22"/>
        </w:rPr>
        <w:t xml:space="preserve"> -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 xml:space="preserve">Тимощук Ольга Михайловна, </w:t>
      </w:r>
      <w:r w:rsidR="00D30646" w:rsidRPr="00653ED3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="00D30646" w:rsidRPr="00653ED3">
        <w:rPr>
          <w:rFonts w:ascii="Times New Roman" w:hAnsi="Times New Roman" w:cs="Times New Roman"/>
          <w:sz w:val="22"/>
          <w:szCs w:val="22"/>
        </w:rPr>
        <w:t>Управления образования Администрации города Глазова</w:t>
      </w:r>
      <w:proofErr w:type="gramEnd"/>
      <w:r w:rsidR="00D30646" w:rsidRPr="00653ED3">
        <w:rPr>
          <w:rFonts w:ascii="Times New Roman" w:hAnsi="Times New Roman" w:cs="Times New Roman"/>
          <w:sz w:val="22"/>
          <w:szCs w:val="22"/>
        </w:rPr>
        <w:t xml:space="preserve"> с 2002 г.</w:t>
      </w:r>
      <w:r w:rsidR="000A6B24">
        <w:rPr>
          <w:rFonts w:ascii="Times New Roman" w:hAnsi="Times New Roman" w:cs="Times New Roman"/>
          <w:sz w:val="22"/>
          <w:szCs w:val="22"/>
        </w:rPr>
        <w:t>:</w:t>
      </w:r>
    </w:p>
    <w:p w:rsidR="00D3064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sz w:val="22"/>
          <w:szCs w:val="22"/>
        </w:rPr>
        <w:t>Отличник народного просвещения, 1996 г.</w:t>
      </w:r>
      <w:r w:rsidR="000A6B24">
        <w:rPr>
          <w:rFonts w:ascii="Times New Roman" w:hAnsi="Times New Roman" w:cs="Times New Roman"/>
          <w:sz w:val="22"/>
          <w:szCs w:val="22"/>
        </w:rPr>
        <w:t>,</w:t>
      </w:r>
    </w:p>
    <w:p w:rsidR="00D3064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sz w:val="22"/>
          <w:szCs w:val="22"/>
        </w:rPr>
        <w:t>Заслуженный работник народного образования Удмуртской Республики, 1999 г.,</w:t>
      </w:r>
    </w:p>
    <w:p w:rsidR="002A42E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sz w:val="22"/>
          <w:szCs w:val="22"/>
        </w:rPr>
        <w:t xml:space="preserve">Народный учитель Удмуртской Республики, </w:t>
      </w:r>
      <w:r w:rsidRPr="00653ED3">
        <w:rPr>
          <w:rFonts w:ascii="Times New Roman" w:hAnsi="Times New Roman" w:cs="Times New Roman"/>
          <w:sz w:val="22"/>
          <w:szCs w:val="22"/>
        </w:rPr>
        <w:t>2011 г.</w:t>
      </w:r>
      <w:r w:rsidR="000A6B24">
        <w:rPr>
          <w:rFonts w:ascii="Times New Roman" w:hAnsi="Times New Roman" w:cs="Times New Roman"/>
          <w:sz w:val="22"/>
          <w:szCs w:val="22"/>
        </w:rPr>
        <w:t>,</w:t>
      </w:r>
    </w:p>
    <w:p w:rsidR="00D30646" w:rsidRPr="00653ED3" w:rsidRDefault="002A42E6" w:rsidP="000C4434">
      <w:pPr>
        <w:pStyle w:val="Style10"/>
        <w:spacing w:after="120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sz w:val="22"/>
          <w:szCs w:val="22"/>
        </w:rPr>
        <w:t xml:space="preserve">Победитель Всероссийского конкурса «Лучший муниципальный служащий» в номинации «Социальное развитие»,  2012 г. </w:t>
      </w:r>
    </w:p>
    <w:p w:rsidR="002A42E6" w:rsidRPr="000A6B24" w:rsidRDefault="002A42E6" w:rsidP="000C4434">
      <w:pPr>
        <w:pStyle w:val="Style10"/>
        <w:spacing w:line="276" w:lineRule="auto"/>
        <w:ind w:firstLine="284"/>
        <w:rPr>
          <w:rFonts w:ascii="Times New Roman" w:hAnsi="Times New Roman" w:cs="Times New Roman"/>
          <w:i/>
          <w:sz w:val="22"/>
          <w:szCs w:val="22"/>
        </w:rPr>
      </w:pPr>
      <w:r w:rsidRPr="000A6B24">
        <w:rPr>
          <w:rFonts w:ascii="Times New Roman" w:hAnsi="Times New Roman" w:cs="Times New Roman"/>
          <w:i/>
          <w:sz w:val="22"/>
          <w:szCs w:val="22"/>
        </w:rPr>
        <w:t>Команда проекта:</w:t>
      </w:r>
    </w:p>
    <w:p w:rsidR="00D30646" w:rsidRPr="00653ED3" w:rsidRDefault="002A42E6" w:rsidP="000C4434">
      <w:pPr>
        <w:pStyle w:val="Style1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3ED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="00D30646" w:rsidRPr="00653ED3">
        <w:rPr>
          <w:rFonts w:ascii="Times New Roman" w:hAnsi="Times New Roman" w:cs="Times New Roman"/>
          <w:bCs/>
          <w:sz w:val="22"/>
          <w:szCs w:val="22"/>
        </w:rPr>
        <w:t>Кнауб</w:t>
      </w:r>
      <w:proofErr w:type="spellEnd"/>
      <w:r w:rsidR="00D30646" w:rsidRPr="00653ED3">
        <w:rPr>
          <w:rFonts w:ascii="Times New Roman" w:hAnsi="Times New Roman" w:cs="Times New Roman"/>
          <w:bCs/>
          <w:sz w:val="22"/>
          <w:szCs w:val="22"/>
        </w:rPr>
        <w:t xml:space="preserve"> Татьяна Викторовна</w:t>
      </w:r>
      <w:r w:rsidR="00D30646" w:rsidRPr="00653ED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="00D30646" w:rsidRPr="00653ED3">
        <w:rPr>
          <w:rFonts w:ascii="Times New Roman" w:hAnsi="Times New Roman" w:cs="Times New Roman"/>
          <w:sz w:val="22"/>
          <w:szCs w:val="22"/>
        </w:rPr>
        <w:t>помощник по связям с общественностью заместителя вице-президента, управляющего Производствен</w:t>
      </w:r>
      <w:r w:rsidRPr="00653ED3">
        <w:rPr>
          <w:rFonts w:ascii="Times New Roman" w:hAnsi="Times New Roman" w:cs="Times New Roman"/>
          <w:sz w:val="22"/>
          <w:szCs w:val="22"/>
        </w:rPr>
        <w:t>ной площадкой «Глазов - молоко»;</w:t>
      </w:r>
    </w:p>
    <w:p w:rsidR="00D30646" w:rsidRPr="00653ED3" w:rsidRDefault="002A42E6" w:rsidP="000C4434">
      <w:pPr>
        <w:pStyle w:val="Style1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2)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>Степанова Татьяна Петровна, директор Муниципального бюджетного учреждения «Информационно-методический центр»</w:t>
      </w:r>
      <w:r w:rsidR="000A6B24">
        <w:rPr>
          <w:rFonts w:ascii="Times New Roman" w:hAnsi="Times New Roman" w:cs="Times New Roman"/>
          <w:bCs/>
          <w:sz w:val="22"/>
          <w:szCs w:val="22"/>
        </w:rPr>
        <w:t>:</w:t>
      </w:r>
    </w:p>
    <w:p w:rsidR="00D3064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>Почетный работник общего образования Российской Федерации, 2012 г.</w:t>
      </w:r>
      <w:r w:rsidR="000A6B24">
        <w:rPr>
          <w:rFonts w:ascii="Times New Roman" w:hAnsi="Times New Roman" w:cs="Times New Roman"/>
          <w:bCs/>
          <w:sz w:val="22"/>
          <w:szCs w:val="22"/>
        </w:rPr>
        <w:t>,</w:t>
      </w:r>
    </w:p>
    <w:p w:rsidR="00D3064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>Заслуженный работник образования Удмуртской Республики, 2017 г.</w:t>
      </w:r>
    </w:p>
    <w:p w:rsidR="00D30646" w:rsidRPr="00653ED3" w:rsidRDefault="002A42E6" w:rsidP="000C4434">
      <w:pPr>
        <w:pStyle w:val="Style1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3)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>Рылова Марина Сергеевна, заместитель директора по организационно-педагогической деятельности Муниципального бюджетного учреждения «Информационно-методический центр»</w:t>
      </w:r>
      <w:r w:rsidR="000A6B24">
        <w:rPr>
          <w:rFonts w:ascii="Times New Roman" w:hAnsi="Times New Roman" w:cs="Times New Roman"/>
          <w:bCs/>
          <w:sz w:val="22"/>
          <w:szCs w:val="22"/>
        </w:rPr>
        <w:t>.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30646" w:rsidRPr="00653ED3" w:rsidRDefault="002A42E6" w:rsidP="000C4434">
      <w:pPr>
        <w:pStyle w:val="Style1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4) 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>Максимова Марина Васильевна, методист Муниципального бюджетного учреждения «Информационно-методический центр»</w:t>
      </w:r>
      <w:r w:rsidR="000A6B24">
        <w:rPr>
          <w:rFonts w:ascii="Times New Roman" w:hAnsi="Times New Roman" w:cs="Times New Roman"/>
          <w:bCs/>
          <w:sz w:val="22"/>
          <w:szCs w:val="22"/>
        </w:rPr>
        <w:t>:</w:t>
      </w:r>
    </w:p>
    <w:p w:rsidR="00D30646" w:rsidRPr="00653ED3" w:rsidRDefault="002A42E6" w:rsidP="000C4434">
      <w:pPr>
        <w:pStyle w:val="Style10"/>
        <w:spacing w:line="276" w:lineRule="auto"/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653ED3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0A6B24">
        <w:rPr>
          <w:rFonts w:ascii="Times New Roman" w:hAnsi="Times New Roman" w:cs="Times New Roman"/>
          <w:bCs/>
          <w:sz w:val="22"/>
          <w:szCs w:val="22"/>
        </w:rPr>
        <w:t>участник разработки</w:t>
      </w:r>
      <w:r w:rsidR="00D30646" w:rsidRPr="00653ED3">
        <w:rPr>
          <w:rFonts w:ascii="Times New Roman" w:hAnsi="Times New Roman" w:cs="Times New Roman"/>
          <w:bCs/>
          <w:sz w:val="22"/>
          <w:szCs w:val="22"/>
        </w:rPr>
        <w:t xml:space="preserve"> проекта по выявлению, поддержке и развитию талантливой молодежи в городе Глазове «Создание единого городского научного общества»  (2014-2016 гг.) на республиканский конкурс «Лучшее муниципальное образование в Удмуртской Республике», 2016 г.</w:t>
      </w:r>
    </w:p>
    <w:p w:rsidR="002A42E6" w:rsidRPr="00653ED3" w:rsidRDefault="002A42E6" w:rsidP="000C4434">
      <w:pPr>
        <w:pStyle w:val="Style1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jc w:val="left"/>
        <w:rPr>
          <w:rStyle w:val="FontStyle36"/>
        </w:rPr>
      </w:pPr>
      <w:r w:rsidRPr="00653ED3">
        <w:rPr>
          <w:rStyle w:val="FontStyle36"/>
        </w:rPr>
        <w:t>21. Ссылки на интернет-ресурсы практики</w:t>
      </w:r>
    </w:p>
    <w:p w:rsidR="003D27D7" w:rsidRPr="00653ED3" w:rsidRDefault="003D27D7" w:rsidP="000C4434">
      <w:pPr>
        <w:pStyle w:val="Style22"/>
        <w:widowControl/>
        <w:spacing w:line="276" w:lineRule="auto"/>
        <w:rPr>
          <w:rStyle w:val="FontStyle38"/>
        </w:rPr>
      </w:pPr>
      <w:r w:rsidRPr="00653ED3">
        <w:rPr>
          <w:rStyle w:val="FontStyle38"/>
        </w:rPr>
        <w:t>Ссылки на официальный сайт практики, группы в социальных сетях и т.п.</w:t>
      </w:r>
    </w:p>
    <w:p w:rsidR="003D27D7" w:rsidRPr="00653ED3" w:rsidRDefault="003D27D7" w:rsidP="000C4434">
      <w:pPr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3"/>
        <w:gridCol w:w="5983"/>
        <w:gridCol w:w="2930"/>
      </w:tblGrid>
      <w:tr w:rsidR="003D27D7" w:rsidRPr="00653ED3" w:rsidTr="003D27D7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D7" w:rsidRPr="00653ED3" w:rsidRDefault="003D27D7" w:rsidP="000C4434">
            <w:pPr>
              <w:pStyle w:val="Style24"/>
              <w:widowControl/>
              <w:spacing w:line="276" w:lineRule="auto"/>
              <w:rPr>
                <w:rStyle w:val="FontStyle48"/>
              </w:rPr>
            </w:pPr>
            <w:r w:rsidRPr="00653ED3">
              <w:rPr>
                <w:rStyle w:val="FontStyle48"/>
              </w:rPr>
              <w:t>№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D7" w:rsidRPr="00653ED3" w:rsidRDefault="003D27D7" w:rsidP="000C4434">
            <w:pPr>
              <w:pStyle w:val="Style25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Наименование ресурса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D7" w:rsidRPr="00653ED3" w:rsidRDefault="003D27D7" w:rsidP="000C4434">
            <w:pPr>
              <w:pStyle w:val="Style25"/>
              <w:widowControl/>
              <w:spacing w:line="276" w:lineRule="auto"/>
              <w:rPr>
                <w:rStyle w:val="FontStyle36"/>
              </w:rPr>
            </w:pPr>
            <w:r w:rsidRPr="00653ED3">
              <w:rPr>
                <w:rStyle w:val="FontStyle36"/>
              </w:rPr>
              <w:t>Ссылка на ресурс</w:t>
            </w:r>
          </w:p>
        </w:tc>
      </w:tr>
      <w:tr w:rsidR="003D27D7" w:rsidRPr="00653ED3" w:rsidTr="003D27D7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D7" w:rsidRPr="00653ED3" w:rsidRDefault="009E4545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D7" w:rsidRPr="00653ED3" w:rsidRDefault="009E4545" w:rsidP="000C4434">
            <w:pPr>
              <w:pStyle w:val="Style21"/>
              <w:widowControl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Официальный сайт Муниципального бюджетного учреждения «Информационно-методический центр»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D7" w:rsidRPr="00653ED3" w:rsidRDefault="00366D1D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9E4545" w:rsidRPr="00653ED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http://imc2.glazov-edu.ru/</w:t>
              </w:r>
            </w:hyperlink>
          </w:p>
          <w:p w:rsidR="009E4545" w:rsidRPr="00653ED3" w:rsidRDefault="009E4545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545" w:rsidRPr="00653ED3" w:rsidTr="003D27D7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9E4545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9E4545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Образовательный портал Удмуртской Республики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366D1D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9E4545" w:rsidRPr="00653ED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http://ciur.ru/glz/default.aspx</w:t>
              </w:r>
            </w:hyperlink>
          </w:p>
          <w:p w:rsidR="009E4545" w:rsidRPr="00653ED3" w:rsidRDefault="009E4545" w:rsidP="000C4434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545" w:rsidRPr="00653ED3" w:rsidTr="003D27D7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9E4545" w:rsidP="000C4434">
            <w:pPr>
              <w:pStyle w:val="Style21"/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0C4434" w:rsidP="000C4434">
            <w:pPr>
              <w:pStyle w:val="Style21"/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ED3">
              <w:rPr>
                <w:rFonts w:ascii="Times New Roman" w:hAnsi="Times New Roman" w:cs="Times New Roman"/>
                <w:sz w:val="22"/>
                <w:szCs w:val="22"/>
              </w:rPr>
              <w:t>Газета «Информационно-методический вестник»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45" w:rsidRPr="00653ED3" w:rsidRDefault="009E4545" w:rsidP="000C4434">
            <w:pPr>
              <w:pStyle w:val="Style21"/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7D7" w:rsidRPr="00653ED3" w:rsidRDefault="003D27D7" w:rsidP="000C4434">
      <w:pPr>
        <w:pStyle w:val="Style10"/>
        <w:widowControl/>
        <w:spacing w:line="276" w:lineRule="auto"/>
        <w:rPr>
          <w:sz w:val="22"/>
          <w:szCs w:val="22"/>
        </w:rPr>
      </w:pPr>
    </w:p>
    <w:p w:rsidR="003D27D7" w:rsidRPr="00653ED3" w:rsidRDefault="003D27D7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22. Список контактов, ответственных за реализацию практики</w:t>
      </w:r>
    </w:p>
    <w:p w:rsidR="002A42E6" w:rsidRPr="00653ED3" w:rsidRDefault="002A42E6" w:rsidP="000C4434">
      <w:pPr>
        <w:pStyle w:val="Style10"/>
        <w:widowControl/>
        <w:spacing w:line="276" w:lineRule="auto"/>
        <w:rPr>
          <w:rStyle w:val="FontStyle36"/>
        </w:rPr>
      </w:pPr>
    </w:p>
    <w:p w:rsidR="00F2194A" w:rsidRPr="00653ED3" w:rsidRDefault="002A42E6" w:rsidP="000C4434">
      <w:pPr>
        <w:pStyle w:val="Style10"/>
        <w:widowControl/>
        <w:spacing w:line="276" w:lineRule="auto"/>
        <w:rPr>
          <w:rStyle w:val="FontStyle36"/>
        </w:rPr>
      </w:pPr>
      <w:r w:rsidRPr="00653ED3">
        <w:rPr>
          <w:rStyle w:val="FontStyle36"/>
        </w:rPr>
        <w:t>Степанова Татьяна Петровна, директор Муниципального бюджетного учреждения «Информационно-методический центр»</w:t>
      </w:r>
      <w:r w:rsidR="009F46CA">
        <w:rPr>
          <w:rStyle w:val="FontStyle36"/>
        </w:rPr>
        <w:t xml:space="preserve"> (МБУ «ИМЦ»)</w:t>
      </w:r>
    </w:p>
    <w:p w:rsidR="002A42E6" w:rsidRPr="00653ED3" w:rsidRDefault="002A42E6" w:rsidP="000C4434">
      <w:pPr>
        <w:pStyle w:val="Style7"/>
        <w:widowControl/>
        <w:spacing w:line="276" w:lineRule="auto"/>
        <w:jc w:val="both"/>
        <w:rPr>
          <w:rStyle w:val="FontStyle36"/>
          <w:lang w:val="en-US"/>
        </w:rPr>
      </w:pPr>
      <w:r w:rsidRPr="00653ED3">
        <w:rPr>
          <w:rStyle w:val="FontStyle36"/>
          <w:lang w:val="en-US"/>
        </w:rPr>
        <w:t>8(34141)5-76-13, 8(919)</w:t>
      </w:r>
      <w:r w:rsidR="009F46CA">
        <w:rPr>
          <w:rStyle w:val="FontStyle36"/>
        </w:rPr>
        <w:t>-</w:t>
      </w:r>
      <w:r w:rsidRPr="00653ED3">
        <w:rPr>
          <w:rStyle w:val="FontStyle36"/>
          <w:lang w:val="en-US"/>
        </w:rPr>
        <w:t>917</w:t>
      </w:r>
      <w:r w:rsidR="009F46CA">
        <w:rPr>
          <w:rStyle w:val="FontStyle36"/>
        </w:rPr>
        <w:t>-</w:t>
      </w:r>
      <w:r w:rsidRPr="00653ED3">
        <w:rPr>
          <w:rStyle w:val="FontStyle36"/>
          <w:lang w:val="en-US"/>
        </w:rPr>
        <w:t>54</w:t>
      </w:r>
      <w:r w:rsidR="009F46CA">
        <w:rPr>
          <w:rStyle w:val="FontStyle36"/>
        </w:rPr>
        <w:t>-</w:t>
      </w:r>
      <w:r w:rsidRPr="00653ED3">
        <w:rPr>
          <w:rStyle w:val="FontStyle36"/>
          <w:lang w:val="en-US"/>
        </w:rPr>
        <w:t>55</w:t>
      </w:r>
    </w:p>
    <w:p w:rsidR="002A42E6" w:rsidRPr="00653ED3" w:rsidRDefault="002A42E6" w:rsidP="000C4434">
      <w:pPr>
        <w:pStyle w:val="Style7"/>
        <w:widowControl/>
        <w:spacing w:line="276" w:lineRule="auto"/>
        <w:jc w:val="both"/>
        <w:rPr>
          <w:rStyle w:val="FontStyle36"/>
          <w:lang w:val="en-US"/>
        </w:rPr>
      </w:pPr>
      <w:r w:rsidRPr="00653ED3">
        <w:rPr>
          <w:rStyle w:val="FontStyle36"/>
          <w:lang w:val="en-US"/>
        </w:rPr>
        <w:t>E-mail: imc01@glazov-gov.ru</w:t>
      </w:r>
    </w:p>
    <w:p w:rsidR="009E7B3B" w:rsidRPr="00653ED3" w:rsidRDefault="009E7B3B" w:rsidP="000C4434">
      <w:pPr>
        <w:spacing w:line="276" w:lineRule="auto"/>
        <w:rPr>
          <w:sz w:val="22"/>
          <w:szCs w:val="22"/>
          <w:lang w:val="en-US"/>
        </w:rPr>
      </w:pPr>
    </w:p>
    <w:sectPr w:rsidR="009E7B3B" w:rsidRPr="00653ED3" w:rsidSect="0068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B3A"/>
    <w:multiLevelType w:val="hybridMultilevel"/>
    <w:tmpl w:val="5DF039E8"/>
    <w:lvl w:ilvl="0" w:tplc="F712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6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4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E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C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EE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4C6B6C"/>
    <w:multiLevelType w:val="multilevel"/>
    <w:tmpl w:val="7916DE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2829625A"/>
    <w:multiLevelType w:val="hybridMultilevel"/>
    <w:tmpl w:val="ABFC5278"/>
    <w:lvl w:ilvl="0" w:tplc="42C6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2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2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AD2F62"/>
    <w:multiLevelType w:val="hybridMultilevel"/>
    <w:tmpl w:val="E78A38F8"/>
    <w:lvl w:ilvl="0" w:tplc="E060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E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6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C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1D1018"/>
    <w:multiLevelType w:val="hybridMultilevel"/>
    <w:tmpl w:val="A0C43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786"/>
    <w:multiLevelType w:val="hybridMultilevel"/>
    <w:tmpl w:val="C3C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0F7"/>
    <w:multiLevelType w:val="hybridMultilevel"/>
    <w:tmpl w:val="B91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4E8A"/>
    <w:multiLevelType w:val="hybridMultilevel"/>
    <w:tmpl w:val="9DBCBB40"/>
    <w:lvl w:ilvl="0" w:tplc="2348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A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A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6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C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8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F65D6A"/>
    <w:multiLevelType w:val="hybridMultilevel"/>
    <w:tmpl w:val="F272C5C6"/>
    <w:lvl w:ilvl="0" w:tplc="CFBA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4B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6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4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4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A639D1"/>
    <w:multiLevelType w:val="hybridMultilevel"/>
    <w:tmpl w:val="6DBA037A"/>
    <w:lvl w:ilvl="0" w:tplc="D36A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04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0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A7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6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8B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FB4"/>
    <w:rsid w:val="00031636"/>
    <w:rsid w:val="00052033"/>
    <w:rsid w:val="00060E85"/>
    <w:rsid w:val="000909AB"/>
    <w:rsid w:val="000A6B24"/>
    <w:rsid w:val="000A7D3A"/>
    <w:rsid w:val="000C4434"/>
    <w:rsid w:val="000D4CE0"/>
    <w:rsid w:val="001040A8"/>
    <w:rsid w:val="00136745"/>
    <w:rsid w:val="00215451"/>
    <w:rsid w:val="00231C5D"/>
    <w:rsid w:val="00250996"/>
    <w:rsid w:val="00291FEE"/>
    <w:rsid w:val="002A42E6"/>
    <w:rsid w:val="002D6FB4"/>
    <w:rsid w:val="00366D1D"/>
    <w:rsid w:val="00396E14"/>
    <w:rsid w:val="00397B8F"/>
    <w:rsid w:val="003A2595"/>
    <w:rsid w:val="003C3FC6"/>
    <w:rsid w:val="003D27D7"/>
    <w:rsid w:val="003E7156"/>
    <w:rsid w:val="004138F8"/>
    <w:rsid w:val="00431221"/>
    <w:rsid w:val="00435454"/>
    <w:rsid w:val="00517A53"/>
    <w:rsid w:val="00536253"/>
    <w:rsid w:val="005D7AEA"/>
    <w:rsid w:val="005E7C7E"/>
    <w:rsid w:val="005F0E64"/>
    <w:rsid w:val="00615C38"/>
    <w:rsid w:val="00643285"/>
    <w:rsid w:val="00653ED3"/>
    <w:rsid w:val="00667AD5"/>
    <w:rsid w:val="006845F6"/>
    <w:rsid w:val="00690F85"/>
    <w:rsid w:val="006A12BC"/>
    <w:rsid w:val="006B3FDD"/>
    <w:rsid w:val="00732ADD"/>
    <w:rsid w:val="00767912"/>
    <w:rsid w:val="00800B88"/>
    <w:rsid w:val="00800E2C"/>
    <w:rsid w:val="00860F38"/>
    <w:rsid w:val="00874CF1"/>
    <w:rsid w:val="00887602"/>
    <w:rsid w:val="008C5551"/>
    <w:rsid w:val="008C646E"/>
    <w:rsid w:val="008D4704"/>
    <w:rsid w:val="008E1625"/>
    <w:rsid w:val="008F3271"/>
    <w:rsid w:val="009E2442"/>
    <w:rsid w:val="009E4545"/>
    <w:rsid w:val="009E7B3B"/>
    <w:rsid w:val="009F46CA"/>
    <w:rsid w:val="00A77760"/>
    <w:rsid w:val="00A86ABE"/>
    <w:rsid w:val="00A91FC5"/>
    <w:rsid w:val="00AC171C"/>
    <w:rsid w:val="00B160C4"/>
    <w:rsid w:val="00B902CC"/>
    <w:rsid w:val="00B96FE2"/>
    <w:rsid w:val="00BE5800"/>
    <w:rsid w:val="00C7254D"/>
    <w:rsid w:val="00C73368"/>
    <w:rsid w:val="00C93EBE"/>
    <w:rsid w:val="00C97FC7"/>
    <w:rsid w:val="00CC0FEE"/>
    <w:rsid w:val="00CC11A5"/>
    <w:rsid w:val="00CF419A"/>
    <w:rsid w:val="00D07AFE"/>
    <w:rsid w:val="00D102E3"/>
    <w:rsid w:val="00D30646"/>
    <w:rsid w:val="00D3426C"/>
    <w:rsid w:val="00D8521A"/>
    <w:rsid w:val="00D975F9"/>
    <w:rsid w:val="00DB14C8"/>
    <w:rsid w:val="00DE4F3F"/>
    <w:rsid w:val="00E41CC0"/>
    <w:rsid w:val="00E66E8D"/>
    <w:rsid w:val="00E7185B"/>
    <w:rsid w:val="00EE25DB"/>
    <w:rsid w:val="00F032CE"/>
    <w:rsid w:val="00F201CC"/>
    <w:rsid w:val="00F2194A"/>
    <w:rsid w:val="00FA4B39"/>
    <w:rsid w:val="00FC2744"/>
    <w:rsid w:val="00FC6C81"/>
    <w:rsid w:val="00FD55EE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D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27D7"/>
  </w:style>
  <w:style w:type="paragraph" w:customStyle="1" w:styleId="Style6">
    <w:name w:val="Style6"/>
    <w:basedOn w:val="a"/>
    <w:uiPriority w:val="99"/>
    <w:rsid w:val="003D27D7"/>
  </w:style>
  <w:style w:type="paragraph" w:customStyle="1" w:styleId="Style7">
    <w:name w:val="Style7"/>
    <w:basedOn w:val="a"/>
    <w:uiPriority w:val="99"/>
    <w:rsid w:val="003D27D7"/>
    <w:pPr>
      <w:spacing w:line="407" w:lineRule="exact"/>
      <w:jc w:val="right"/>
    </w:pPr>
  </w:style>
  <w:style w:type="paragraph" w:customStyle="1" w:styleId="Style8">
    <w:name w:val="Style8"/>
    <w:basedOn w:val="a"/>
    <w:uiPriority w:val="99"/>
    <w:rsid w:val="003D27D7"/>
  </w:style>
  <w:style w:type="paragraph" w:customStyle="1" w:styleId="Style10">
    <w:name w:val="Style10"/>
    <w:basedOn w:val="a"/>
    <w:uiPriority w:val="99"/>
    <w:rsid w:val="003D27D7"/>
    <w:pPr>
      <w:jc w:val="both"/>
    </w:pPr>
  </w:style>
  <w:style w:type="paragraph" w:customStyle="1" w:styleId="Style11">
    <w:name w:val="Style11"/>
    <w:basedOn w:val="a"/>
    <w:uiPriority w:val="99"/>
    <w:rsid w:val="003D27D7"/>
    <w:pPr>
      <w:spacing w:line="410" w:lineRule="exact"/>
    </w:pPr>
  </w:style>
  <w:style w:type="paragraph" w:customStyle="1" w:styleId="Style12">
    <w:name w:val="Style12"/>
    <w:basedOn w:val="a"/>
    <w:uiPriority w:val="99"/>
    <w:rsid w:val="003D27D7"/>
    <w:pPr>
      <w:spacing w:line="418" w:lineRule="exact"/>
      <w:jc w:val="center"/>
    </w:pPr>
  </w:style>
  <w:style w:type="paragraph" w:customStyle="1" w:styleId="Style15">
    <w:name w:val="Style15"/>
    <w:basedOn w:val="a"/>
    <w:uiPriority w:val="99"/>
    <w:rsid w:val="003D27D7"/>
  </w:style>
  <w:style w:type="paragraph" w:customStyle="1" w:styleId="Style16">
    <w:name w:val="Style16"/>
    <w:basedOn w:val="a"/>
    <w:uiPriority w:val="99"/>
    <w:rsid w:val="003D27D7"/>
  </w:style>
  <w:style w:type="paragraph" w:customStyle="1" w:styleId="Style18">
    <w:name w:val="Style18"/>
    <w:basedOn w:val="a"/>
    <w:uiPriority w:val="99"/>
    <w:rsid w:val="003D27D7"/>
  </w:style>
  <w:style w:type="paragraph" w:customStyle="1" w:styleId="Style19">
    <w:name w:val="Style19"/>
    <w:basedOn w:val="a"/>
    <w:uiPriority w:val="99"/>
    <w:rsid w:val="003D27D7"/>
  </w:style>
  <w:style w:type="paragraph" w:customStyle="1" w:styleId="Style21">
    <w:name w:val="Style21"/>
    <w:basedOn w:val="a"/>
    <w:uiPriority w:val="99"/>
    <w:rsid w:val="003D27D7"/>
  </w:style>
  <w:style w:type="paragraph" w:customStyle="1" w:styleId="Style22">
    <w:name w:val="Style22"/>
    <w:basedOn w:val="a"/>
    <w:uiPriority w:val="99"/>
    <w:rsid w:val="003D27D7"/>
    <w:pPr>
      <w:spacing w:line="410" w:lineRule="exact"/>
      <w:jc w:val="both"/>
    </w:pPr>
  </w:style>
  <w:style w:type="paragraph" w:customStyle="1" w:styleId="Style23">
    <w:name w:val="Style23"/>
    <w:basedOn w:val="a"/>
    <w:uiPriority w:val="99"/>
    <w:rsid w:val="003D27D7"/>
  </w:style>
  <w:style w:type="paragraph" w:customStyle="1" w:styleId="Style24">
    <w:name w:val="Style24"/>
    <w:basedOn w:val="a"/>
    <w:uiPriority w:val="99"/>
    <w:rsid w:val="003D27D7"/>
  </w:style>
  <w:style w:type="paragraph" w:customStyle="1" w:styleId="Style25">
    <w:name w:val="Style25"/>
    <w:basedOn w:val="a"/>
    <w:uiPriority w:val="99"/>
    <w:rsid w:val="003D27D7"/>
  </w:style>
  <w:style w:type="paragraph" w:customStyle="1" w:styleId="Style26">
    <w:name w:val="Style26"/>
    <w:basedOn w:val="a"/>
    <w:uiPriority w:val="99"/>
    <w:rsid w:val="003D27D7"/>
  </w:style>
  <w:style w:type="paragraph" w:customStyle="1" w:styleId="Style27">
    <w:name w:val="Style27"/>
    <w:basedOn w:val="a"/>
    <w:uiPriority w:val="99"/>
    <w:rsid w:val="003D27D7"/>
  </w:style>
  <w:style w:type="character" w:customStyle="1" w:styleId="FontStyle36">
    <w:name w:val="Font Style36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3D27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D27D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basedOn w:val="a0"/>
    <w:uiPriority w:val="99"/>
    <w:rsid w:val="003D27D7"/>
    <w:rPr>
      <w:rFonts w:ascii="Franklin Gothic Demi Cond" w:hAnsi="Franklin Gothic Demi Cond" w:cs="Franklin Gothic Demi Cond" w:hint="default"/>
      <w:sz w:val="24"/>
      <w:szCs w:val="24"/>
    </w:rPr>
  </w:style>
  <w:style w:type="table" w:styleId="a3">
    <w:name w:val="Table Grid"/>
    <w:basedOn w:val="a1"/>
    <w:uiPriority w:val="59"/>
    <w:rsid w:val="005D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D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E45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A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D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27D7"/>
  </w:style>
  <w:style w:type="paragraph" w:customStyle="1" w:styleId="Style6">
    <w:name w:val="Style6"/>
    <w:basedOn w:val="a"/>
    <w:uiPriority w:val="99"/>
    <w:rsid w:val="003D27D7"/>
  </w:style>
  <w:style w:type="paragraph" w:customStyle="1" w:styleId="Style7">
    <w:name w:val="Style7"/>
    <w:basedOn w:val="a"/>
    <w:uiPriority w:val="99"/>
    <w:rsid w:val="003D27D7"/>
    <w:pPr>
      <w:spacing w:line="407" w:lineRule="exact"/>
      <w:jc w:val="right"/>
    </w:pPr>
  </w:style>
  <w:style w:type="paragraph" w:customStyle="1" w:styleId="Style8">
    <w:name w:val="Style8"/>
    <w:basedOn w:val="a"/>
    <w:uiPriority w:val="99"/>
    <w:rsid w:val="003D27D7"/>
  </w:style>
  <w:style w:type="paragraph" w:customStyle="1" w:styleId="Style10">
    <w:name w:val="Style10"/>
    <w:basedOn w:val="a"/>
    <w:uiPriority w:val="99"/>
    <w:rsid w:val="003D27D7"/>
    <w:pPr>
      <w:jc w:val="both"/>
    </w:pPr>
  </w:style>
  <w:style w:type="paragraph" w:customStyle="1" w:styleId="Style11">
    <w:name w:val="Style11"/>
    <w:basedOn w:val="a"/>
    <w:uiPriority w:val="99"/>
    <w:rsid w:val="003D27D7"/>
    <w:pPr>
      <w:spacing w:line="410" w:lineRule="exact"/>
    </w:pPr>
  </w:style>
  <w:style w:type="paragraph" w:customStyle="1" w:styleId="Style12">
    <w:name w:val="Style12"/>
    <w:basedOn w:val="a"/>
    <w:uiPriority w:val="99"/>
    <w:rsid w:val="003D27D7"/>
    <w:pPr>
      <w:spacing w:line="418" w:lineRule="exact"/>
      <w:jc w:val="center"/>
    </w:pPr>
  </w:style>
  <w:style w:type="paragraph" w:customStyle="1" w:styleId="Style15">
    <w:name w:val="Style15"/>
    <w:basedOn w:val="a"/>
    <w:uiPriority w:val="99"/>
    <w:rsid w:val="003D27D7"/>
  </w:style>
  <w:style w:type="paragraph" w:customStyle="1" w:styleId="Style16">
    <w:name w:val="Style16"/>
    <w:basedOn w:val="a"/>
    <w:uiPriority w:val="99"/>
    <w:rsid w:val="003D27D7"/>
  </w:style>
  <w:style w:type="paragraph" w:customStyle="1" w:styleId="Style18">
    <w:name w:val="Style18"/>
    <w:basedOn w:val="a"/>
    <w:uiPriority w:val="99"/>
    <w:rsid w:val="003D27D7"/>
  </w:style>
  <w:style w:type="paragraph" w:customStyle="1" w:styleId="Style19">
    <w:name w:val="Style19"/>
    <w:basedOn w:val="a"/>
    <w:uiPriority w:val="99"/>
    <w:rsid w:val="003D27D7"/>
  </w:style>
  <w:style w:type="paragraph" w:customStyle="1" w:styleId="Style21">
    <w:name w:val="Style21"/>
    <w:basedOn w:val="a"/>
    <w:uiPriority w:val="99"/>
    <w:rsid w:val="003D27D7"/>
  </w:style>
  <w:style w:type="paragraph" w:customStyle="1" w:styleId="Style22">
    <w:name w:val="Style22"/>
    <w:basedOn w:val="a"/>
    <w:uiPriority w:val="99"/>
    <w:rsid w:val="003D27D7"/>
    <w:pPr>
      <w:spacing w:line="410" w:lineRule="exact"/>
      <w:jc w:val="both"/>
    </w:pPr>
  </w:style>
  <w:style w:type="paragraph" w:customStyle="1" w:styleId="Style23">
    <w:name w:val="Style23"/>
    <w:basedOn w:val="a"/>
    <w:uiPriority w:val="99"/>
    <w:rsid w:val="003D27D7"/>
  </w:style>
  <w:style w:type="paragraph" w:customStyle="1" w:styleId="Style24">
    <w:name w:val="Style24"/>
    <w:basedOn w:val="a"/>
    <w:uiPriority w:val="99"/>
    <w:rsid w:val="003D27D7"/>
  </w:style>
  <w:style w:type="paragraph" w:customStyle="1" w:styleId="Style25">
    <w:name w:val="Style25"/>
    <w:basedOn w:val="a"/>
    <w:uiPriority w:val="99"/>
    <w:rsid w:val="003D27D7"/>
  </w:style>
  <w:style w:type="paragraph" w:customStyle="1" w:styleId="Style26">
    <w:name w:val="Style26"/>
    <w:basedOn w:val="a"/>
    <w:uiPriority w:val="99"/>
    <w:rsid w:val="003D27D7"/>
  </w:style>
  <w:style w:type="paragraph" w:customStyle="1" w:styleId="Style27">
    <w:name w:val="Style27"/>
    <w:basedOn w:val="a"/>
    <w:uiPriority w:val="99"/>
    <w:rsid w:val="003D27D7"/>
  </w:style>
  <w:style w:type="character" w:customStyle="1" w:styleId="FontStyle36">
    <w:name w:val="Font Style36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3D27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D27D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uiPriority w:val="99"/>
    <w:rsid w:val="003D27D7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basedOn w:val="a0"/>
    <w:uiPriority w:val="99"/>
    <w:rsid w:val="003D27D7"/>
    <w:rPr>
      <w:rFonts w:ascii="Franklin Gothic Demi Cond" w:hAnsi="Franklin Gothic Demi Cond" w:cs="Franklin Gothic Demi Cond" w:hint="default"/>
      <w:sz w:val="24"/>
      <w:szCs w:val="24"/>
    </w:rPr>
  </w:style>
  <w:style w:type="table" w:styleId="a3">
    <w:name w:val="Table Grid"/>
    <w:basedOn w:val="a1"/>
    <w:uiPriority w:val="59"/>
    <w:rsid w:val="005D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8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glz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imc2.glazov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6F49-F90C-43E9-9B58-77F322E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1312</cp:lastModifiedBy>
  <cp:revision>35</cp:revision>
  <dcterms:created xsi:type="dcterms:W3CDTF">2018-07-11T05:16:00Z</dcterms:created>
  <dcterms:modified xsi:type="dcterms:W3CDTF">2018-07-13T11:49:00Z</dcterms:modified>
</cp:coreProperties>
</file>