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5" w:rsidRPr="00C13F2C" w:rsidRDefault="00E95145" w:rsidP="00E95145">
      <w:pPr>
        <w:spacing w:line="240" w:lineRule="auto"/>
        <w:jc w:val="center"/>
        <w:rPr>
          <w:b/>
          <w:szCs w:val="24"/>
        </w:rPr>
      </w:pPr>
      <w:r w:rsidRPr="00C13F2C">
        <w:rPr>
          <w:b/>
          <w:szCs w:val="24"/>
        </w:rPr>
        <w:t>ОПИСАНИЕ ПР</w:t>
      </w:r>
      <w:r>
        <w:rPr>
          <w:b/>
          <w:szCs w:val="24"/>
        </w:rPr>
        <w:t>АКТИКИ</w:t>
      </w:r>
    </w:p>
    <w:p w:rsidR="00E95145" w:rsidRPr="00C13F2C" w:rsidRDefault="00E95145" w:rsidP="00E95145">
      <w:pPr>
        <w:spacing w:line="240" w:lineRule="auto"/>
        <w:jc w:val="center"/>
        <w:rPr>
          <w:szCs w:val="24"/>
        </w:rPr>
      </w:pPr>
      <w:r w:rsidRPr="00C13F2C">
        <w:rPr>
          <w:b/>
          <w:szCs w:val="24"/>
        </w:rPr>
        <w:t>«ФИНАНСОВАЯ ГРАМОТНОСТЬ НАСЕЛЕНИЯ НОВОУРАЛЬСКОГО ГОРОДСКОГО ОКРУГА»</w:t>
      </w:r>
    </w:p>
    <w:p w:rsidR="00E95145" w:rsidRPr="00C13F2C" w:rsidRDefault="00E95145" w:rsidP="00E951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5145" w:rsidRPr="00C13F2C" w:rsidRDefault="00E95145" w:rsidP="00E95145">
      <w:pPr>
        <w:spacing w:line="240" w:lineRule="auto"/>
        <w:ind w:firstLine="567"/>
        <w:jc w:val="both"/>
        <w:rPr>
          <w:szCs w:val="24"/>
        </w:rPr>
      </w:pPr>
      <w:r w:rsidRPr="00C13F2C">
        <w:rPr>
          <w:szCs w:val="24"/>
        </w:rPr>
        <w:t xml:space="preserve">В сентябре 2016 года МБУК «Публичная библиотека» НГО приступила к реализации нового направления: </w:t>
      </w:r>
      <w:r w:rsidRPr="00C13F2C">
        <w:rPr>
          <w:b/>
          <w:szCs w:val="24"/>
        </w:rPr>
        <w:t>«ФИНАНСОВАЯ ГРАМОТНОСТЬ НАСЕЛЕНИЯ НОВОУРАЛЬСКОГО ГОРОДСКОГО ОКРУГА».</w:t>
      </w:r>
      <w:r w:rsidRPr="00C13F2C">
        <w:rPr>
          <w:szCs w:val="24"/>
        </w:rPr>
        <w:t xml:space="preserve"> </w:t>
      </w:r>
    </w:p>
    <w:p w:rsidR="00E95145" w:rsidRPr="00C13F2C" w:rsidRDefault="00E95145" w:rsidP="00E95145">
      <w:pPr>
        <w:spacing w:line="240" w:lineRule="auto"/>
        <w:ind w:firstLine="567"/>
        <w:jc w:val="both"/>
        <w:rPr>
          <w:szCs w:val="24"/>
        </w:rPr>
      </w:pPr>
      <w:r w:rsidRPr="00C13F2C">
        <w:rPr>
          <w:szCs w:val="24"/>
        </w:rPr>
        <w:t xml:space="preserve">Этому предшествовала практически двухлетняя подготовительная работа. Был изучен опыт коллег Калининградской, Волгоградской областей, которые стали </w:t>
      </w:r>
      <w:proofErr w:type="spellStart"/>
      <w:r w:rsidRPr="00C13F2C">
        <w:rPr>
          <w:szCs w:val="24"/>
        </w:rPr>
        <w:t>пилотными</w:t>
      </w:r>
      <w:proofErr w:type="spellEnd"/>
      <w:r w:rsidRPr="00C13F2C">
        <w:rPr>
          <w:szCs w:val="24"/>
        </w:rPr>
        <w:t xml:space="preserve"> территориями в проекте Минфина, проводились единичные мероприятия по теме. В мае 2016 года была создана рабочая группа по подготовке Проекта. Были приняты следующие решения: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Участие в программе принимают все структуры МБУК «ПБ» НГО: это Центральная библиотека, филиалы «Детская библиотека», «</w:t>
      </w:r>
      <w:proofErr w:type="spellStart"/>
      <w:proofErr w:type="gramStart"/>
      <w:r w:rsidRPr="00C13F2C">
        <w:rPr>
          <w:rFonts w:ascii="Times New Roman" w:hAnsi="Times New Roman"/>
          <w:sz w:val="24"/>
          <w:szCs w:val="24"/>
        </w:rPr>
        <w:t>Читай-город</w:t>
      </w:r>
      <w:proofErr w:type="spellEnd"/>
      <w:proofErr w:type="gramEnd"/>
      <w:r w:rsidRPr="00C13F2C">
        <w:rPr>
          <w:rFonts w:ascii="Times New Roman" w:hAnsi="Times New Roman"/>
          <w:sz w:val="24"/>
          <w:szCs w:val="24"/>
        </w:rPr>
        <w:t xml:space="preserve">», «Парковый» и два сельских филиала в с. </w:t>
      </w:r>
      <w:proofErr w:type="spellStart"/>
      <w:r w:rsidRPr="00C13F2C">
        <w:rPr>
          <w:rFonts w:ascii="Times New Roman" w:hAnsi="Times New Roman"/>
          <w:sz w:val="24"/>
          <w:szCs w:val="24"/>
        </w:rPr>
        <w:t>Тарасково</w:t>
      </w:r>
      <w:proofErr w:type="spellEnd"/>
      <w:r w:rsidRPr="00C13F2C">
        <w:rPr>
          <w:rFonts w:ascii="Times New Roman" w:hAnsi="Times New Roman"/>
          <w:sz w:val="24"/>
          <w:szCs w:val="24"/>
        </w:rPr>
        <w:t xml:space="preserve"> и д. Починок. В первую очередь это Центры общественного доступа, но приветствуется участие и других отделов.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У каждой структуры будет своя программа.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Программы библиотеки будут для всех возрастных категорий  НГО.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Единым днем начала программы стало 21 сентября 2016 года, когда мы презентовали весь комплекс программ «Я и финансы». </w:t>
      </w:r>
    </w:p>
    <w:p w:rsidR="00E95145" w:rsidRPr="00C13F2C" w:rsidRDefault="00E95145" w:rsidP="00E95145">
      <w:pPr>
        <w:spacing w:line="240" w:lineRule="auto"/>
        <w:jc w:val="both"/>
        <w:rPr>
          <w:b/>
          <w:szCs w:val="24"/>
        </w:rPr>
      </w:pPr>
      <w:r w:rsidRPr="00C13F2C">
        <w:rPr>
          <w:szCs w:val="24"/>
        </w:rPr>
        <w:t xml:space="preserve">В основе нашей Программы  проект Министерства финансов РФ </w:t>
      </w:r>
      <w:r w:rsidRPr="00C13F2C">
        <w:rPr>
          <w:b/>
          <w:szCs w:val="24"/>
        </w:rPr>
        <w:t>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E95145" w:rsidRPr="00C13F2C" w:rsidRDefault="00E95145" w:rsidP="00E95145">
      <w:pPr>
        <w:spacing w:line="240" w:lineRule="auto"/>
        <w:ind w:firstLine="567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b/>
          <w:szCs w:val="24"/>
        </w:rPr>
      </w:pPr>
      <w:r w:rsidRPr="00C13F2C">
        <w:rPr>
          <w:b/>
          <w:szCs w:val="24"/>
        </w:rPr>
        <w:t xml:space="preserve">Цель Программы: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повышение финансовой грамотности  жителей </w:t>
      </w:r>
      <w:proofErr w:type="spellStart"/>
      <w:r w:rsidRPr="00C13F2C">
        <w:rPr>
          <w:rFonts w:ascii="Times New Roman" w:hAnsi="Times New Roman"/>
          <w:sz w:val="24"/>
          <w:szCs w:val="24"/>
        </w:rPr>
        <w:t>Новоуральского</w:t>
      </w:r>
      <w:proofErr w:type="spellEnd"/>
      <w:r w:rsidRPr="00C13F2C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b/>
          <w:szCs w:val="24"/>
        </w:rPr>
      </w:pPr>
      <w:r w:rsidRPr="00C13F2C">
        <w:rPr>
          <w:b/>
          <w:szCs w:val="24"/>
        </w:rPr>
        <w:t xml:space="preserve">Задачи Программы: 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содействие формированию у населения   разумного финансового поведения, обоснованных решений и ответственного отношения к личным финансам;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повышение уровня знаний в сфере защиты прав потребителей финансовых услуг;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сбор и предоставление актуальной информации о финансовых продуктах и услугах;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b/>
          <w:szCs w:val="24"/>
        </w:rPr>
      </w:pPr>
      <w:r w:rsidRPr="00C13F2C">
        <w:rPr>
          <w:b/>
          <w:szCs w:val="24"/>
        </w:rPr>
        <w:t>Основные направления реализации Программы: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Выявление  уровня финансовой грамотности населения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Финансовое просвещение и информирование граждан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Потребительское просвещение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Издание информационных материалов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b/>
          <w:szCs w:val="24"/>
        </w:rPr>
      </w:pPr>
      <w:r w:rsidRPr="00C13F2C">
        <w:rPr>
          <w:szCs w:val="24"/>
        </w:rPr>
        <w:t>Для того</w:t>
      </w:r>
      <w:proofErr w:type="gramStart"/>
      <w:r w:rsidRPr="00C13F2C">
        <w:rPr>
          <w:szCs w:val="24"/>
        </w:rPr>
        <w:t>,</w:t>
      </w:r>
      <w:proofErr w:type="gramEnd"/>
      <w:r w:rsidRPr="00C13F2C">
        <w:rPr>
          <w:szCs w:val="24"/>
        </w:rPr>
        <w:t xml:space="preserve"> чтобы понять, каков уровень финансовой грамотности жителей НГО, насколько  они  заинтересованы в ее повышении, какие темы и формы работы окажутся более эффективными и востребованными, мы провели </w:t>
      </w:r>
      <w:r w:rsidRPr="00C13F2C">
        <w:rPr>
          <w:b/>
          <w:szCs w:val="24"/>
        </w:rPr>
        <w:t xml:space="preserve">социологический опрос.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Были разработаны 2 анкеты: «Ваша финансовая грамотность» для взрослого населения и «Финансовая грамотность старшеклассников и студентов НГО». В опросе взрослого населения приняло участие </w:t>
      </w:r>
      <w:r w:rsidRPr="00C13F2C">
        <w:rPr>
          <w:b/>
          <w:szCs w:val="24"/>
        </w:rPr>
        <w:t>440 респондентов</w:t>
      </w:r>
      <w:r w:rsidRPr="00C13F2C">
        <w:rPr>
          <w:szCs w:val="24"/>
        </w:rPr>
        <w:t xml:space="preserve"> в возрасте от 18 до 55 лет и старше. В опросе старшеклассников и студентов приняло участие </w:t>
      </w:r>
      <w:r w:rsidRPr="00C13F2C">
        <w:rPr>
          <w:b/>
          <w:szCs w:val="24"/>
        </w:rPr>
        <w:t>179 респондентов</w:t>
      </w:r>
      <w:r w:rsidRPr="00C13F2C">
        <w:rPr>
          <w:szCs w:val="24"/>
        </w:rPr>
        <w:t>. Анкетирование осуществлялось на основе опросного листа, который состоял из 14 вопросов по теме исследования и был предназначен для самостоятельного заполнения.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proofErr w:type="gramStart"/>
      <w:r w:rsidRPr="00C13F2C">
        <w:rPr>
          <w:szCs w:val="24"/>
        </w:rPr>
        <w:t xml:space="preserve">Самооценка респондентов в области финансовой грамотности составили 3 балла из 5, что говорит о низком уровне финансовой грамотности среди опрошенных и подтверждает необходимость нашей работы. </w:t>
      </w:r>
      <w:proofErr w:type="gramEnd"/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Данное исследование помогло в разработке программ. Теперь мы знаем, какое направление повышения финансовой грамотности интересует жителей нашего </w:t>
      </w:r>
      <w:proofErr w:type="gramStart"/>
      <w:r w:rsidRPr="00C13F2C">
        <w:rPr>
          <w:szCs w:val="24"/>
        </w:rPr>
        <w:t>округа</w:t>
      </w:r>
      <w:proofErr w:type="gramEnd"/>
      <w:r w:rsidRPr="00C13F2C">
        <w:rPr>
          <w:szCs w:val="24"/>
        </w:rPr>
        <w:t xml:space="preserve"> и в </w:t>
      </w:r>
      <w:proofErr w:type="gramStart"/>
      <w:r w:rsidRPr="00C13F2C">
        <w:rPr>
          <w:szCs w:val="24"/>
        </w:rPr>
        <w:t>какой</w:t>
      </w:r>
      <w:proofErr w:type="gramEnd"/>
      <w:r w:rsidRPr="00C13F2C">
        <w:rPr>
          <w:szCs w:val="24"/>
        </w:rPr>
        <w:t xml:space="preserve"> форме им будет удобнее получать нужную информацию.</w:t>
      </w:r>
    </w:p>
    <w:p w:rsidR="00E95145" w:rsidRPr="00C13F2C" w:rsidRDefault="00E95145" w:rsidP="00E95145">
      <w:pPr>
        <w:spacing w:line="240" w:lineRule="auto"/>
        <w:ind w:firstLine="567"/>
        <w:jc w:val="both"/>
        <w:rPr>
          <w:color w:val="000000"/>
          <w:szCs w:val="24"/>
          <w:shd w:val="clear" w:color="auto" w:fill="FFFFFF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>Поскольку эта тема касается каждого, то и работа ведется  для всех возрастных категорий, на разные уровни владения информацией.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>При современном образе жизни финансовая грамотность стоит на одном уровне с умением читать и писать. И освоение азбучных основ финансовой грамотности следует начинать уже с дошкольного возраста. Поэтому программа для дошкольников строится, в первую очередь, на анализе сказок, представлениях о ценности труда, денежных отношениях и о планировании семейного бюджета.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b/>
          <w:szCs w:val="24"/>
        </w:rPr>
        <w:t>Для дошкольников</w:t>
      </w:r>
      <w:r w:rsidRPr="00C13F2C">
        <w:rPr>
          <w:szCs w:val="24"/>
        </w:rPr>
        <w:t xml:space="preserve"> разработаны следующие программы: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«Финансовый букварь»,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«Азбука денег»,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«Как хорошо уметь считать»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«Школа Гнома-Эконома»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«Уроки бережливого </w:t>
      </w:r>
      <w:proofErr w:type="spellStart"/>
      <w:r w:rsidRPr="00C13F2C">
        <w:rPr>
          <w:rFonts w:ascii="Times New Roman" w:hAnsi="Times New Roman"/>
          <w:sz w:val="24"/>
          <w:szCs w:val="24"/>
        </w:rPr>
        <w:t>Знайки</w:t>
      </w:r>
      <w:proofErr w:type="spellEnd"/>
      <w:r w:rsidRPr="00C13F2C">
        <w:rPr>
          <w:rFonts w:ascii="Times New Roman" w:hAnsi="Times New Roman"/>
          <w:sz w:val="24"/>
          <w:szCs w:val="24"/>
        </w:rPr>
        <w:t>»: громкое чтение и обсуждение книги Э. Матвеева «Дима и Совёнок».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b/>
          <w:szCs w:val="24"/>
        </w:rPr>
        <w:t>Для школьников и студентов</w:t>
      </w:r>
      <w:r w:rsidRPr="00C13F2C">
        <w:rPr>
          <w:szCs w:val="24"/>
        </w:rPr>
        <w:t xml:space="preserve"> - предложены  мастер-классы, деловые игры, экскурсии, тематические праздники, конкурсы, </w:t>
      </w:r>
      <w:proofErr w:type="spellStart"/>
      <w:r w:rsidRPr="00C13F2C">
        <w:rPr>
          <w:szCs w:val="24"/>
        </w:rPr>
        <w:t>онлайн-встречи</w:t>
      </w:r>
      <w:proofErr w:type="spellEnd"/>
      <w:r w:rsidRPr="00C13F2C">
        <w:rPr>
          <w:szCs w:val="24"/>
        </w:rPr>
        <w:t>, на которых будет не только полезно, но и интересно постигать основы финансовой грамотности.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 xml:space="preserve">Для учащихся 1-4 классов подготовлены программы: «Страна </w:t>
      </w:r>
      <w:proofErr w:type="spellStart"/>
      <w:r w:rsidRPr="00C13F2C">
        <w:rPr>
          <w:rFonts w:ascii="Times New Roman" w:hAnsi="Times New Roman"/>
          <w:sz w:val="24"/>
          <w:szCs w:val="24"/>
        </w:rPr>
        <w:t>ФинансиЯ</w:t>
      </w:r>
      <w:proofErr w:type="spellEnd"/>
      <w:r w:rsidRPr="00C13F2C">
        <w:rPr>
          <w:rFonts w:ascii="Times New Roman" w:hAnsi="Times New Roman"/>
          <w:sz w:val="24"/>
          <w:szCs w:val="24"/>
        </w:rPr>
        <w:t>», «Школа финансов», «Дети и деньги», а также «Лесная экономика»: громкое чтение и обсуждение книги Э. Матвеева «Лесная биржа».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Для 5-7 классов – «Азбука финансового благополучия», «Школа личных финансов».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Для 8-11 классов – программы «Финансовый мир», «Личность. Развитие. Финансы».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b/>
          <w:szCs w:val="24"/>
        </w:rPr>
        <w:t>Людям среднего возраста</w:t>
      </w:r>
      <w:r w:rsidRPr="00C13F2C">
        <w:rPr>
          <w:szCs w:val="24"/>
        </w:rPr>
        <w:t xml:space="preserve"> встречи позволят выбрать рациональные стратегии накопления на старость, умело использовать финансовые инструменты, которые экономят время и усилия, эффективно распоряжаться имеющимися финансовыми ресурсами и даже преумножать их. Подготовлен цикл консультаций «Финансы: доступно, практично, понятно» для выступлений на собраниях трудовых коллективов.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b/>
          <w:szCs w:val="24"/>
        </w:rPr>
        <w:t>Для людей старшего возраста</w:t>
      </w:r>
      <w:r w:rsidRPr="00C13F2C">
        <w:rPr>
          <w:szCs w:val="24"/>
        </w:rPr>
        <w:t xml:space="preserve"> мероприятия направлены на  формирование умений  распоряжаться своим семейным бюджетом, сбережениями, на практические навыки использования  современных финансовых инструментов. Например, были добавлены несколько уроков в «Школу компьютерной и финансовой грамотности» для пенсионеров. Разработали практический всеобуч для людей старшего возраста «Покажем. Научим. Подскажем».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6C38D8">
        <w:rPr>
          <w:b/>
          <w:szCs w:val="24"/>
        </w:rPr>
        <w:t>Формы работы:</w:t>
      </w:r>
      <w:r w:rsidRPr="00C13F2C">
        <w:rPr>
          <w:szCs w:val="24"/>
        </w:rPr>
        <w:t xml:space="preserve"> беседы с электронными презентациями, обзоры, громкие чтения, конкурсы, информационные встречи и т.д.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В качестве примера можно привести  сюжетно-ролевую игру для самых маленьких участников проекта </w:t>
      </w:r>
      <w:r w:rsidRPr="00C13F2C">
        <w:rPr>
          <w:b/>
          <w:szCs w:val="24"/>
        </w:rPr>
        <w:t>«Магазин «Детский мир».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Мероприятие начинается с беседы о том, какие есть магазины, кто работает в том или ином магазине, какие профессии они знают. Затем предлагаем самим ребятам почувствовать себя покупателями и продавцами.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Из группы детей выбираются 3-4 продавца (чтобы никому не было обидно, мы используем старые добрые считалочки), один охранник (в основном всегда им хочет быть мальчик) и инкассатора (для сбора денег при закрытии магазина), остальная часть детей – покупатели.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В начале игры команда «продавцов» готовится к открытию магазина: подготавливает витрины, расставляют товар (мы уже поиграли в  книжный магазин, продуктовый и магазин игрушек), проверяют наличие ценников.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В это время команда «покупателей» с помощью экономических загадок зарабатывает «деньги», с которыми  пойдут в наш магазин.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proofErr w:type="gramStart"/>
      <w:r w:rsidRPr="00C13F2C">
        <w:rPr>
          <w:szCs w:val="24"/>
        </w:rPr>
        <w:t>Наконец, когда «продавцы» закончили свое оформление, команда «покупателей» отправляется совершать покупки.</w:t>
      </w:r>
      <w:proofErr w:type="gramEnd"/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lastRenderedPageBreak/>
        <w:t>Каждый ребенок выбирает себе понравившийся товар, смотрит, хватает ли ему денег и совершает покупку, при этом, не забывая говорить вежливые слова продавцу.  В это время наш «охранник» грозно ходит и следит за порядком.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>После того, как все товары распроданы, наш магазин закрывается. Вырученные деньги продавцы сдают инкассатору, после этого дети меняются местами.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Благодаря спонсорам, после «закрытия» магазина дети уходят домой с покупками.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Востребованными оказались </w:t>
      </w:r>
      <w:r w:rsidRPr="00C13F2C">
        <w:rPr>
          <w:b/>
          <w:szCs w:val="24"/>
        </w:rPr>
        <w:t>Дни информации,</w:t>
      </w:r>
      <w:r w:rsidRPr="00C13F2C">
        <w:rPr>
          <w:szCs w:val="24"/>
        </w:rPr>
        <w:t xml:space="preserve"> которые проходят одновременно на всех площадках реализации Проекта. Ежегодно проводятся: </w:t>
      </w:r>
    </w:p>
    <w:p w:rsidR="00E95145" w:rsidRPr="00C13F2C" w:rsidRDefault="00E95145" w:rsidP="00E95145">
      <w:pPr>
        <w:spacing w:line="240" w:lineRule="auto"/>
        <w:jc w:val="both"/>
        <w:rPr>
          <w:rFonts w:eastAsia="Times New Roman"/>
          <w:szCs w:val="24"/>
        </w:rPr>
      </w:pPr>
      <w:r w:rsidRPr="00C13F2C">
        <w:rPr>
          <w:b/>
          <w:szCs w:val="24"/>
        </w:rPr>
        <w:t xml:space="preserve">Всероссийская неделя финансовой грамотности для детей и молодежи </w:t>
      </w:r>
      <w:r w:rsidRPr="00C13F2C">
        <w:rPr>
          <w:rFonts w:eastAsia="Times New Roman"/>
          <w:szCs w:val="24"/>
        </w:rPr>
        <w:t xml:space="preserve">проходит ярко и насыщенно. Около 1000 дошколят, школьников и студентов </w:t>
      </w:r>
      <w:proofErr w:type="spellStart"/>
      <w:r w:rsidRPr="00C13F2C">
        <w:rPr>
          <w:rFonts w:eastAsia="Times New Roman"/>
          <w:szCs w:val="24"/>
        </w:rPr>
        <w:t>Новоуральского</w:t>
      </w:r>
      <w:proofErr w:type="spellEnd"/>
      <w:r w:rsidRPr="00C13F2C">
        <w:rPr>
          <w:rFonts w:eastAsia="Times New Roman"/>
          <w:szCs w:val="24"/>
        </w:rPr>
        <w:t xml:space="preserve"> городского округа  приходят в библиотеки округа, чтобы познакомиться с основами финансовой грамотности, ответственного отношения к личным финансам, узнать о правах потребителей и способах их защиты. В течение всей недели дети и молодёжь </w:t>
      </w:r>
      <w:proofErr w:type="spellStart"/>
      <w:r w:rsidRPr="00C13F2C">
        <w:rPr>
          <w:rFonts w:eastAsia="Times New Roman"/>
          <w:szCs w:val="24"/>
        </w:rPr>
        <w:t>Новоуральского</w:t>
      </w:r>
      <w:proofErr w:type="spellEnd"/>
      <w:r w:rsidRPr="00C13F2C">
        <w:rPr>
          <w:rFonts w:eastAsia="Times New Roman"/>
          <w:szCs w:val="24"/>
        </w:rPr>
        <w:t xml:space="preserve"> городского округа имеют уникальную возможность посетить множество информационно-просветительских мероприятий, встретиться с профильными экспертами и задать им интересующие вопросы. Каждый участник Недели мог принять участие в обучающих играх, викторинах, мастер-классах, познакомиться с тематическими Интернет-ресурсами, проверить свои знания в области финансовой грамотности с помощью </w:t>
      </w:r>
      <w:proofErr w:type="spellStart"/>
      <w:r w:rsidRPr="00C13F2C">
        <w:rPr>
          <w:rFonts w:eastAsia="Times New Roman"/>
          <w:szCs w:val="24"/>
        </w:rPr>
        <w:t>онлайн-тестирования</w:t>
      </w:r>
      <w:proofErr w:type="spellEnd"/>
      <w:r w:rsidRPr="00C13F2C">
        <w:rPr>
          <w:rFonts w:eastAsia="Times New Roman"/>
          <w:szCs w:val="24"/>
        </w:rPr>
        <w:t xml:space="preserve">. </w:t>
      </w:r>
    </w:p>
    <w:p w:rsidR="00E95145" w:rsidRPr="00C13F2C" w:rsidRDefault="00E95145" w:rsidP="00E95145">
      <w:pPr>
        <w:spacing w:line="240" w:lineRule="auto"/>
        <w:ind w:firstLine="567"/>
        <w:jc w:val="both"/>
        <w:rPr>
          <w:rFonts w:eastAsia="Times New Roman"/>
          <w:szCs w:val="24"/>
        </w:rPr>
      </w:pPr>
      <w:r w:rsidRPr="00C13F2C">
        <w:rPr>
          <w:rFonts w:eastAsia="Times New Roman"/>
          <w:b/>
          <w:szCs w:val="24"/>
        </w:rPr>
        <w:t xml:space="preserve">«Всероссийская неделя сбережений». </w:t>
      </w:r>
      <w:r w:rsidRPr="00C13F2C">
        <w:rPr>
          <w:rFonts w:eastAsia="Times New Roman"/>
          <w:szCs w:val="24"/>
        </w:rPr>
        <w:t>Её цель - помочь горожанам  оценить и повысить уровень своей финансовой грамотности, а также предоставить открытый и удобный доступ к базовым знаниям, необходимым для заботы о личном благосостоянии.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С удовольствием горожане (и дети, и взрослые) принимают участие в </w:t>
      </w:r>
      <w:r w:rsidRPr="00C13F2C">
        <w:rPr>
          <w:b/>
          <w:szCs w:val="24"/>
        </w:rPr>
        <w:t>конкурсах.</w:t>
      </w:r>
      <w:r w:rsidRPr="00C13F2C">
        <w:rPr>
          <w:szCs w:val="24"/>
        </w:rPr>
        <w:t xml:space="preserve">  Наиболее интересными можно назвать конкурсы творческих работ «Дружи с финансами», «Семейный кошелек», «Я коплю, коплю монетки», «Российский рубль», «Деньги будущего». С конкурсными работами могут познакомиться все </w:t>
      </w:r>
      <w:proofErr w:type="spellStart"/>
      <w:r w:rsidRPr="00C13F2C">
        <w:rPr>
          <w:szCs w:val="24"/>
        </w:rPr>
        <w:t>новоуральцы</w:t>
      </w:r>
      <w:proofErr w:type="spellEnd"/>
      <w:r w:rsidRPr="00C13F2C">
        <w:rPr>
          <w:szCs w:val="24"/>
        </w:rPr>
        <w:t xml:space="preserve"> на выставках, оформленных в библиотеках округа.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ind w:firstLine="567"/>
        <w:jc w:val="both"/>
        <w:rPr>
          <w:szCs w:val="24"/>
        </w:rPr>
      </w:pPr>
      <w:r w:rsidRPr="00C13F2C">
        <w:rPr>
          <w:szCs w:val="24"/>
        </w:rPr>
        <w:t xml:space="preserve">Мероприятия проходят с привлечением специалистов различных организаций, наших постоянных партнеров: </w:t>
      </w:r>
      <w:proofErr w:type="gramStart"/>
      <w:r w:rsidRPr="00C13F2C">
        <w:rPr>
          <w:szCs w:val="24"/>
        </w:rPr>
        <w:t>Пенсионный фонд РФ, Центр занятости, Фонд «</w:t>
      </w:r>
      <w:proofErr w:type="spellStart"/>
      <w:r w:rsidRPr="00C13F2C">
        <w:rPr>
          <w:szCs w:val="24"/>
        </w:rPr>
        <w:t>Новоуральский</w:t>
      </w:r>
      <w:proofErr w:type="spellEnd"/>
      <w:r w:rsidRPr="00C13F2C">
        <w:rPr>
          <w:szCs w:val="24"/>
        </w:rPr>
        <w:t xml:space="preserve"> центр развития предпринимательства», банки (ПАО Банк «ФК  Открытие», ПАО КБ «</w:t>
      </w:r>
      <w:proofErr w:type="spellStart"/>
      <w:r w:rsidRPr="00C13F2C">
        <w:rPr>
          <w:szCs w:val="24"/>
        </w:rPr>
        <w:t>УБРиР</w:t>
      </w:r>
      <w:proofErr w:type="spellEnd"/>
      <w:r w:rsidRPr="00C13F2C">
        <w:rPr>
          <w:szCs w:val="24"/>
        </w:rPr>
        <w:t xml:space="preserve">», Сбербанк), Торгово-промышленная палата НГО, </w:t>
      </w:r>
      <w:proofErr w:type="spellStart"/>
      <w:r w:rsidRPr="00C13F2C">
        <w:rPr>
          <w:szCs w:val="24"/>
        </w:rPr>
        <w:t>Новоуральская</w:t>
      </w:r>
      <w:proofErr w:type="spellEnd"/>
      <w:r w:rsidRPr="00C13F2C">
        <w:rPr>
          <w:szCs w:val="24"/>
        </w:rPr>
        <w:t xml:space="preserve"> вещательная компания, </w:t>
      </w:r>
      <w:r w:rsidRPr="00C13F2C">
        <w:rPr>
          <w:color w:val="000000"/>
          <w:szCs w:val="24"/>
          <w:shd w:val="clear" w:color="auto" w:fill="FFFFFF"/>
        </w:rPr>
        <w:t xml:space="preserve">правовое агентство «Парус» </w:t>
      </w:r>
      <w:r w:rsidRPr="00C13F2C">
        <w:rPr>
          <w:szCs w:val="24"/>
        </w:rPr>
        <w:t>и др. Нашу работу поддерживают многие организации города, и число социальных партнеров и спонсоров увеличивается.</w:t>
      </w:r>
      <w:proofErr w:type="gramEnd"/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>Таким образом, вот уже 2 года ведется работа со всеми жителями округа, начиная с 4-х л</w:t>
      </w:r>
      <w:r>
        <w:rPr>
          <w:szCs w:val="24"/>
        </w:rPr>
        <w:t xml:space="preserve">ет и заканчивая 80-ти летними. Основная </w:t>
      </w:r>
      <w:r w:rsidRPr="00C13F2C">
        <w:rPr>
          <w:szCs w:val="24"/>
        </w:rPr>
        <w:t xml:space="preserve">идея: довести малышей до 11 класса, постепенно увеличивая объем знаний. </w:t>
      </w:r>
    </w:p>
    <w:p w:rsidR="00E95145" w:rsidRPr="00C13F2C" w:rsidRDefault="00E95145" w:rsidP="00E95145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В</w:t>
      </w:r>
      <w:r w:rsidRPr="00C13F2C">
        <w:rPr>
          <w:szCs w:val="24"/>
        </w:rPr>
        <w:t xml:space="preserve"> библиотеке организуются </w:t>
      </w:r>
      <w:r w:rsidRPr="00C13F2C">
        <w:rPr>
          <w:rFonts w:eastAsia="Times New Roman"/>
          <w:b/>
          <w:szCs w:val="24"/>
          <w:lang w:eastAsia="ru-RU"/>
        </w:rPr>
        <w:t>книжно-иллюстративные выставки</w:t>
      </w:r>
      <w:r w:rsidRPr="00C13F2C">
        <w:rPr>
          <w:rFonts w:eastAsia="Times New Roman"/>
          <w:szCs w:val="24"/>
          <w:lang w:eastAsia="ru-RU"/>
        </w:rPr>
        <w:t xml:space="preserve">. Например: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proofErr w:type="gramStart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gramEnd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деньги</w:t>
      </w:r>
      <w:proofErr w:type="spellEnd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«Бережное потребление»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«Все о пенсиях: виды, условия назначения, размер»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«Копейка рубль бережет»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«Потребитель. Право. Защита»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«Путешествие в страну Финансов»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Разрабатываются </w:t>
      </w:r>
      <w:r w:rsidRPr="00C13F2C">
        <w:rPr>
          <w:b/>
          <w:szCs w:val="24"/>
        </w:rPr>
        <w:t>информационно-библиографические материалы</w:t>
      </w:r>
      <w:r w:rsidRPr="00C13F2C">
        <w:rPr>
          <w:szCs w:val="24"/>
        </w:rPr>
        <w:t>. Например: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«Банковская карта»: информационная памятка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Вся</w:t>
      </w:r>
      <w:proofErr w:type="gramEnd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о коллекторах: как себя вести»: информационная памятка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«Дистанционные покупки в </w:t>
      </w:r>
      <w:proofErr w:type="spellStart"/>
      <w:proofErr w:type="gramStart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»: памятка потребителя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«Как стать миллионером: 13 привычек людей, которые добились всего сами»: информационный буклет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«Семейная экономика»: рекомендательный список </w:t>
      </w:r>
      <w:proofErr w:type="spellStart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«Экономим деньги в семье: 10 простых советов»: информационный буклет 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F2C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«Электронный кошелек: за и против»: информационная памятка </w:t>
      </w:r>
    </w:p>
    <w:p w:rsidR="00E95145" w:rsidRPr="00C13F2C" w:rsidRDefault="00E95145" w:rsidP="00E95145">
      <w:pPr>
        <w:spacing w:line="240" w:lineRule="auto"/>
        <w:ind w:left="720"/>
        <w:rPr>
          <w:rFonts w:eastAsia="Times New Roman"/>
          <w:szCs w:val="24"/>
          <w:lang w:eastAsia="ru-RU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Мы взялись повышать финансовую грамотность населения округа, но не были уверены, что сами достаточно финансово грамотны, чтобы учить других такой, казалось бы, далекой от библиотеки теме. И мы стали учиться. Мы знакомились с книгами: это серия книг «Учимся разумному финансовому поведению» - состоит из 17 учебно-методических комплектов для начального, основного и среднего общего образования, «Основы финансовой грамотности» Валерия Чумаченко, «Дети и деньги» Евгении </w:t>
      </w:r>
      <w:proofErr w:type="spellStart"/>
      <w:r w:rsidRPr="00C13F2C">
        <w:rPr>
          <w:szCs w:val="24"/>
        </w:rPr>
        <w:t>Блискавка</w:t>
      </w:r>
      <w:proofErr w:type="spellEnd"/>
      <w:r w:rsidRPr="00C13F2C">
        <w:rPr>
          <w:szCs w:val="24"/>
        </w:rPr>
        <w:t xml:space="preserve">.  Мы изучали ресурсы интернета: опыт библиотек, </w:t>
      </w:r>
      <w:proofErr w:type="spellStart"/>
      <w:r w:rsidRPr="00C13F2C">
        <w:rPr>
          <w:szCs w:val="24"/>
        </w:rPr>
        <w:t>соцсети</w:t>
      </w:r>
      <w:proofErr w:type="spellEnd"/>
      <w:r w:rsidRPr="00C13F2C">
        <w:rPr>
          <w:szCs w:val="24"/>
        </w:rPr>
        <w:t xml:space="preserve">.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Мы приняли участие </w:t>
      </w:r>
      <w:proofErr w:type="gramStart"/>
      <w:r w:rsidRPr="00C13F2C">
        <w:rPr>
          <w:szCs w:val="24"/>
        </w:rPr>
        <w:t>Проекте</w:t>
      </w:r>
      <w:proofErr w:type="gramEnd"/>
      <w:r w:rsidRPr="00C13F2C">
        <w:rPr>
          <w:szCs w:val="24"/>
        </w:rPr>
        <w:t xml:space="preserve"> </w:t>
      </w:r>
      <w:r w:rsidRPr="00C13F2C">
        <w:rPr>
          <w:b/>
          <w:szCs w:val="24"/>
        </w:rPr>
        <w:t>«</w:t>
      </w:r>
      <w:proofErr w:type="spellStart"/>
      <w:r w:rsidRPr="00C13F2C">
        <w:rPr>
          <w:b/>
          <w:szCs w:val="24"/>
        </w:rPr>
        <w:t>Онлайн</w:t>
      </w:r>
      <w:proofErr w:type="spellEnd"/>
      <w:r w:rsidRPr="00C13F2C">
        <w:rPr>
          <w:b/>
          <w:szCs w:val="24"/>
        </w:rPr>
        <w:t xml:space="preserve"> уроки финансовой грамотности»,</w:t>
      </w:r>
      <w:r w:rsidRPr="00C13F2C">
        <w:rPr>
          <w:szCs w:val="24"/>
        </w:rPr>
        <w:t xml:space="preserve"> организатором которого является Центральный банк Российской Федерации в лице Управления Службы по защите прав потребителей финансовых услуг и </w:t>
      </w:r>
      <w:proofErr w:type="spellStart"/>
      <w:r w:rsidRPr="00C13F2C">
        <w:rPr>
          <w:szCs w:val="24"/>
        </w:rPr>
        <w:t>миноритарных</w:t>
      </w:r>
      <w:proofErr w:type="spellEnd"/>
      <w:r w:rsidRPr="00C13F2C">
        <w:rPr>
          <w:szCs w:val="24"/>
        </w:rPr>
        <w:t xml:space="preserve"> акционеров в Приволжском федеральном округе. </w:t>
      </w:r>
      <w:proofErr w:type="gramStart"/>
      <w:r w:rsidRPr="00C13F2C">
        <w:rPr>
          <w:szCs w:val="24"/>
        </w:rPr>
        <w:t xml:space="preserve">Прослушав 10 </w:t>
      </w:r>
      <w:proofErr w:type="spellStart"/>
      <w:r w:rsidRPr="00C13F2C">
        <w:rPr>
          <w:szCs w:val="24"/>
        </w:rPr>
        <w:t>онлайн-уроков</w:t>
      </w:r>
      <w:proofErr w:type="spellEnd"/>
      <w:r w:rsidRPr="00C13F2C">
        <w:rPr>
          <w:szCs w:val="24"/>
        </w:rPr>
        <w:t xml:space="preserve"> мы  получили</w:t>
      </w:r>
      <w:proofErr w:type="gramEnd"/>
      <w:r w:rsidRPr="00C13F2C">
        <w:rPr>
          <w:szCs w:val="24"/>
        </w:rPr>
        <w:t xml:space="preserve"> сертификаты.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>Темы  уроков по финансовой грамотности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Азбука страхования и пять важных советов, которые тебе помогут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Биржа и основы инвестирования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Личный финансовый план - путь к достижению цели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Все о будущей пенсии: для учебы и жизни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C налогами на «Ты»</w:t>
      </w:r>
      <w:r w:rsidRPr="00C13F2C">
        <w:rPr>
          <w:rFonts w:ascii="Times New Roman" w:hAnsi="Times New Roman"/>
          <w:sz w:val="24"/>
          <w:szCs w:val="24"/>
        </w:rPr>
        <w:tab/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Пять простых правил, чтобы не иметь проблем с долгами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Твой безопасный банк в кармане</w:t>
      </w:r>
      <w:r w:rsidRPr="00C13F2C">
        <w:rPr>
          <w:rFonts w:ascii="Times New Roman" w:hAnsi="Times New Roman"/>
          <w:sz w:val="24"/>
          <w:szCs w:val="24"/>
        </w:rPr>
        <w:tab/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Финансовые инструменты и стратегии инвестирования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С деньгами на «Ты» или</w:t>
      </w:r>
      <w:proofErr w:type="gramStart"/>
      <w:r w:rsidRPr="00C13F2C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C13F2C">
        <w:rPr>
          <w:rFonts w:ascii="Times New Roman" w:hAnsi="Times New Roman"/>
          <w:sz w:val="24"/>
          <w:szCs w:val="24"/>
        </w:rPr>
        <w:t>ачем быть финансово грамотным?</w:t>
      </w:r>
    </w:p>
    <w:p w:rsidR="00E95145" w:rsidRPr="00C13F2C" w:rsidRDefault="00E95145" w:rsidP="00E9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2C">
        <w:rPr>
          <w:rFonts w:ascii="Times New Roman" w:hAnsi="Times New Roman"/>
          <w:sz w:val="24"/>
          <w:szCs w:val="24"/>
        </w:rPr>
        <w:t>Моя профессия – финансист: урок по профориентации школьников</w:t>
      </w:r>
      <w:r w:rsidRPr="00C13F2C">
        <w:rPr>
          <w:rFonts w:ascii="Times New Roman" w:hAnsi="Times New Roman"/>
          <w:sz w:val="24"/>
          <w:szCs w:val="24"/>
        </w:rPr>
        <w:tab/>
        <w:t xml:space="preserve"> 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>Нужно отметить, что мы удивили организаторов этих уроков, поскольку они не рассматривали библиотеки в качестве своих учеников, а в дальнейшем – партнеров. И мы рады, что изменили этот стереотип.</w:t>
      </w: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</w:p>
    <w:p w:rsidR="00E95145" w:rsidRPr="00C13F2C" w:rsidRDefault="00E95145" w:rsidP="00E95145">
      <w:pPr>
        <w:spacing w:line="240" w:lineRule="auto"/>
        <w:jc w:val="both"/>
        <w:rPr>
          <w:szCs w:val="24"/>
        </w:rPr>
      </w:pPr>
      <w:r w:rsidRPr="00C13F2C">
        <w:rPr>
          <w:szCs w:val="24"/>
        </w:rPr>
        <w:t xml:space="preserve">Сегодня мы видим </w:t>
      </w:r>
      <w:proofErr w:type="spellStart"/>
      <w:r w:rsidRPr="00C13F2C">
        <w:rPr>
          <w:szCs w:val="24"/>
        </w:rPr>
        <w:t>востребованность</w:t>
      </w:r>
      <w:proofErr w:type="spellEnd"/>
      <w:r w:rsidRPr="00C13F2C">
        <w:rPr>
          <w:szCs w:val="24"/>
        </w:rPr>
        <w:t xml:space="preserve"> и важность этой темы в округе. Она современна и своевременна. Администрация НГО всячески поддерживает эту работу. Таким образом, библиотека укрепила свой авторитет, показала, что находится в тренде. </w:t>
      </w:r>
      <w:proofErr w:type="gramStart"/>
      <w:r w:rsidRPr="00C13F2C">
        <w:rPr>
          <w:szCs w:val="24"/>
        </w:rPr>
        <w:t xml:space="preserve">Уверены, что новая библиотечная программа станет путеводителем для жителей </w:t>
      </w:r>
      <w:proofErr w:type="spellStart"/>
      <w:r w:rsidRPr="00C13F2C">
        <w:rPr>
          <w:szCs w:val="24"/>
        </w:rPr>
        <w:t>Новоуральского</w:t>
      </w:r>
      <w:proofErr w:type="spellEnd"/>
      <w:r w:rsidRPr="00C13F2C">
        <w:rPr>
          <w:szCs w:val="24"/>
        </w:rPr>
        <w:t xml:space="preserve"> городского округа в современном мире финансов.</w:t>
      </w:r>
      <w:proofErr w:type="gramEnd"/>
    </w:p>
    <w:p w:rsidR="008D5F68" w:rsidRDefault="00E95145"/>
    <w:sectPr w:rsidR="008D5F68" w:rsidSect="004D162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20D"/>
    <w:multiLevelType w:val="hybridMultilevel"/>
    <w:tmpl w:val="EDDA8D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45"/>
    <w:rsid w:val="003B4458"/>
    <w:rsid w:val="00667285"/>
    <w:rsid w:val="00806ED8"/>
    <w:rsid w:val="00815FCB"/>
    <w:rsid w:val="00A3352F"/>
    <w:rsid w:val="00E9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4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95145"/>
    <w:pPr>
      <w:spacing w:after="200" w:line="276" w:lineRule="auto"/>
      <w:ind w:left="720" w:firstLine="0"/>
      <w:contextualSpacing/>
    </w:pPr>
    <w:rPr>
      <w:rFonts w:ascii="Calibri" w:eastAsia="SimSun" w:hAnsi="Calibri"/>
      <w:sz w:val="22"/>
      <w:lang w:eastAsia="zh-CN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95145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ConsPlusNormal">
    <w:name w:val="ConsPlusNormal"/>
    <w:rsid w:val="00E9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9929</Characters>
  <Application>Microsoft Office Word</Application>
  <DocSecurity>0</DocSecurity>
  <Lines>82</Lines>
  <Paragraphs>23</Paragraphs>
  <ScaleCrop>false</ScaleCrop>
  <Company>adm-ngo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adm48</dc:creator>
  <cp:lastModifiedBy>adm48</cp:lastModifiedBy>
  <cp:revision>1</cp:revision>
  <dcterms:created xsi:type="dcterms:W3CDTF">2018-06-20T06:20:00Z</dcterms:created>
  <dcterms:modified xsi:type="dcterms:W3CDTF">2018-06-20T06:21:00Z</dcterms:modified>
</cp:coreProperties>
</file>