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96"/>
        <w:tblW w:w="0" w:type="auto"/>
        <w:tblLook w:val="01E0"/>
      </w:tblPr>
      <w:tblGrid>
        <w:gridCol w:w="9570"/>
      </w:tblGrid>
      <w:tr w:rsidR="003D4F1A" w:rsidRPr="000A0077" w:rsidTr="003D4F1A">
        <w:tc>
          <w:tcPr>
            <w:tcW w:w="9570" w:type="dxa"/>
          </w:tcPr>
          <w:p w:rsidR="003D4F1A" w:rsidRPr="00DD1DD7" w:rsidRDefault="003D4F1A" w:rsidP="003D4F1A">
            <w:pPr>
              <w:ind w:firstLine="180"/>
              <w:jc w:val="center"/>
              <w:outlineLvl w:val="0"/>
              <w:rPr>
                <w:b/>
                <w:sz w:val="28"/>
                <w:szCs w:val="28"/>
              </w:rPr>
            </w:pPr>
            <w:r w:rsidRPr="00DD1DD7">
              <w:rPr>
                <w:b/>
                <w:sz w:val="28"/>
                <w:szCs w:val="28"/>
              </w:rPr>
              <w:t>АДМИНИСТРАЦИЯ ГОРОДСКОГО ПОСЕЛЕНИЯ</w:t>
            </w:r>
          </w:p>
          <w:p w:rsidR="003D4F1A" w:rsidRPr="00DD1DD7" w:rsidRDefault="003D4F1A" w:rsidP="003D4F1A">
            <w:pPr>
              <w:ind w:hanging="400"/>
              <w:jc w:val="center"/>
              <w:rPr>
                <w:b/>
                <w:sz w:val="28"/>
                <w:szCs w:val="28"/>
              </w:rPr>
            </w:pPr>
            <w:r w:rsidRPr="00DD1DD7">
              <w:rPr>
                <w:b/>
                <w:sz w:val="28"/>
                <w:szCs w:val="28"/>
              </w:rPr>
              <w:t>«ГОРОД КРАСНОКАМЕНСК» МУНИЦИПАЛЬНОГО РАЙОНА</w:t>
            </w:r>
          </w:p>
          <w:p w:rsidR="003D4F1A" w:rsidRPr="00DD1DD7" w:rsidRDefault="003D4F1A" w:rsidP="003D4F1A">
            <w:pPr>
              <w:ind w:hanging="400"/>
              <w:jc w:val="center"/>
              <w:rPr>
                <w:b/>
                <w:sz w:val="28"/>
                <w:szCs w:val="28"/>
              </w:rPr>
            </w:pPr>
            <w:r w:rsidRPr="00DD1DD7">
              <w:rPr>
                <w:b/>
                <w:sz w:val="28"/>
                <w:szCs w:val="28"/>
              </w:rPr>
              <w:t>«ГОРОД КРАСНОКАМЕНСК И КРАСНОКАМЕНСКИЙ РАЙОН»</w:t>
            </w:r>
          </w:p>
          <w:p w:rsidR="003D4F1A" w:rsidRPr="00DD1DD7" w:rsidRDefault="003D4F1A" w:rsidP="003D4F1A">
            <w:pPr>
              <w:ind w:hanging="400"/>
              <w:jc w:val="center"/>
              <w:rPr>
                <w:b/>
                <w:sz w:val="28"/>
                <w:szCs w:val="28"/>
              </w:rPr>
            </w:pPr>
            <w:r w:rsidRPr="00DD1DD7">
              <w:rPr>
                <w:b/>
                <w:sz w:val="28"/>
                <w:szCs w:val="28"/>
              </w:rPr>
              <w:t>ЗАБАЙКАЛЬСКОГО КРАЯ</w:t>
            </w:r>
          </w:p>
          <w:p w:rsidR="003D4F1A" w:rsidRPr="00DD1DD7" w:rsidRDefault="003D4F1A" w:rsidP="003D4F1A">
            <w:pPr>
              <w:ind w:left="2700"/>
              <w:rPr>
                <w:b/>
                <w:sz w:val="20"/>
                <w:szCs w:val="20"/>
              </w:rPr>
            </w:pPr>
          </w:p>
          <w:p w:rsidR="003D4F1A" w:rsidRPr="00DD1DD7" w:rsidRDefault="003D4F1A" w:rsidP="003D4F1A">
            <w:pPr>
              <w:ind w:left="2700"/>
              <w:outlineLvl w:val="0"/>
              <w:rPr>
                <w:b/>
                <w:sz w:val="40"/>
                <w:szCs w:val="40"/>
              </w:rPr>
            </w:pPr>
            <w:r>
              <w:rPr>
                <w:b/>
                <w:sz w:val="40"/>
                <w:szCs w:val="40"/>
              </w:rPr>
              <w:t>ПОСТАНОВЛЕНИЕ</w:t>
            </w:r>
          </w:p>
          <w:p w:rsidR="003D4F1A" w:rsidRDefault="003D4F1A" w:rsidP="003D4F1A"/>
          <w:p w:rsidR="003D4F1A" w:rsidRPr="00974ED3" w:rsidRDefault="00741C67" w:rsidP="003D4F1A">
            <w:pPr>
              <w:ind w:right="-569"/>
              <w:jc w:val="both"/>
              <w:rPr>
                <w:sz w:val="28"/>
                <w:szCs w:val="28"/>
              </w:rPr>
            </w:pPr>
            <w:r w:rsidRPr="00974ED3">
              <w:rPr>
                <w:sz w:val="28"/>
                <w:szCs w:val="28"/>
              </w:rPr>
              <w:t>14</w:t>
            </w:r>
            <w:r w:rsidR="00645E4B">
              <w:rPr>
                <w:sz w:val="28"/>
                <w:szCs w:val="28"/>
              </w:rPr>
              <w:t xml:space="preserve">  января 2020</w:t>
            </w:r>
            <w:r w:rsidR="003D4F1A">
              <w:rPr>
                <w:sz w:val="28"/>
                <w:szCs w:val="28"/>
              </w:rPr>
              <w:t xml:space="preserve"> года                        </w:t>
            </w:r>
            <w:r w:rsidR="00645E4B">
              <w:rPr>
                <w:sz w:val="28"/>
                <w:szCs w:val="28"/>
              </w:rPr>
              <w:t xml:space="preserve">                         № </w:t>
            </w:r>
            <w:r w:rsidRPr="00974ED3">
              <w:rPr>
                <w:sz w:val="28"/>
                <w:szCs w:val="28"/>
              </w:rPr>
              <w:t>28</w:t>
            </w:r>
            <w:bookmarkStart w:id="0" w:name="_GoBack"/>
            <w:bookmarkEnd w:id="0"/>
          </w:p>
          <w:p w:rsidR="003D4F1A" w:rsidRDefault="003D4F1A" w:rsidP="003D4F1A">
            <w:pPr>
              <w:jc w:val="center"/>
              <w:rPr>
                <w:sz w:val="28"/>
                <w:szCs w:val="28"/>
              </w:rPr>
            </w:pPr>
          </w:p>
          <w:p w:rsidR="003D4F1A" w:rsidRDefault="003D4F1A" w:rsidP="003D4F1A">
            <w:pPr>
              <w:jc w:val="center"/>
              <w:rPr>
                <w:sz w:val="28"/>
                <w:szCs w:val="28"/>
              </w:rPr>
            </w:pPr>
            <w:r>
              <w:rPr>
                <w:sz w:val="28"/>
                <w:szCs w:val="28"/>
              </w:rPr>
              <w:t xml:space="preserve">г. </w:t>
            </w:r>
            <w:r w:rsidRPr="007F2741">
              <w:rPr>
                <w:sz w:val="28"/>
                <w:szCs w:val="28"/>
              </w:rPr>
              <w:t>Краснокаменск</w:t>
            </w:r>
          </w:p>
          <w:p w:rsidR="003D4F1A" w:rsidRDefault="003D4F1A" w:rsidP="003D4F1A">
            <w:pPr>
              <w:jc w:val="both"/>
              <w:rPr>
                <w:sz w:val="28"/>
                <w:szCs w:val="28"/>
              </w:rPr>
            </w:pPr>
          </w:p>
          <w:p w:rsidR="003D4F1A" w:rsidRPr="00DD1DD7" w:rsidRDefault="003D4F1A" w:rsidP="003D4F1A">
            <w:pPr>
              <w:jc w:val="both"/>
              <w:rPr>
                <w:b/>
                <w:sz w:val="28"/>
                <w:szCs w:val="28"/>
              </w:rPr>
            </w:pPr>
            <w:r w:rsidRPr="00DD1DD7">
              <w:rPr>
                <w:b/>
                <w:sz w:val="28"/>
                <w:szCs w:val="28"/>
              </w:rPr>
              <w:t>Об утверждении муниципальной программы «Творческое наследие» на 20</w:t>
            </w:r>
            <w:r w:rsidR="00645E4B">
              <w:rPr>
                <w:b/>
                <w:sz w:val="28"/>
                <w:szCs w:val="28"/>
              </w:rPr>
              <w:t>20</w:t>
            </w:r>
            <w:r w:rsidR="004E585C">
              <w:rPr>
                <w:b/>
                <w:sz w:val="28"/>
                <w:szCs w:val="28"/>
              </w:rPr>
              <w:t xml:space="preserve"> год</w:t>
            </w:r>
          </w:p>
        </w:tc>
      </w:tr>
    </w:tbl>
    <w:p w:rsidR="002477EB" w:rsidRDefault="002477EB" w:rsidP="004E585C">
      <w:pPr>
        <w:ind w:firstLine="567"/>
        <w:jc w:val="both"/>
        <w:rPr>
          <w:sz w:val="28"/>
          <w:szCs w:val="28"/>
        </w:rPr>
      </w:pPr>
    </w:p>
    <w:p w:rsidR="004E585C" w:rsidRDefault="004224D2" w:rsidP="004E585C">
      <w:pPr>
        <w:ind w:firstLine="567"/>
        <w:jc w:val="both"/>
        <w:rPr>
          <w:sz w:val="28"/>
          <w:szCs w:val="28"/>
        </w:rPr>
      </w:pPr>
      <w:r w:rsidRPr="00247998">
        <w:rPr>
          <w:sz w:val="28"/>
          <w:szCs w:val="28"/>
        </w:rPr>
        <w:t>В целях создания условий для развития местного традиционного народного художественного творчества, участи</w:t>
      </w:r>
      <w:r w:rsidR="00295EF9" w:rsidRPr="00247998">
        <w:rPr>
          <w:sz w:val="28"/>
          <w:szCs w:val="28"/>
        </w:rPr>
        <w:t>я</w:t>
      </w:r>
      <w:r w:rsidRPr="00247998">
        <w:rPr>
          <w:sz w:val="28"/>
          <w:szCs w:val="28"/>
        </w:rPr>
        <w:t xml:space="preserve"> в сохранении, возрождении и развитии народных художественных промыслов, </w:t>
      </w:r>
      <w:r w:rsidR="00645E4B">
        <w:rPr>
          <w:sz w:val="28"/>
          <w:szCs w:val="28"/>
        </w:rPr>
        <w:t xml:space="preserve">литературного творчества жителей города Краснокаменска, </w:t>
      </w:r>
      <w:r w:rsidR="002477EB">
        <w:rPr>
          <w:sz w:val="28"/>
          <w:szCs w:val="28"/>
        </w:rPr>
        <w:t xml:space="preserve">в соответствии с </w:t>
      </w:r>
      <w:r w:rsidR="004E585C">
        <w:rPr>
          <w:sz w:val="28"/>
          <w:szCs w:val="28"/>
        </w:rPr>
        <w:t>Бюджетным к</w:t>
      </w:r>
      <w:r w:rsidR="00000D8B" w:rsidRPr="00247998">
        <w:rPr>
          <w:sz w:val="28"/>
          <w:szCs w:val="28"/>
        </w:rPr>
        <w:t>одексом Р</w:t>
      </w:r>
      <w:r w:rsidR="004E585C">
        <w:rPr>
          <w:sz w:val="28"/>
          <w:szCs w:val="28"/>
        </w:rPr>
        <w:t xml:space="preserve">оссийской </w:t>
      </w:r>
      <w:r w:rsidR="00000D8B" w:rsidRPr="00247998">
        <w:rPr>
          <w:sz w:val="28"/>
          <w:szCs w:val="28"/>
        </w:rPr>
        <w:t>Ф</w:t>
      </w:r>
      <w:r w:rsidR="004E585C">
        <w:rPr>
          <w:sz w:val="28"/>
          <w:szCs w:val="28"/>
        </w:rPr>
        <w:t>едерации</w:t>
      </w:r>
      <w:r w:rsidR="00000D8B" w:rsidRPr="00247998">
        <w:rPr>
          <w:sz w:val="28"/>
          <w:szCs w:val="28"/>
        </w:rPr>
        <w:t xml:space="preserve">, </w:t>
      </w:r>
      <w:r w:rsidRPr="00247998">
        <w:rPr>
          <w:sz w:val="28"/>
          <w:szCs w:val="28"/>
        </w:rPr>
        <w:t xml:space="preserve">Федеральным </w:t>
      </w:r>
      <w:r w:rsidR="004E585C">
        <w:rPr>
          <w:sz w:val="28"/>
          <w:szCs w:val="28"/>
        </w:rPr>
        <w:t>з</w:t>
      </w:r>
      <w:r w:rsidRPr="00247998">
        <w:rPr>
          <w:sz w:val="28"/>
          <w:szCs w:val="28"/>
        </w:rPr>
        <w:t>аконом от 06</w:t>
      </w:r>
      <w:r w:rsidR="004E585C">
        <w:rPr>
          <w:sz w:val="28"/>
          <w:szCs w:val="28"/>
        </w:rPr>
        <w:t xml:space="preserve"> октября </w:t>
      </w:r>
      <w:r w:rsidRPr="00247998">
        <w:rPr>
          <w:sz w:val="28"/>
          <w:szCs w:val="28"/>
        </w:rPr>
        <w:t>2003</w:t>
      </w:r>
      <w:r w:rsidR="004E585C">
        <w:rPr>
          <w:sz w:val="28"/>
          <w:szCs w:val="28"/>
        </w:rPr>
        <w:t xml:space="preserve"> года</w:t>
      </w:r>
      <w:r w:rsidRPr="00247998">
        <w:rPr>
          <w:sz w:val="28"/>
          <w:szCs w:val="28"/>
        </w:rPr>
        <w:t xml:space="preserve"> № 131-ФЗ «Об общих принципах организации местного самоуправл</w:t>
      </w:r>
      <w:r w:rsidR="004E585C">
        <w:rPr>
          <w:sz w:val="28"/>
          <w:szCs w:val="28"/>
        </w:rPr>
        <w:t xml:space="preserve">ения в Российской Федерации», </w:t>
      </w:r>
      <w:r w:rsidR="00000D8B" w:rsidRPr="00247998">
        <w:rPr>
          <w:sz w:val="28"/>
          <w:szCs w:val="28"/>
        </w:rPr>
        <w:t>Порядком разработки, реа</w:t>
      </w:r>
      <w:r w:rsidR="004E585C">
        <w:rPr>
          <w:sz w:val="28"/>
          <w:szCs w:val="28"/>
        </w:rPr>
        <w:t xml:space="preserve">лизации и оценки эффективности </w:t>
      </w:r>
      <w:r w:rsidR="00000D8B" w:rsidRPr="00247998">
        <w:rPr>
          <w:sz w:val="28"/>
          <w:szCs w:val="28"/>
        </w:rPr>
        <w:t xml:space="preserve">муниципальных программ </w:t>
      </w:r>
      <w:r w:rsidRPr="00247998">
        <w:rPr>
          <w:sz w:val="28"/>
          <w:szCs w:val="28"/>
        </w:rPr>
        <w:t>городского поселения «Город Краснокаменск»</w:t>
      </w:r>
      <w:r w:rsidR="004E585C">
        <w:rPr>
          <w:sz w:val="28"/>
          <w:szCs w:val="28"/>
        </w:rPr>
        <w:t xml:space="preserve">, </w:t>
      </w:r>
      <w:r w:rsidR="00000D8B" w:rsidRPr="00247998">
        <w:rPr>
          <w:sz w:val="28"/>
          <w:szCs w:val="28"/>
        </w:rPr>
        <w:t xml:space="preserve">утвержденным </w:t>
      </w:r>
      <w:r w:rsidR="004E585C">
        <w:rPr>
          <w:sz w:val="28"/>
          <w:szCs w:val="28"/>
        </w:rPr>
        <w:t>П</w:t>
      </w:r>
      <w:r w:rsidR="00000D8B" w:rsidRPr="00247998">
        <w:rPr>
          <w:sz w:val="28"/>
          <w:szCs w:val="28"/>
        </w:rPr>
        <w:t>остановлением Администрациигородского поселения «Город Краснокаменск» 30</w:t>
      </w:r>
      <w:r w:rsidR="004E585C">
        <w:rPr>
          <w:sz w:val="28"/>
          <w:szCs w:val="28"/>
        </w:rPr>
        <w:t xml:space="preserve"> января </w:t>
      </w:r>
      <w:r w:rsidRPr="00247998">
        <w:rPr>
          <w:sz w:val="28"/>
          <w:szCs w:val="28"/>
        </w:rPr>
        <w:t>20</w:t>
      </w:r>
      <w:r w:rsidR="00000D8B" w:rsidRPr="00247998">
        <w:rPr>
          <w:sz w:val="28"/>
          <w:szCs w:val="28"/>
        </w:rPr>
        <w:t>14</w:t>
      </w:r>
      <w:r w:rsidR="004E585C">
        <w:rPr>
          <w:sz w:val="28"/>
          <w:szCs w:val="28"/>
        </w:rPr>
        <w:t xml:space="preserve"> года</w:t>
      </w:r>
      <w:r w:rsidR="00000D8B" w:rsidRPr="00247998">
        <w:rPr>
          <w:sz w:val="28"/>
          <w:szCs w:val="28"/>
        </w:rPr>
        <w:t xml:space="preserve"> № 66</w:t>
      </w:r>
      <w:r w:rsidRPr="00247998">
        <w:rPr>
          <w:sz w:val="28"/>
          <w:szCs w:val="28"/>
        </w:rPr>
        <w:t>, руководствуясь Уставом городского поселения «Город Краснокаменск»,</w:t>
      </w:r>
    </w:p>
    <w:p w:rsidR="000546A3" w:rsidRPr="00247998" w:rsidRDefault="004224D2" w:rsidP="004E585C">
      <w:pPr>
        <w:jc w:val="both"/>
        <w:rPr>
          <w:b/>
          <w:sz w:val="28"/>
          <w:szCs w:val="28"/>
        </w:rPr>
      </w:pPr>
      <w:proofErr w:type="gramStart"/>
      <w:r w:rsidRPr="00247998">
        <w:rPr>
          <w:b/>
          <w:sz w:val="28"/>
          <w:szCs w:val="28"/>
        </w:rPr>
        <w:t>п</w:t>
      </w:r>
      <w:proofErr w:type="gramEnd"/>
      <w:r w:rsidRPr="00247998">
        <w:rPr>
          <w:b/>
          <w:sz w:val="28"/>
          <w:szCs w:val="28"/>
        </w:rPr>
        <w:t xml:space="preserve"> </w:t>
      </w:r>
      <w:r w:rsidR="00F36325" w:rsidRPr="00247998">
        <w:rPr>
          <w:b/>
          <w:sz w:val="28"/>
          <w:szCs w:val="28"/>
        </w:rPr>
        <w:t>о с т а н о в л я ю:</w:t>
      </w:r>
    </w:p>
    <w:p w:rsidR="000546A3" w:rsidRPr="00247998" w:rsidRDefault="000546A3" w:rsidP="004E585C">
      <w:pPr>
        <w:tabs>
          <w:tab w:val="right" w:pos="1026"/>
          <w:tab w:val="right" w:pos="9355"/>
        </w:tabs>
        <w:ind w:firstLine="567"/>
        <w:jc w:val="both"/>
        <w:rPr>
          <w:sz w:val="28"/>
          <w:szCs w:val="28"/>
        </w:rPr>
      </w:pPr>
      <w:r w:rsidRPr="00247998">
        <w:rPr>
          <w:sz w:val="28"/>
          <w:szCs w:val="28"/>
        </w:rPr>
        <w:t>1.</w:t>
      </w:r>
      <w:r w:rsidR="006D37E3" w:rsidRPr="00247998">
        <w:rPr>
          <w:sz w:val="28"/>
          <w:szCs w:val="28"/>
        </w:rPr>
        <w:t>Утвердить</w:t>
      </w:r>
      <w:r w:rsidR="00D86F47" w:rsidRPr="00247998">
        <w:rPr>
          <w:sz w:val="28"/>
          <w:szCs w:val="28"/>
        </w:rPr>
        <w:t xml:space="preserve"> муниципальную</w:t>
      </w:r>
      <w:r w:rsidR="00974ED3">
        <w:rPr>
          <w:sz w:val="28"/>
          <w:szCs w:val="28"/>
        </w:rPr>
        <w:t xml:space="preserve"> </w:t>
      </w:r>
      <w:r w:rsidR="00D86F47" w:rsidRPr="00247998">
        <w:rPr>
          <w:sz w:val="28"/>
          <w:szCs w:val="28"/>
        </w:rPr>
        <w:t>программу «</w:t>
      </w:r>
      <w:r w:rsidR="00D03AE8" w:rsidRPr="00247998">
        <w:rPr>
          <w:sz w:val="28"/>
          <w:szCs w:val="28"/>
        </w:rPr>
        <w:t>Творческое наследие»</w:t>
      </w:r>
      <w:r w:rsidR="005C2E37" w:rsidRPr="00247998">
        <w:rPr>
          <w:sz w:val="28"/>
          <w:szCs w:val="28"/>
        </w:rPr>
        <w:t xml:space="preserve"> на</w:t>
      </w:r>
      <w:r w:rsidR="00974ED3">
        <w:rPr>
          <w:sz w:val="28"/>
          <w:szCs w:val="28"/>
        </w:rPr>
        <w:t xml:space="preserve"> </w:t>
      </w:r>
      <w:r w:rsidR="00645E4B">
        <w:rPr>
          <w:sz w:val="28"/>
          <w:szCs w:val="28"/>
        </w:rPr>
        <w:t>2020</w:t>
      </w:r>
      <w:r w:rsidR="004E585C">
        <w:rPr>
          <w:sz w:val="28"/>
          <w:szCs w:val="28"/>
        </w:rPr>
        <w:t xml:space="preserve"> год согласно приложению.</w:t>
      </w:r>
    </w:p>
    <w:p w:rsidR="002477EB" w:rsidRPr="00466C95" w:rsidRDefault="002477EB" w:rsidP="002477EB">
      <w:pPr>
        <w:ind w:firstLine="567"/>
        <w:jc w:val="both"/>
        <w:rPr>
          <w:sz w:val="28"/>
          <w:szCs w:val="28"/>
        </w:rPr>
      </w:pPr>
      <w:r>
        <w:rPr>
          <w:sz w:val="28"/>
          <w:szCs w:val="28"/>
        </w:rPr>
        <w:t xml:space="preserve">2. </w:t>
      </w:r>
      <w:r w:rsidRPr="00466C95">
        <w:rPr>
          <w:sz w:val="28"/>
          <w:szCs w:val="28"/>
        </w:rPr>
        <w:t>Настоящее Постановление опубликовать (</w:t>
      </w:r>
      <w:r>
        <w:rPr>
          <w:sz w:val="28"/>
          <w:szCs w:val="28"/>
        </w:rPr>
        <w:t>разместить</w:t>
      </w:r>
      <w:r w:rsidRPr="00466C95">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r w:rsidRPr="002477EB">
        <w:rPr>
          <w:sz w:val="28"/>
          <w:szCs w:val="28"/>
        </w:rPr>
        <w:t>www.красно-каменск.рф</w:t>
      </w:r>
      <w:r>
        <w:rPr>
          <w:sz w:val="28"/>
          <w:szCs w:val="28"/>
        </w:rPr>
        <w:t>.</w:t>
      </w:r>
    </w:p>
    <w:p w:rsidR="000546A3" w:rsidRPr="002C72A5" w:rsidRDefault="000546A3" w:rsidP="004E585C">
      <w:pPr>
        <w:ind w:left="400" w:firstLine="567"/>
        <w:jc w:val="both"/>
      </w:pPr>
    </w:p>
    <w:p w:rsidR="00F36325" w:rsidRDefault="00F36325" w:rsidP="004E585C">
      <w:pPr>
        <w:ind w:left="400" w:firstLine="567"/>
        <w:jc w:val="both"/>
      </w:pPr>
    </w:p>
    <w:p w:rsidR="002C72A5" w:rsidRPr="002C72A5" w:rsidRDefault="002C72A5" w:rsidP="004E585C">
      <w:pPr>
        <w:ind w:left="400" w:firstLine="567"/>
        <w:jc w:val="both"/>
      </w:pPr>
    </w:p>
    <w:p w:rsidR="000546A3" w:rsidRPr="00247998" w:rsidRDefault="00CB10F4" w:rsidP="004E585C">
      <w:pPr>
        <w:ind w:firstLine="567"/>
        <w:rPr>
          <w:sz w:val="28"/>
          <w:szCs w:val="28"/>
        </w:rPr>
      </w:pPr>
      <w:r>
        <w:rPr>
          <w:sz w:val="28"/>
          <w:szCs w:val="28"/>
        </w:rPr>
        <w:t xml:space="preserve">И.о. </w:t>
      </w:r>
      <w:r w:rsidR="00B026FE" w:rsidRPr="00247998">
        <w:rPr>
          <w:sz w:val="28"/>
          <w:szCs w:val="28"/>
        </w:rPr>
        <w:t>Г</w:t>
      </w:r>
      <w:r w:rsidR="00F36325" w:rsidRPr="00247998">
        <w:rPr>
          <w:sz w:val="28"/>
          <w:szCs w:val="28"/>
        </w:rPr>
        <w:t>лав</w:t>
      </w:r>
      <w:r>
        <w:rPr>
          <w:sz w:val="28"/>
          <w:szCs w:val="28"/>
        </w:rPr>
        <w:t>ы</w:t>
      </w:r>
      <w:r w:rsidR="00F36325" w:rsidRPr="00247998">
        <w:rPr>
          <w:sz w:val="28"/>
          <w:szCs w:val="28"/>
        </w:rPr>
        <w:t xml:space="preserve"> городского поселения</w:t>
      </w:r>
      <w:r w:rsidR="000546A3" w:rsidRPr="00247998">
        <w:rPr>
          <w:sz w:val="28"/>
          <w:szCs w:val="28"/>
        </w:rPr>
        <w:tab/>
      </w:r>
      <w:r w:rsidR="000546A3" w:rsidRPr="00247998">
        <w:rPr>
          <w:sz w:val="28"/>
          <w:szCs w:val="28"/>
        </w:rPr>
        <w:tab/>
      </w:r>
      <w:r w:rsidR="00DD1DD7" w:rsidRPr="00247998">
        <w:rPr>
          <w:sz w:val="28"/>
          <w:szCs w:val="28"/>
        </w:rPr>
        <w:tab/>
      </w:r>
      <w:r w:rsidR="00DD1DD7" w:rsidRPr="00247998">
        <w:rPr>
          <w:sz w:val="28"/>
          <w:szCs w:val="28"/>
        </w:rPr>
        <w:tab/>
      </w:r>
      <w:r>
        <w:rPr>
          <w:sz w:val="28"/>
          <w:szCs w:val="28"/>
        </w:rPr>
        <w:t>О.Л.Канунникова</w:t>
      </w:r>
    </w:p>
    <w:p w:rsidR="000546A3" w:rsidRPr="002C72A5" w:rsidRDefault="000546A3" w:rsidP="000546A3">
      <w:pPr>
        <w:jc w:val="both"/>
      </w:pPr>
    </w:p>
    <w:p w:rsidR="000546A3" w:rsidRPr="002C72A5" w:rsidRDefault="000546A3" w:rsidP="000546A3">
      <w:pPr>
        <w:jc w:val="both"/>
      </w:pPr>
    </w:p>
    <w:p w:rsidR="000546A3" w:rsidRPr="002C72A5" w:rsidRDefault="000546A3" w:rsidP="000546A3">
      <w:pPr>
        <w:jc w:val="both"/>
      </w:pPr>
    </w:p>
    <w:p w:rsidR="000546A3" w:rsidRPr="002C72A5" w:rsidRDefault="000546A3" w:rsidP="000546A3">
      <w:pPr>
        <w:jc w:val="both"/>
      </w:pPr>
    </w:p>
    <w:p w:rsidR="000546A3" w:rsidRPr="002C72A5" w:rsidRDefault="000546A3" w:rsidP="000546A3">
      <w:pPr>
        <w:jc w:val="both"/>
      </w:pPr>
    </w:p>
    <w:p w:rsidR="000546A3" w:rsidRPr="002C72A5" w:rsidRDefault="000546A3" w:rsidP="000546A3">
      <w:pPr>
        <w:jc w:val="both"/>
      </w:pPr>
    </w:p>
    <w:p w:rsidR="000546A3" w:rsidRPr="002C72A5" w:rsidRDefault="000546A3" w:rsidP="000546A3">
      <w:pPr>
        <w:jc w:val="both"/>
      </w:pPr>
    </w:p>
    <w:p w:rsidR="000546A3" w:rsidRDefault="000546A3" w:rsidP="000546A3">
      <w:pPr>
        <w:jc w:val="both"/>
      </w:pPr>
    </w:p>
    <w:p w:rsidR="00645E4B" w:rsidRDefault="00645E4B" w:rsidP="000546A3">
      <w:pPr>
        <w:jc w:val="both"/>
      </w:pPr>
    </w:p>
    <w:p w:rsidR="00645E4B" w:rsidRDefault="00645E4B" w:rsidP="000546A3">
      <w:pPr>
        <w:jc w:val="both"/>
      </w:pPr>
    </w:p>
    <w:p w:rsidR="00645E4B" w:rsidRPr="002C72A5" w:rsidRDefault="00645E4B" w:rsidP="000546A3">
      <w:pPr>
        <w:jc w:val="both"/>
      </w:pPr>
    </w:p>
    <w:p w:rsidR="000546A3" w:rsidRDefault="000546A3" w:rsidP="000546A3">
      <w:pPr>
        <w:jc w:val="both"/>
      </w:pPr>
    </w:p>
    <w:p w:rsidR="00AF66CA" w:rsidRDefault="00AF66CA" w:rsidP="004E585C">
      <w:pPr>
        <w:ind w:left="5103"/>
        <w:jc w:val="center"/>
      </w:pPr>
      <w:r w:rsidRPr="002C72A5">
        <w:lastRenderedPageBreak/>
        <w:t>УТВЕРЖДЕН</w:t>
      </w:r>
      <w:r w:rsidR="004E585C">
        <w:t>А</w:t>
      </w:r>
    </w:p>
    <w:p w:rsidR="004E585C" w:rsidRPr="002C72A5" w:rsidRDefault="004E585C" w:rsidP="004E585C">
      <w:pPr>
        <w:ind w:left="5103"/>
        <w:jc w:val="center"/>
      </w:pPr>
    </w:p>
    <w:p w:rsidR="004E585C" w:rsidRDefault="004E585C" w:rsidP="004E585C">
      <w:pPr>
        <w:ind w:left="5103"/>
        <w:jc w:val="center"/>
      </w:pPr>
      <w:r>
        <w:t xml:space="preserve">Постановлением </w:t>
      </w:r>
      <w:r w:rsidR="00AF66CA" w:rsidRPr="002C72A5">
        <w:t>Адм</w:t>
      </w:r>
      <w:r>
        <w:t>инистрации городского поселения</w:t>
      </w:r>
    </w:p>
    <w:p w:rsidR="004E585C" w:rsidRDefault="004E585C" w:rsidP="004E585C">
      <w:pPr>
        <w:ind w:left="5103"/>
        <w:jc w:val="center"/>
      </w:pPr>
      <w:r>
        <w:t>«Город Краснокаменск»</w:t>
      </w:r>
    </w:p>
    <w:p w:rsidR="00AF66CA" w:rsidRPr="002C72A5" w:rsidRDefault="00183164" w:rsidP="004E585C">
      <w:pPr>
        <w:ind w:left="5103"/>
        <w:jc w:val="center"/>
      </w:pPr>
      <w:r>
        <w:t xml:space="preserve">от </w:t>
      </w:r>
      <w:r w:rsidR="00974ED3">
        <w:t>«14</w:t>
      </w:r>
      <w:r w:rsidR="004E585C">
        <w:t>» я</w:t>
      </w:r>
      <w:r w:rsidR="00645E4B">
        <w:t>нваря 2020</w:t>
      </w:r>
      <w:r w:rsidR="00974ED3">
        <w:t xml:space="preserve"> </w:t>
      </w:r>
      <w:r w:rsidR="004E585C">
        <w:t>года</w:t>
      </w:r>
      <w:r w:rsidR="00AF66CA" w:rsidRPr="002C72A5">
        <w:t xml:space="preserve">  №</w:t>
      </w:r>
      <w:r w:rsidR="00974ED3">
        <w:t xml:space="preserve"> 28</w:t>
      </w:r>
    </w:p>
    <w:p w:rsidR="00AF66CA" w:rsidRDefault="00AF66CA" w:rsidP="004E585C">
      <w:pPr>
        <w:jc w:val="center"/>
      </w:pPr>
    </w:p>
    <w:p w:rsidR="00645E4B" w:rsidRPr="002C72A5" w:rsidRDefault="00645E4B" w:rsidP="000546A3">
      <w:pPr>
        <w:jc w:val="both"/>
      </w:pPr>
    </w:p>
    <w:p w:rsidR="006D37E3" w:rsidRPr="002C72A5" w:rsidRDefault="006D37E3" w:rsidP="00AF66CA">
      <w:pPr>
        <w:jc w:val="right"/>
      </w:pPr>
    </w:p>
    <w:p w:rsidR="006D37E3" w:rsidRPr="002C72A5" w:rsidRDefault="006D37E3" w:rsidP="005C2E37">
      <w:pPr>
        <w:jc w:val="both"/>
      </w:pPr>
    </w:p>
    <w:p w:rsidR="006D37E3" w:rsidRPr="002C72A5" w:rsidRDefault="006D37E3" w:rsidP="00B026FE">
      <w:pPr>
        <w:jc w:val="center"/>
      </w:pPr>
      <w:r w:rsidRPr="002C72A5">
        <w:t>Муниципальная программа</w:t>
      </w:r>
    </w:p>
    <w:p w:rsidR="006D37E3" w:rsidRDefault="00D03AE8" w:rsidP="00B026FE">
      <w:pPr>
        <w:jc w:val="center"/>
      </w:pPr>
      <w:r w:rsidRPr="002C72A5">
        <w:t>«Творческое наследие»</w:t>
      </w:r>
      <w:r w:rsidR="006D37E3" w:rsidRPr="002C72A5">
        <w:t xml:space="preserve"> на 20</w:t>
      </w:r>
      <w:r w:rsidR="00645E4B">
        <w:t>20 год</w:t>
      </w:r>
    </w:p>
    <w:p w:rsidR="003D4F1A" w:rsidRPr="002C72A5" w:rsidRDefault="003D4F1A" w:rsidP="00B026FE">
      <w:pPr>
        <w:jc w:val="center"/>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6D37E3" w:rsidRPr="002C72A5" w:rsidRDefault="006D37E3" w:rsidP="005C2E37">
      <w:pPr>
        <w:jc w:val="both"/>
      </w:pPr>
    </w:p>
    <w:p w:rsidR="00C57018" w:rsidRPr="002C72A5" w:rsidRDefault="00C57018" w:rsidP="005C2E37">
      <w:pPr>
        <w:jc w:val="both"/>
      </w:pPr>
    </w:p>
    <w:p w:rsidR="00C57018" w:rsidRPr="002C72A5" w:rsidRDefault="00C57018" w:rsidP="005C2E37">
      <w:pPr>
        <w:jc w:val="both"/>
      </w:pPr>
    </w:p>
    <w:p w:rsidR="006D37E3" w:rsidRPr="002C72A5" w:rsidRDefault="006D37E3" w:rsidP="005C2E37">
      <w:pPr>
        <w:jc w:val="both"/>
      </w:pPr>
    </w:p>
    <w:p w:rsidR="006D37E3" w:rsidRDefault="006D37E3" w:rsidP="005C2E37">
      <w:pPr>
        <w:jc w:val="both"/>
      </w:pPr>
    </w:p>
    <w:p w:rsidR="00645E4B" w:rsidRDefault="00645E4B" w:rsidP="005C2E37">
      <w:pPr>
        <w:jc w:val="both"/>
      </w:pPr>
    </w:p>
    <w:p w:rsidR="00645E4B" w:rsidRDefault="00645E4B" w:rsidP="005C2E37">
      <w:pPr>
        <w:jc w:val="both"/>
      </w:pPr>
    </w:p>
    <w:p w:rsidR="00645E4B" w:rsidRPr="002C72A5" w:rsidRDefault="00645E4B" w:rsidP="005C2E37">
      <w:pPr>
        <w:jc w:val="both"/>
      </w:pPr>
    </w:p>
    <w:p w:rsidR="00C57018" w:rsidRPr="002C72A5" w:rsidRDefault="00C57018" w:rsidP="005C2E37">
      <w:pPr>
        <w:jc w:val="both"/>
      </w:pPr>
    </w:p>
    <w:p w:rsidR="00C57018" w:rsidRPr="002C72A5" w:rsidRDefault="00C57018" w:rsidP="005C2E37">
      <w:pPr>
        <w:jc w:val="both"/>
      </w:pPr>
    </w:p>
    <w:p w:rsidR="00C57018" w:rsidRPr="002C72A5" w:rsidRDefault="00C57018" w:rsidP="005C2E37">
      <w:pPr>
        <w:jc w:val="both"/>
      </w:pPr>
    </w:p>
    <w:p w:rsidR="00AF66CA" w:rsidRPr="002C72A5" w:rsidRDefault="00AF66CA" w:rsidP="005C2E37">
      <w:pPr>
        <w:jc w:val="both"/>
      </w:pPr>
    </w:p>
    <w:p w:rsidR="00AF66CA" w:rsidRPr="002C72A5" w:rsidRDefault="00AF66CA" w:rsidP="005C2E37">
      <w:pPr>
        <w:jc w:val="both"/>
      </w:pPr>
    </w:p>
    <w:p w:rsidR="00C57018" w:rsidRPr="002C72A5" w:rsidRDefault="00C57018" w:rsidP="005C2E37">
      <w:pPr>
        <w:jc w:val="both"/>
      </w:pPr>
    </w:p>
    <w:p w:rsidR="006D37E3" w:rsidRPr="002C72A5" w:rsidRDefault="001842FC" w:rsidP="006D37E3">
      <w:pPr>
        <w:jc w:val="center"/>
      </w:pPr>
      <w:r w:rsidRPr="002C72A5">
        <w:t>г.Краснокаменск</w:t>
      </w:r>
      <w:r w:rsidR="00EE70E0" w:rsidRPr="002C72A5">
        <w:t xml:space="preserve">, </w:t>
      </w:r>
      <w:r w:rsidR="00645E4B">
        <w:t>2020</w:t>
      </w:r>
      <w:r w:rsidRPr="002C72A5">
        <w:t xml:space="preserve"> г</w:t>
      </w:r>
    </w:p>
    <w:p w:rsidR="002C72A5" w:rsidRDefault="002C72A5" w:rsidP="006D37E3">
      <w:pPr>
        <w:jc w:val="center"/>
      </w:pPr>
    </w:p>
    <w:p w:rsidR="00884A3A" w:rsidRDefault="00884A3A" w:rsidP="006D37E3">
      <w:pPr>
        <w:jc w:val="center"/>
      </w:pPr>
    </w:p>
    <w:p w:rsidR="00645E4B" w:rsidRDefault="00645E4B" w:rsidP="006D37E3">
      <w:pPr>
        <w:jc w:val="center"/>
      </w:pPr>
    </w:p>
    <w:p w:rsidR="00645E4B" w:rsidRDefault="00645E4B" w:rsidP="006D37E3">
      <w:pPr>
        <w:jc w:val="center"/>
      </w:pPr>
    </w:p>
    <w:p w:rsidR="006D37E3" w:rsidRPr="002C72A5" w:rsidRDefault="006D37E3" w:rsidP="006D37E3">
      <w:pPr>
        <w:jc w:val="center"/>
      </w:pPr>
      <w:r w:rsidRPr="002C72A5">
        <w:t>ПАСПОРТ</w:t>
      </w:r>
    </w:p>
    <w:p w:rsidR="006D37E3" w:rsidRPr="002C72A5" w:rsidRDefault="006D37E3" w:rsidP="006D37E3">
      <w:pPr>
        <w:jc w:val="center"/>
      </w:pPr>
      <w:r w:rsidRPr="002C72A5">
        <w:t xml:space="preserve"> МУНИЦИПАЛЬНОЙ ПРОГРАММЫ </w:t>
      </w:r>
    </w:p>
    <w:p w:rsidR="006D37E3" w:rsidRPr="002C72A5" w:rsidRDefault="00412357" w:rsidP="006D37E3">
      <w:pPr>
        <w:jc w:val="center"/>
      </w:pPr>
      <w:r>
        <w:t>«ТВОРЧЕСКОЕ НАСЛЕДИЕ» НА 2020</w:t>
      </w:r>
      <w:r w:rsidR="00166FFC" w:rsidRPr="002C72A5">
        <w:t xml:space="preserve"> год</w:t>
      </w:r>
    </w:p>
    <w:p w:rsidR="006D37E3" w:rsidRPr="002C72A5" w:rsidRDefault="006D37E3" w:rsidP="006D37E3">
      <w:pPr>
        <w:jc w:val="center"/>
      </w:pPr>
    </w:p>
    <w:p w:rsidR="006D37E3" w:rsidRPr="002C72A5" w:rsidRDefault="006D37E3" w:rsidP="000E4F3D">
      <w:pPr>
        <w:jc w:val="both"/>
      </w:pPr>
    </w:p>
    <w:tbl>
      <w:tblPr>
        <w:tblW w:w="9322" w:type="dxa"/>
        <w:tblLook w:val="01E0"/>
      </w:tblPr>
      <w:tblGrid>
        <w:gridCol w:w="3468"/>
        <w:gridCol w:w="240"/>
        <w:gridCol w:w="5614"/>
      </w:tblGrid>
      <w:tr w:rsidR="00AF66CA" w:rsidRPr="002C72A5" w:rsidTr="00247998">
        <w:tc>
          <w:tcPr>
            <w:tcW w:w="3468" w:type="dxa"/>
          </w:tcPr>
          <w:p w:rsidR="00AF66CA" w:rsidRPr="002C72A5" w:rsidRDefault="00AF66CA" w:rsidP="00247998">
            <w:pPr>
              <w:rPr>
                <w:bCs/>
                <w:color w:val="000000"/>
                <w:spacing w:val="1"/>
              </w:rPr>
            </w:pPr>
            <w:r w:rsidRPr="002C72A5">
              <w:rPr>
                <w:bCs/>
                <w:color w:val="000000"/>
                <w:spacing w:val="1"/>
              </w:rPr>
              <w:t>Ответственный исполнитель</w:t>
            </w:r>
          </w:p>
        </w:tc>
        <w:tc>
          <w:tcPr>
            <w:tcW w:w="240" w:type="dxa"/>
          </w:tcPr>
          <w:p w:rsidR="00AF66CA" w:rsidRPr="002C72A5" w:rsidRDefault="00AF66CA" w:rsidP="00247998">
            <w:pPr>
              <w:rPr>
                <w:bCs/>
                <w:color w:val="000000"/>
                <w:spacing w:val="1"/>
              </w:rPr>
            </w:pPr>
          </w:p>
        </w:tc>
        <w:tc>
          <w:tcPr>
            <w:tcW w:w="5614" w:type="dxa"/>
          </w:tcPr>
          <w:p w:rsidR="00AF66CA" w:rsidRPr="002C72A5" w:rsidRDefault="00AF66CA" w:rsidP="004E585C">
            <w:pPr>
              <w:jc w:val="both"/>
              <w:rPr>
                <w:bCs/>
                <w:color w:val="000000"/>
                <w:spacing w:val="1"/>
              </w:rPr>
            </w:pPr>
            <w:r w:rsidRPr="002C72A5">
              <w:rPr>
                <w:bCs/>
                <w:spacing w:val="1"/>
              </w:rPr>
              <w:t xml:space="preserve">Отдел по связям с общественностью и СМИ </w:t>
            </w:r>
            <w:r w:rsidR="004E585C">
              <w:rPr>
                <w:bCs/>
                <w:spacing w:val="1"/>
              </w:rPr>
              <w:t>А</w:t>
            </w:r>
            <w:r w:rsidRPr="002C72A5">
              <w:rPr>
                <w:bCs/>
                <w:spacing w:val="1"/>
              </w:rPr>
              <w:t>дминистрации городского поселения «Город Краснокаменск»</w:t>
            </w:r>
            <w:r w:rsidR="001E19A4">
              <w:rPr>
                <w:bCs/>
                <w:spacing w:val="1"/>
              </w:rPr>
              <w:t>.</w:t>
            </w:r>
          </w:p>
        </w:tc>
      </w:tr>
      <w:tr w:rsidR="00AF66CA" w:rsidRPr="002C72A5" w:rsidTr="00247998">
        <w:tc>
          <w:tcPr>
            <w:tcW w:w="3468" w:type="dxa"/>
          </w:tcPr>
          <w:p w:rsidR="00AF66CA" w:rsidRPr="002C72A5" w:rsidRDefault="00AF66CA" w:rsidP="00247998"/>
          <w:p w:rsidR="00AF66CA" w:rsidRPr="002C72A5" w:rsidRDefault="00AF66CA" w:rsidP="00247998">
            <w:pPr>
              <w:jc w:val="both"/>
              <w:rPr>
                <w:bCs/>
                <w:spacing w:val="1"/>
              </w:rPr>
            </w:pPr>
            <w:r w:rsidRPr="002C72A5">
              <w:t>Соисполнители программы</w:t>
            </w:r>
          </w:p>
        </w:tc>
        <w:tc>
          <w:tcPr>
            <w:tcW w:w="240" w:type="dxa"/>
          </w:tcPr>
          <w:p w:rsidR="00AF66CA" w:rsidRPr="002C72A5" w:rsidRDefault="00AF66CA" w:rsidP="00247998">
            <w:pPr>
              <w:rPr>
                <w:bCs/>
                <w:spacing w:val="1"/>
              </w:rPr>
            </w:pPr>
          </w:p>
        </w:tc>
        <w:tc>
          <w:tcPr>
            <w:tcW w:w="5614" w:type="dxa"/>
          </w:tcPr>
          <w:p w:rsidR="00AF66CA" w:rsidRPr="002C72A5" w:rsidRDefault="00AF66CA" w:rsidP="00247998">
            <w:pPr>
              <w:jc w:val="both"/>
            </w:pPr>
          </w:p>
          <w:p w:rsidR="00AF66CA" w:rsidRDefault="00AF66CA" w:rsidP="00247998">
            <w:pPr>
              <w:ind w:firstLine="33"/>
              <w:jc w:val="both"/>
              <w:rPr>
                <w:bCs/>
                <w:spacing w:val="1"/>
              </w:rPr>
            </w:pPr>
            <w:r w:rsidRPr="002C72A5">
              <w:rPr>
                <w:bCs/>
                <w:spacing w:val="1"/>
              </w:rPr>
              <w:t xml:space="preserve">Отдел культуры, спорта и молодежной политики   </w:t>
            </w:r>
            <w:r w:rsidR="004E585C">
              <w:rPr>
                <w:bCs/>
                <w:spacing w:val="1"/>
              </w:rPr>
              <w:t>А</w:t>
            </w:r>
            <w:r w:rsidRPr="002C72A5">
              <w:rPr>
                <w:bCs/>
                <w:spacing w:val="1"/>
              </w:rPr>
              <w:t>дминистрации городского поселения «Город Краснокаменск».</w:t>
            </w:r>
          </w:p>
          <w:p w:rsidR="001E19A4" w:rsidRDefault="001E19A4" w:rsidP="00247998">
            <w:pPr>
              <w:ind w:firstLine="33"/>
              <w:jc w:val="both"/>
              <w:rPr>
                <w:bCs/>
                <w:spacing w:val="1"/>
              </w:rPr>
            </w:pPr>
            <w:r>
              <w:rPr>
                <w:bCs/>
                <w:spacing w:val="1"/>
              </w:rPr>
              <w:t>МБУКиС «ККСЦ».</w:t>
            </w:r>
          </w:p>
          <w:p w:rsidR="00884A3A" w:rsidRPr="002C72A5" w:rsidRDefault="00884A3A" w:rsidP="00247998">
            <w:pPr>
              <w:ind w:firstLine="33"/>
              <w:jc w:val="both"/>
              <w:rPr>
                <w:bCs/>
                <w:spacing w:val="1"/>
              </w:rPr>
            </w:pPr>
          </w:p>
          <w:p w:rsidR="00AF66CA" w:rsidRPr="002C72A5" w:rsidRDefault="00AF66CA" w:rsidP="00584F4B">
            <w:pPr>
              <w:ind w:firstLine="33"/>
              <w:rPr>
                <w:bCs/>
                <w:spacing w:val="1"/>
              </w:rPr>
            </w:pPr>
          </w:p>
        </w:tc>
      </w:tr>
      <w:tr w:rsidR="00CB10F4" w:rsidRPr="002C72A5" w:rsidTr="00CB10F4">
        <w:trPr>
          <w:trHeight w:val="5786"/>
        </w:trPr>
        <w:tc>
          <w:tcPr>
            <w:tcW w:w="3468" w:type="dxa"/>
          </w:tcPr>
          <w:p w:rsidR="00CB10F4" w:rsidRPr="002C72A5" w:rsidRDefault="00CB10F4" w:rsidP="00247998">
            <w:pPr>
              <w:rPr>
                <w:bCs/>
                <w:color w:val="000000"/>
                <w:spacing w:val="1"/>
              </w:rPr>
            </w:pPr>
            <w:r w:rsidRPr="002C72A5">
              <w:rPr>
                <w:bCs/>
                <w:color w:val="000000"/>
                <w:spacing w:val="1"/>
              </w:rPr>
              <w:t xml:space="preserve">Цель программы </w:t>
            </w:r>
          </w:p>
          <w:p w:rsidR="00CB10F4" w:rsidRPr="002C72A5" w:rsidRDefault="00CB10F4" w:rsidP="00247998">
            <w:pPr>
              <w:rPr>
                <w:bCs/>
                <w:color w:val="000000"/>
                <w:spacing w:val="1"/>
              </w:rPr>
            </w:pPr>
          </w:p>
          <w:p w:rsidR="00CB10F4" w:rsidRPr="002C72A5" w:rsidRDefault="00CB10F4" w:rsidP="00247998">
            <w:pPr>
              <w:rPr>
                <w:bCs/>
                <w:color w:val="000000"/>
                <w:spacing w:val="1"/>
              </w:rPr>
            </w:pPr>
          </w:p>
          <w:p w:rsidR="00CB10F4" w:rsidRPr="002C72A5" w:rsidRDefault="00CB10F4" w:rsidP="00247998">
            <w:pPr>
              <w:rPr>
                <w:bCs/>
                <w:color w:val="000000"/>
                <w:spacing w:val="1"/>
              </w:rPr>
            </w:pPr>
          </w:p>
          <w:p w:rsidR="00CB10F4" w:rsidRPr="002C72A5" w:rsidRDefault="00CB10F4" w:rsidP="00247998">
            <w:pPr>
              <w:rPr>
                <w:bCs/>
                <w:color w:val="000000"/>
                <w:spacing w:val="1"/>
              </w:rPr>
            </w:pPr>
          </w:p>
          <w:p w:rsidR="00CB10F4" w:rsidRPr="002C72A5" w:rsidRDefault="00CB10F4" w:rsidP="00247998">
            <w:pPr>
              <w:rPr>
                <w:bCs/>
                <w:color w:val="000000"/>
                <w:spacing w:val="1"/>
              </w:rPr>
            </w:pPr>
          </w:p>
          <w:p w:rsidR="00CB10F4" w:rsidRPr="002C72A5" w:rsidRDefault="00CB10F4" w:rsidP="00247998">
            <w:pPr>
              <w:rPr>
                <w:bCs/>
                <w:color w:val="000000"/>
                <w:spacing w:val="1"/>
              </w:rPr>
            </w:pPr>
          </w:p>
          <w:p w:rsidR="00CB10F4" w:rsidRPr="002C72A5" w:rsidRDefault="00CB10F4" w:rsidP="00247998">
            <w:pPr>
              <w:rPr>
                <w:bCs/>
                <w:color w:val="000000"/>
                <w:spacing w:val="1"/>
              </w:rPr>
            </w:pPr>
          </w:p>
          <w:p w:rsidR="00CB10F4" w:rsidRPr="002C72A5" w:rsidRDefault="00CB10F4" w:rsidP="00247998">
            <w:pPr>
              <w:rPr>
                <w:bCs/>
                <w:color w:val="000000"/>
                <w:spacing w:val="1"/>
              </w:rPr>
            </w:pPr>
            <w:r w:rsidRPr="002C72A5">
              <w:rPr>
                <w:bCs/>
                <w:color w:val="000000"/>
                <w:spacing w:val="1"/>
              </w:rPr>
              <w:t>Задачи программы</w:t>
            </w:r>
          </w:p>
          <w:p w:rsidR="00CB10F4" w:rsidRPr="002C72A5" w:rsidRDefault="00CB10F4" w:rsidP="00247998">
            <w:pPr>
              <w:rPr>
                <w:bCs/>
                <w:color w:val="000000"/>
                <w:spacing w:val="1"/>
              </w:rPr>
            </w:pPr>
          </w:p>
          <w:p w:rsidR="00CB10F4" w:rsidRPr="002C72A5" w:rsidRDefault="00CB10F4" w:rsidP="00247998">
            <w:pPr>
              <w:rPr>
                <w:bCs/>
                <w:color w:val="000000"/>
                <w:spacing w:val="1"/>
              </w:rPr>
            </w:pPr>
          </w:p>
        </w:tc>
        <w:tc>
          <w:tcPr>
            <w:tcW w:w="240" w:type="dxa"/>
          </w:tcPr>
          <w:p w:rsidR="00CB10F4" w:rsidRPr="002C72A5" w:rsidRDefault="00CB10F4" w:rsidP="00247998">
            <w:pPr>
              <w:rPr>
                <w:bCs/>
                <w:color w:val="FF0000"/>
                <w:spacing w:val="1"/>
              </w:rPr>
            </w:pPr>
          </w:p>
        </w:tc>
        <w:tc>
          <w:tcPr>
            <w:tcW w:w="5614" w:type="dxa"/>
          </w:tcPr>
          <w:p w:rsidR="00CB10F4" w:rsidRPr="002C72A5" w:rsidRDefault="00CB10F4" w:rsidP="00891C49">
            <w:pPr>
              <w:pStyle w:val="ConsPlusCell"/>
              <w:jc w:val="both"/>
              <w:rPr>
                <w:rFonts w:ascii="Times New Roman" w:hAnsi="Times New Roman" w:cs="Times New Roman"/>
                <w:sz w:val="24"/>
                <w:szCs w:val="24"/>
              </w:rPr>
            </w:pPr>
            <w:r w:rsidRPr="002C72A5">
              <w:rPr>
                <w:rFonts w:ascii="Times New Roman" w:hAnsi="Times New Roman" w:cs="Times New Roman"/>
                <w:sz w:val="24"/>
                <w:szCs w:val="24"/>
              </w:rPr>
              <w:t xml:space="preserve">Целью Программы является создание условий для развития местного </w:t>
            </w:r>
            <w:r w:rsidR="00645E4B">
              <w:rPr>
                <w:rFonts w:ascii="Times New Roman" w:hAnsi="Times New Roman" w:cs="Times New Roman"/>
                <w:sz w:val="24"/>
                <w:szCs w:val="24"/>
              </w:rPr>
              <w:t>литературного</w:t>
            </w:r>
            <w:r w:rsidR="00974ED3">
              <w:rPr>
                <w:rFonts w:ascii="Times New Roman" w:hAnsi="Times New Roman" w:cs="Times New Roman"/>
                <w:sz w:val="24"/>
                <w:szCs w:val="24"/>
              </w:rPr>
              <w:t xml:space="preserve"> </w:t>
            </w:r>
            <w:r w:rsidRPr="002C72A5">
              <w:rPr>
                <w:rFonts w:ascii="Times New Roman" w:hAnsi="Times New Roman" w:cs="Times New Roman"/>
                <w:sz w:val="24"/>
                <w:szCs w:val="24"/>
              </w:rPr>
              <w:t>творчества,  выявление, сохранение и популяризация творческого наследия города Краснокаменска</w:t>
            </w:r>
            <w:r w:rsidR="00645E4B">
              <w:rPr>
                <w:rFonts w:ascii="Times New Roman" w:hAnsi="Times New Roman" w:cs="Times New Roman"/>
                <w:sz w:val="24"/>
                <w:szCs w:val="24"/>
              </w:rPr>
              <w:t xml:space="preserve">. </w:t>
            </w:r>
          </w:p>
          <w:p w:rsidR="00CB10F4" w:rsidRPr="002C72A5" w:rsidRDefault="00CB10F4" w:rsidP="00247998">
            <w:pPr>
              <w:pStyle w:val="ConsNonformat"/>
              <w:widowControl/>
              <w:ind w:right="0"/>
              <w:jc w:val="both"/>
              <w:rPr>
                <w:rFonts w:ascii="Times New Roman" w:hAnsi="Times New Roman" w:cs="Times New Roman"/>
                <w:sz w:val="24"/>
                <w:szCs w:val="24"/>
              </w:rPr>
            </w:pPr>
          </w:p>
          <w:p w:rsidR="00CB10F4" w:rsidRPr="002C72A5" w:rsidRDefault="00CB10F4" w:rsidP="00247998">
            <w:pPr>
              <w:pStyle w:val="ConsNormal"/>
              <w:widowControl/>
              <w:ind w:right="0" w:firstLine="0"/>
              <w:rPr>
                <w:rFonts w:ascii="Times New Roman" w:hAnsi="Times New Roman" w:cs="Times New Roman"/>
                <w:sz w:val="24"/>
                <w:szCs w:val="24"/>
              </w:rPr>
            </w:pPr>
          </w:p>
          <w:p w:rsidR="00CB10F4" w:rsidRPr="002C72A5" w:rsidRDefault="00CB10F4" w:rsidP="00247998">
            <w:pPr>
              <w:pStyle w:val="ConsNormal"/>
              <w:widowControl/>
              <w:ind w:right="0" w:firstLine="0"/>
              <w:rPr>
                <w:rFonts w:ascii="Times New Roman" w:hAnsi="Times New Roman" w:cs="Times New Roman"/>
                <w:sz w:val="24"/>
                <w:szCs w:val="24"/>
              </w:rPr>
            </w:pPr>
            <w:r w:rsidRPr="002C72A5">
              <w:rPr>
                <w:rFonts w:ascii="Times New Roman" w:hAnsi="Times New Roman" w:cs="Times New Roman"/>
                <w:sz w:val="24"/>
                <w:szCs w:val="24"/>
              </w:rPr>
              <w:t>Основные задачи Программы.</w:t>
            </w:r>
          </w:p>
          <w:p w:rsidR="00CB10F4" w:rsidRPr="002C72A5" w:rsidRDefault="00CB10F4" w:rsidP="00891C49">
            <w:pPr>
              <w:pStyle w:val="ConsPlusCell"/>
              <w:jc w:val="both"/>
              <w:rPr>
                <w:rFonts w:ascii="Times New Roman" w:hAnsi="Times New Roman" w:cs="Times New Roman"/>
                <w:sz w:val="24"/>
                <w:szCs w:val="24"/>
              </w:rPr>
            </w:pPr>
            <w:r w:rsidRPr="002C72A5">
              <w:rPr>
                <w:rFonts w:ascii="Times New Roman" w:hAnsi="Times New Roman" w:cs="Times New Roman"/>
                <w:sz w:val="24"/>
                <w:szCs w:val="24"/>
              </w:rPr>
              <w:t xml:space="preserve">1. </w:t>
            </w:r>
            <w:r>
              <w:rPr>
                <w:rFonts w:ascii="Times New Roman" w:hAnsi="Times New Roman" w:cs="Times New Roman"/>
                <w:sz w:val="24"/>
                <w:szCs w:val="24"/>
              </w:rPr>
              <w:t>П</w:t>
            </w:r>
            <w:r w:rsidRPr="002C72A5">
              <w:rPr>
                <w:rFonts w:ascii="Times New Roman" w:hAnsi="Times New Roman" w:cs="Times New Roman"/>
                <w:sz w:val="24"/>
                <w:szCs w:val="24"/>
              </w:rPr>
              <w:t>оддержка авторской творческой инициативы жите</w:t>
            </w:r>
            <w:r w:rsidR="00645E4B">
              <w:rPr>
                <w:rFonts w:ascii="Times New Roman" w:hAnsi="Times New Roman" w:cs="Times New Roman"/>
                <w:sz w:val="24"/>
                <w:szCs w:val="24"/>
              </w:rPr>
              <w:t>лей города в области художественной литературы.</w:t>
            </w:r>
          </w:p>
          <w:p w:rsidR="00CB10F4" w:rsidRPr="002C72A5" w:rsidRDefault="00CB10F4" w:rsidP="00891C49">
            <w:pPr>
              <w:pStyle w:val="ConsPlusNormal"/>
              <w:widowControl/>
              <w:jc w:val="both"/>
              <w:rPr>
                <w:rFonts w:ascii="Times New Roman" w:hAnsi="Times New Roman" w:cs="Times New Roman"/>
                <w:sz w:val="24"/>
                <w:szCs w:val="24"/>
              </w:rPr>
            </w:pPr>
            <w:r w:rsidRPr="002C72A5">
              <w:rPr>
                <w:rFonts w:ascii="Times New Roman" w:hAnsi="Times New Roman" w:cs="Times New Roman"/>
                <w:sz w:val="24"/>
                <w:szCs w:val="24"/>
              </w:rPr>
              <w:t>2. Создание позитивного культурного образа города Краснокаменска в краевом, региональ</w:t>
            </w:r>
            <w:r w:rsidR="00645E4B">
              <w:rPr>
                <w:rFonts w:ascii="Times New Roman" w:hAnsi="Times New Roman" w:cs="Times New Roman"/>
                <w:sz w:val="24"/>
                <w:szCs w:val="24"/>
              </w:rPr>
              <w:t>ном и общероссийском сообществе.</w:t>
            </w:r>
          </w:p>
          <w:p w:rsidR="00CB10F4" w:rsidRPr="002C72A5" w:rsidRDefault="00CB10F4" w:rsidP="00247998">
            <w:pPr>
              <w:pStyle w:val="ConsPlusNonformat"/>
              <w:rPr>
                <w:rFonts w:ascii="Times New Roman" w:hAnsi="Times New Roman" w:cs="Times New Roman"/>
                <w:bCs/>
                <w:spacing w:val="1"/>
                <w:sz w:val="24"/>
                <w:szCs w:val="24"/>
              </w:rPr>
            </w:pPr>
          </w:p>
          <w:p w:rsidR="00CB10F4" w:rsidRPr="002C72A5" w:rsidRDefault="00CB10F4" w:rsidP="00247998">
            <w:pPr>
              <w:pStyle w:val="ConsPlusNonformat"/>
              <w:rPr>
                <w:rFonts w:ascii="Times New Roman" w:hAnsi="Times New Roman" w:cs="Times New Roman"/>
                <w:bCs/>
                <w:spacing w:val="1"/>
                <w:sz w:val="24"/>
                <w:szCs w:val="24"/>
              </w:rPr>
            </w:pPr>
          </w:p>
        </w:tc>
      </w:tr>
      <w:tr w:rsidR="00CB10F4" w:rsidRPr="002C72A5" w:rsidTr="00247998">
        <w:tc>
          <w:tcPr>
            <w:tcW w:w="3468" w:type="dxa"/>
          </w:tcPr>
          <w:p w:rsidR="00CB10F4" w:rsidRPr="002C72A5" w:rsidRDefault="00CB10F4" w:rsidP="00247998">
            <w:pPr>
              <w:jc w:val="both"/>
              <w:rPr>
                <w:bCs/>
                <w:color w:val="000000"/>
                <w:spacing w:val="1"/>
              </w:rPr>
            </w:pPr>
          </w:p>
          <w:p w:rsidR="00CB10F4" w:rsidRPr="002C72A5" w:rsidRDefault="00CB10F4" w:rsidP="00247998">
            <w:pPr>
              <w:jc w:val="both"/>
              <w:rPr>
                <w:bCs/>
                <w:color w:val="000000"/>
                <w:spacing w:val="1"/>
              </w:rPr>
            </w:pPr>
            <w:r w:rsidRPr="002C72A5">
              <w:rPr>
                <w:bCs/>
                <w:color w:val="000000"/>
                <w:spacing w:val="1"/>
              </w:rPr>
              <w:t xml:space="preserve">Целевые индикаторы и показатели программы </w:t>
            </w:r>
          </w:p>
          <w:p w:rsidR="00CB10F4" w:rsidRPr="002C72A5" w:rsidRDefault="00CB10F4" w:rsidP="00247998">
            <w:pPr>
              <w:jc w:val="both"/>
              <w:rPr>
                <w:bCs/>
                <w:color w:val="000000"/>
                <w:spacing w:val="1"/>
              </w:rPr>
            </w:pPr>
          </w:p>
          <w:p w:rsidR="00CB10F4" w:rsidRPr="002C72A5" w:rsidRDefault="00CB10F4" w:rsidP="00247998">
            <w:pPr>
              <w:jc w:val="both"/>
              <w:rPr>
                <w:bCs/>
                <w:color w:val="000000"/>
                <w:spacing w:val="1"/>
              </w:rPr>
            </w:pPr>
          </w:p>
          <w:p w:rsidR="00CB10F4" w:rsidRPr="002C72A5" w:rsidRDefault="00CB10F4" w:rsidP="00247998">
            <w:pPr>
              <w:jc w:val="both"/>
              <w:rPr>
                <w:bCs/>
                <w:color w:val="000000"/>
                <w:spacing w:val="1"/>
              </w:rPr>
            </w:pPr>
          </w:p>
          <w:p w:rsidR="00CB10F4" w:rsidRPr="002C72A5" w:rsidRDefault="00CB10F4" w:rsidP="00247998">
            <w:pPr>
              <w:jc w:val="both"/>
              <w:rPr>
                <w:bCs/>
                <w:color w:val="000000"/>
                <w:spacing w:val="1"/>
              </w:rPr>
            </w:pPr>
          </w:p>
          <w:p w:rsidR="00CB10F4" w:rsidRPr="002C72A5" w:rsidRDefault="00CB10F4" w:rsidP="00247998">
            <w:pPr>
              <w:jc w:val="both"/>
              <w:rPr>
                <w:bCs/>
                <w:color w:val="000000"/>
                <w:spacing w:val="1"/>
              </w:rPr>
            </w:pPr>
          </w:p>
          <w:p w:rsidR="00CB10F4" w:rsidRPr="002C72A5" w:rsidRDefault="00CB10F4" w:rsidP="00247998">
            <w:pPr>
              <w:jc w:val="both"/>
              <w:rPr>
                <w:bCs/>
                <w:color w:val="000000"/>
                <w:spacing w:val="1"/>
              </w:rPr>
            </w:pPr>
          </w:p>
          <w:p w:rsidR="00CB10F4" w:rsidRPr="002C72A5" w:rsidRDefault="00CB10F4" w:rsidP="00247998">
            <w:pPr>
              <w:jc w:val="both"/>
              <w:rPr>
                <w:bCs/>
                <w:color w:val="000000"/>
                <w:spacing w:val="1"/>
              </w:rPr>
            </w:pPr>
            <w:r>
              <w:rPr>
                <w:bCs/>
                <w:color w:val="000000"/>
                <w:spacing w:val="1"/>
              </w:rPr>
              <w:t>Э</w:t>
            </w:r>
            <w:r w:rsidRPr="002C72A5">
              <w:rPr>
                <w:bCs/>
                <w:color w:val="000000"/>
                <w:spacing w:val="1"/>
              </w:rPr>
              <w:t>тапы и сроки реализации программы</w:t>
            </w:r>
          </w:p>
        </w:tc>
        <w:tc>
          <w:tcPr>
            <w:tcW w:w="240" w:type="dxa"/>
          </w:tcPr>
          <w:p w:rsidR="00CB10F4" w:rsidRPr="002C72A5" w:rsidRDefault="00CB10F4" w:rsidP="00247998">
            <w:pPr>
              <w:rPr>
                <w:bCs/>
                <w:color w:val="FF0000"/>
                <w:spacing w:val="1"/>
              </w:rPr>
            </w:pPr>
          </w:p>
        </w:tc>
        <w:tc>
          <w:tcPr>
            <w:tcW w:w="5614" w:type="dxa"/>
          </w:tcPr>
          <w:p w:rsidR="00CB10F4" w:rsidRPr="002C72A5" w:rsidRDefault="00CB10F4" w:rsidP="00247998">
            <w:pPr>
              <w:rPr>
                <w:bCs/>
                <w:spacing w:val="1"/>
              </w:rPr>
            </w:pPr>
          </w:p>
          <w:p w:rsidR="00CB10F4" w:rsidRPr="002C72A5" w:rsidRDefault="00CB10F4" w:rsidP="00247998">
            <w:pPr>
              <w:autoSpaceDE w:val="0"/>
              <w:autoSpaceDN w:val="0"/>
              <w:adjustRightInd w:val="0"/>
              <w:jc w:val="both"/>
            </w:pPr>
            <w:r w:rsidRPr="002C72A5">
              <w:t xml:space="preserve">Программа поможет талантливым жителям города Краснокаменска донести свое творчество до широких масс. Реализация мероприятий программы будет способствовать становлению культурного имиджа города, а также позволить сохранить и приумножить </w:t>
            </w:r>
            <w:r w:rsidR="00645E4B">
              <w:t>литера</w:t>
            </w:r>
            <w:r w:rsidR="000658E7">
              <w:t>т</w:t>
            </w:r>
            <w:r w:rsidR="00645E4B">
              <w:t>у</w:t>
            </w:r>
            <w:r w:rsidR="000658E7">
              <w:t>р</w:t>
            </w:r>
            <w:r w:rsidR="00645E4B">
              <w:t>ное</w:t>
            </w:r>
            <w:r w:rsidR="000658E7">
              <w:t xml:space="preserve"> и историческое </w:t>
            </w:r>
            <w:r w:rsidRPr="002C72A5">
              <w:t xml:space="preserve">наследие Краснокаменска. </w:t>
            </w:r>
          </w:p>
          <w:p w:rsidR="00CB10F4" w:rsidRPr="002C72A5" w:rsidRDefault="00CB10F4" w:rsidP="00247998">
            <w:pPr>
              <w:rPr>
                <w:bCs/>
                <w:spacing w:val="1"/>
              </w:rPr>
            </w:pPr>
          </w:p>
          <w:p w:rsidR="00CB10F4" w:rsidRPr="002C72A5" w:rsidRDefault="00412357" w:rsidP="00247998">
            <w:pPr>
              <w:rPr>
                <w:bCs/>
                <w:spacing w:val="1"/>
              </w:rPr>
            </w:pPr>
            <w:r>
              <w:rPr>
                <w:bCs/>
                <w:spacing w:val="1"/>
              </w:rPr>
              <w:t>2020 г</w:t>
            </w:r>
          </w:p>
          <w:p w:rsidR="00CB10F4" w:rsidRPr="002C72A5" w:rsidRDefault="00CB10F4" w:rsidP="00247998">
            <w:pPr>
              <w:rPr>
                <w:bCs/>
                <w:spacing w:val="1"/>
              </w:rPr>
            </w:pPr>
          </w:p>
        </w:tc>
      </w:tr>
      <w:tr w:rsidR="00CB10F4" w:rsidRPr="002C72A5" w:rsidTr="00247998">
        <w:tc>
          <w:tcPr>
            <w:tcW w:w="3468" w:type="dxa"/>
          </w:tcPr>
          <w:p w:rsidR="00CB10F4" w:rsidRPr="002C72A5" w:rsidRDefault="00CB10F4" w:rsidP="00247998">
            <w:pPr>
              <w:rPr>
                <w:bCs/>
                <w:color w:val="000000"/>
                <w:spacing w:val="1"/>
              </w:rPr>
            </w:pPr>
          </w:p>
        </w:tc>
        <w:tc>
          <w:tcPr>
            <w:tcW w:w="240" w:type="dxa"/>
          </w:tcPr>
          <w:p w:rsidR="00CB10F4" w:rsidRPr="002C72A5" w:rsidRDefault="00CB10F4" w:rsidP="00247998">
            <w:pPr>
              <w:rPr>
                <w:bCs/>
                <w:color w:val="FF0000"/>
                <w:spacing w:val="1"/>
              </w:rPr>
            </w:pPr>
          </w:p>
        </w:tc>
        <w:tc>
          <w:tcPr>
            <w:tcW w:w="5614" w:type="dxa"/>
          </w:tcPr>
          <w:p w:rsidR="00CB10F4" w:rsidRPr="002C72A5" w:rsidRDefault="00CB10F4" w:rsidP="00247998">
            <w:pPr>
              <w:ind w:firstLine="33"/>
              <w:rPr>
                <w:bCs/>
                <w:color w:val="FF0000"/>
                <w:spacing w:val="1"/>
              </w:rPr>
            </w:pPr>
          </w:p>
        </w:tc>
      </w:tr>
      <w:tr w:rsidR="00CB10F4" w:rsidRPr="002C72A5" w:rsidTr="00247998">
        <w:tc>
          <w:tcPr>
            <w:tcW w:w="3468" w:type="dxa"/>
          </w:tcPr>
          <w:p w:rsidR="00CB10F4" w:rsidRPr="002C72A5" w:rsidRDefault="00CB10F4" w:rsidP="00247998">
            <w:pPr>
              <w:jc w:val="both"/>
              <w:rPr>
                <w:bCs/>
                <w:spacing w:val="1"/>
              </w:rPr>
            </w:pPr>
            <w:r w:rsidRPr="002C72A5">
              <w:rPr>
                <w:bCs/>
                <w:spacing w:val="1"/>
              </w:rPr>
              <w:t>Объемы бюджетных ассигнований программы</w:t>
            </w:r>
          </w:p>
          <w:p w:rsidR="00CB10F4" w:rsidRPr="002C72A5" w:rsidRDefault="00CB10F4" w:rsidP="00247998">
            <w:pPr>
              <w:rPr>
                <w:bCs/>
                <w:spacing w:val="1"/>
              </w:rPr>
            </w:pPr>
          </w:p>
        </w:tc>
        <w:tc>
          <w:tcPr>
            <w:tcW w:w="240" w:type="dxa"/>
          </w:tcPr>
          <w:p w:rsidR="00CB10F4" w:rsidRPr="002C72A5" w:rsidRDefault="00CB10F4" w:rsidP="00247998">
            <w:pPr>
              <w:rPr>
                <w:bCs/>
                <w:color w:val="FF0000"/>
                <w:spacing w:val="1"/>
              </w:rPr>
            </w:pPr>
          </w:p>
        </w:tc>
        <w:tc>
          <w:tcPr>
            <w:tcW w:w="5614" w:type="dxa"/>
          </w:tcPr>
          <w:p w:rsidR="00CB10F4" w:rsidRPr="002C72A5" w:rsidRDefault="00CB10F4" w:rsidP="00247998">
            <w:pPr>
              <w:shd w:val="clear" w:color="auto" w:fill="FFFFFF"/>
              <w:jc w:val="both"/>
              <w:rPr>
                <w:bCs/>
                <w:spacing w:val="1"/>
              </w:rPr>
            </w:pPr>
            <w:r w:rsidRPr="002C72A5">
              <w:rPr>
                <w:bCs/>
                <w:spacing w:val="1"/>
              </w:rPr>
              <w:t xml:space="preserve">Финансирование осуществляется за счет средств  бюджета городского поселения </w:t>
            </w:r>
            <w:r w:rsidRPr="002C72A5">
              <w:t>«Город Краснокаменск»</w:t>
            </w:r>
            <w:r w:rsidRPr="002C72A5">
              <w:rPr>
                <w:bCs/>
                <w:spacing w:val="1"/>
              </w:rPr>
              <w:t xml:space="preserve"> в объеме:  </w:t>
            </w:r>
            <w:r w:rsidR="00412357">
              <w:rPr>
                <w:bCs/>
                <w:spacing w:val="1"/>
              </w:rPr>
              <w:t>120</w:t>
            </w:r>
            <w:r w:rsidR="007476F7">
              <w:rPr>
                <w:bCs/>
                <w:spacing w:val="1"/>
              </w:rPr>
              <w:t>,00</w:t>
            </w:r>
            <w:r w:rsidRPr="002C72A5">
              <w:rPr>
                <w:bCs/>
                <w:spacing w:val="1"/>
              </w:rPr>
              <w:t>тыс</w:t>
            </w:r>
            <w:proofErr w:type="gramStart"/>
            <w:r w:rsidRPr="002C72A5">
              <w:rPr>
                <w:bCs/>
                <w:spacing w:val="1"/>
              </w:rPr>
              <w:t>.р</w:t>
            </w:r>
            <w:proofErr w:type="gramEnd"/>
            <w:r w:rsidRPr="002C72A5">
              <w:rPr>
                <w:bCs/>
                <w:spacing w:val="1"/>
              </w:rPr>
              <w:t>уб.</w:t>
            </w:r>
          </w:p>
          <w:p w:rsidR="00CB10F4" w:rsidRPr="002C72A5" w:rsidRDefault="00CB10F4" w:rsidP="00247998">
            <w:pPr>
              <w:shd w:val="clear" w:color="auto" w:fill="FFFFFF"/>
              <w:jc w:val="both"/>
              <w:rPr>
                <w:bCs/>
                <w:color w:val="FF0000"/>
                <w:spacing w:val="1"/>
              </w:rPr>
            </w:pPr>
          </w:p>
          <w:p w:rsidR="00CB10F4" w:rsidRPr="002C72A5" w:rsidRDefault="00412357" w:rsidP="00247998">
            <w:pPr>
              <w:shd w:val="clear" w:color="auto" w:fill="FFFFFF"/>
              <w:ind w:firstLine="612"/>
              <w:jc w:val="both"/>
              <w:rPr>
                <w:bCs/>
              </w:rPr>
            </w:pPr>
            <w:r>
              <w:rPr>
                <w:bCs/>
              </w:rPr>
              <w:t>2020</w:t>
            </w:r>
            <w:r w:rsidR="00CB10F4" w:rsidRPr="002C72A5">
              <w:rPr>
                <w:bCs/>
              </w:rPr>
              <w:t xml:space="preserve"> – </w:t>
            </w:r>
            <w:r>
              <w:rPr>
                <w:bCs/>
              </w:rPr>
              <w:t>120</w:t>
            </w:r>
            <w:r w:rsidR="00CB10F4" w:rsidRPr="002C72A5">
              <w:rPr>
                <w:bCs/>
              </w:rPr>
              <w:t>,</w:t>
            </w:r>
            <w:r>
              <w:rPr>
                <w:bCs/>
              </w:rPr>
              <w:t>00</w:t>
            </w:r>
            <w:r w:rsidR="00CB10F4" w:rsidRPr="002C72A5">
              <w:rPr>
                <w:bCs/>
              </w:rPr>
              <w:t xml:space="preserve">   тыс. руб.</w:t>
            </w:r>
          </w:p>
          <w:p w:rsidR="00CB10F4" w:rsidRPr="002C72A5" w:rsidRDefault="00CB10F4" w:rsidP="007476F7">
            <w:pPr>
              <w:shd w:val="clear" w:color="auto" w:fill="FFFFFF"/>
              <w:ind w:firstLine="612"/>
              <w:jc w:val="both"/>
              <w:rPr>
                <w:bCs/>
                <w:color w:val="FF0000"/>
                <w:spacing w:val="1"/>
              </w:rPr>
            </w:pPr>
          </w:p>
        </w:tc>
      </w:tr>
      <w:tr w:rsidR="00CB10F4" w:rsidRPr="002C72A5" w:rsidTr="00247998">
        <w:tc>
          <w:tcPr>
            <w:tcW w:w="3468" w:type="dxa"/>
          </w:tcPr>
          <w:p w:rsidR="00CB10F4" w:rsidRPr="002C72A5" w:rsidRDefault="00CB10F4" w:rsidP="00247998">
            <w:pPr>
              <w:jc w:val="both"/>
              <w:rPr>
                <w:bCs/>
                <w:color w:val="000000"/>
                <w:spacing w:val="1"/>
              </w:rPr>
            </w:pPr>
            <w:r w:rsidRPr="002C72A5">
              <w:rPr>
                <w:bCs/>
                <w:color w:val="000000"/>
                <w:spacing w:val="1"/>
              </w:rPr>
              <w:lastRenderedPageBreak/>
              <w:t>Ожидаемые результаты реализации программы</w:t>
            </w:r>
          </w:p>
        </w:tc>
        <w:tc>
          <w:tcPr>
            <w:tcW w:w="240" w:type="dxa"/>
          </w:tcPr>
          <w:p w:rsidR="00CB10F4" w:rsidRPr="002C72A5" w:rsidRDefault="00CB10F4" w:rsidP="00247998">
            <w:pPr>
              <w:rPr>
                <w:bCs/>
                <w:color w:val="FF0000"/>
                <w:spacing w:val="1"/>
              </w:rPr>
            </w:pPr>
          </w:p>
        </w:tc>
        <w:tc>
          <w:tcPr>
            <w:tcW w:w="5614" w:type="dxa"/>
          </w:tcPr>
          <w:p w:rsidR="00412357" w:rsidRPr="00A527CD" w:rsidRDefault="00CB10F4" w:rsidP="00A527CD">
            <w:pPr>
              <w:autoSpaceDE w:val="0"/>
              <w:autoSpaceDN w:val="0"/>
              <w:adjustRightInd w:val="0"/>
              <w:jc w:val="both"/>
            </w:pPr>
            <w:r>
              <w:t xml:space="preserve"> Из</w:t>
            </w:r>
            <w:r w:rsidRPr="002C72A5">
              <w:t>дание</w:t>
            </w:r>
            <w:r w:rsidR="005B329C">
              <w:t xml:space="preserve"> </w:t>
            </w:r>
            <w:r w:rsidR="00412357">
              <w:t xml:space="preserve">5-ой книги </w:t>
            </w:r>
            <w:r w:rsidR="00A527CD">
              <w:t xml:space="preserve">местных поэтов и прозаиков </w:t>
            </w:r>
            <w:r w:rsidR="00412357">
              <w:t>серии «</w:t>
            </w:r>
            <w:proofErr w:type="gramStart"/>
            <w:r w:rsidR="00412357">
              <w:t>Литературный</w:t>
            </w:r>
            <w:proofErr w:type="gramEnd"/>
            <w:r w:rsidR="00412357">
              <w:t xml:space="preserve">  Краснокаменск</w:t>
            </w:r>
            <w:r w:rsidR="00A527CD">
              <w:t>»</w:t>
            </w:r>
          </w:p>
        </w:tc>
      </w:tr>
    </w:tbl>
    <w:p w:rsidR="00F73FEC" w:rsidRDefault="00F73FEC" w:rsidP="00CB10F4">
      <w:pPr>
        <w:shd w:val="clear" w:color="auto" w:fill="FFFFFF"/>
        <w:rPr>
          <w:b/>
          <w:bCs/>
          <w:spacing w:val="1"/>
        </w:rPr>
      </w:pPr>
    </w:p>
    <w:p w:rsidR="00CB10F4" w:rsidRDefault="00CB10F4" w:rsidP="00CB10F4">
      <w:pPr>
        <w:shd w:val="clear" w:color="auto" w:fill="FFFFFF"/>
        <w:rPr>
          <w:b/>
          <w:bCs/>
          <w:spacing w:val="1"/>
        </w:rPr>
      </w:pPr>
    </w:p>
    <w:p w:rsidR="00E00E32" w:rsidRPr="00F73FEC" w:rsidRDefault="00E00E32" w:rsidP="00F73FEC">
      <w:pPr>
        <w:pStyle w:val="aa"/>
        <w:numPr>
          <w:ilvl w:val="0"/>
          <w:numId w:val="40"/>
        </w:numPr>
        <w:shd w:val="clear" w:color="auto" w:fill="FFFFFF"/>
        <w:rPr>
          <w:b/>
          <w:bCs/>
          <w:spacing w:val="1"/>
        </w:rPr>
      </w:pPr>
      <w:r w:rsidRPr="00F73FEC">
        <w:rPr>
          <w:b/>
          <w:bCs/>
          <w:spacing w:val="1"/>
        </w:rPr>
        <w:t>Общая характеристика сферы реализации Программы</w:t>
      </w:r>
    </w:p>
    <w:p w:rsidR="00C57018" w:rsidRPr="002C72A5" w:rsidRDefault="00C57018" w:rsidP="00E00E32">
      <w:pPr>
        <w:shd w:val="clear" w:color="auto" w:fill="FFFFFF"/>
        <w:ind w:left="927"/>
        <w:rPr>
          <w:b/>
          <w:bCs/>
          <w:spacing w:val="1"/>
        </w:rPr>
      </w:pPr>
    </w:p>
    <w:p w:rsidR="004D348B" w:rsidRPr="006837FC" w:rsidRDefault="00E00E32" w:rsidP="00053C9D">
      <w:pPr>
        <w:shd w:val="clear" w:color="auto" w:fill="FFFFFF"/>
        <w:ind w:firstLine="709"/>
        <w:jc w:val="both"/>
      </w:pPr>
      <w:r w:rsidRPr="006837FC">
        <w:t>Муниципальная программа «Творческое наследие» на 20</w:t>
      </w:r>
      <w:r w:rsidR="00412357">
        <w:t>20</w:t>
      </w:r>
      <w:r w:rsidRPr="006837FC">
        <w:t xml:space="preserve"> год (далее – Программа) определяет совместные действия Администрации городского поселения «Город Краснокаменск</w:t>
      </w:r>
      <w:r w:rsidR="005726B7" w:rsidRPr="006837FC">
        <w:t xml:space="preserve"> и соисполнителей Программы, </w:t>
      </w:r>
      <w:r w:rsidRPr="006837FC">
        <w:t xml:space="preserve"> направленные на выявление, сохра</w:t>
      </w:r>
      <w:r w:rsidR="00A527CD">
        <w:t xml:space="preserve">нение и приумножение </w:t>
      </w:r>
      <w:r w:rsidR="008B6940">
        <w:t xml:space="preserve">литературного </w:t>
      </w:r>
      <w:r w:rsidRPr="006837FC">
        <w:t xml:space="preserve">наследия </w:t>
      </w:r>
      <w:r w:rsidR="004D348B" w:rsidRPr="006837FC">
        <w:t>города Краснокаменска.</w:t>
      </w:r>
    </w:p>
    <w:p w:rsidR="00E44326" w:rsidRPr="006837FC" w:rsidRDefault="00053C9D" w:rsidP="00053C9D">
      <w:pPr>
        <w:shd w:val="clear" w:color="auto" w:fill="FFFFFF"/>
        <w:ind w:firstLine="709"/>
        <w:jc w:val="both"/>
      </w:pPr>
      <w:r w:rsidRPr="006837FC">
        <w:t>Культурный город – это образ жизни, образ мышления, культура и творчество во всех проявлениях человеческой жизнедеятельности.</w:t>
      </w:r>
      <w:r w:rsidR="00A3117A" w:rsidRPr="006837FC">
        <w:rPr>
          <w:bCs/>
          <w:spacing w:val="1"/>
        </w:rPr>
        <w:t>Муниципальная программа «Творческое наследие» призвана подойти к решению вопроса культурного развития города</w:t>
      </w:r>
      <w:r w:rsidR="00166FFC" w:rsidRPr="006837FC">
        <w:rPr>
          <w:bCs/>
          <w:spacing w:val="1"/>
        </w:rPr>
        <w:t xml:space="preserve"> Краснокаменска</w:t>
      </w:r>
      <w:r w:rsidR="00A3117A" w:rsidRPr="006837FC">
        <w:rPr>
          <w:bCs/>
          <w:spacing w:val="1"/>
        </w:rPr>
        <w:t xml:space="preserve">, </w:t>
      </w:r>
      <w:r w:rsidRPr="006837FC">
        <w:rPr>
          <w:bCs/>
          <w:spacing w:val="1"/>
        </w:rPr>
        <w:t xml:space="preserve">а конкретно, </w:t>
      </w:r>
      <w:r w:rsidR="00A3117A" w:rsidRPr="006837FC">
        <w:rPr>
          <w:bCs/>
          <w:spacing w:val="1"/>
        </w:rPr>
        <w:t>творческой инициативы его жителей целенаправленно и системно. В</w:t>
      </w:r>
      <w:r w:rsidR="00A3117A" w:rsidRPr="006837FC">
        <w:t>опрос о культурном имидже  города</w:t>
      </w:r>
      <w:r w:rsidR="00166FFC" w:rsidRPr="006837FC">
        <w:t xml:space="preserve"> Краснокаменска</w:t>
      </w:r>
      <w:r w:rsidR="00974ED3">
        <w:t xml:space="preserve"> </w:t>
      </w:r>
      <w:r w:rsidR="00ED095C" w:rsidRPr="006837FC">
        <w:t xml:space="preserve">при </w:t>
      </w:r>
      <w:r w:rsidR="00022F9B" w:rsidRPr="006837FC">
        <w:t xml:space="preserve">наличии </w:t>
      </w:r>
      <w:r w:rsidR="00A3117A" w:rsidRPr="006837FC">
        <w:t xml:space="preserve">множества </w:t>
      </w:r>
      <w:r w:rsidR="00E44326" w:rsidRPr="006837FC">
        <w:t xml:space="preserve">других </w:t>
      </w:r>
      <w:r w:rsidR="00A3117A" w:rsidRPr="006837FC">
        <w:t xml:space="preserve">насущных житейских проблем (благоустройство, дороги, жилье) </w:t>
      </w:r>
      <w:r w:rsidR="00ED095C" w:rsidRPr="006837FC">
        <w:t xml:space="preserve">ставится </w:t>
      </w:r>
      <w:r w:rsidR="00A3117A" w:rsidRPr="006837FC">
        <w:t xml:space="preserve">совершенно обосновано, потому что </w:t>
      </w:r>
      <w:r w:rsidRPr="006837FC">
        <w:t>работа по сохранению творческого  наследия  воспитывает его жителей в духе любви, гордости и уважения к своей малой родине, к его творческой элите и созданным на этой земле произведениям искусства.</w:t>
      </w:r>
    </w:p>
    <w:p w:rsidR="002A54D0" w:rsidRPr="006837FC" w:rsidRDefault="00412357" w:rsidP="00053C9D">
      <w:pPr>
        <w:shd w:val="clear" w:color="auto" w:fill="FFFFFF"/>
        <w:ind w:firstLine="709"/>
        <w:jc w:val="both"/>
      </w:pPr>
      <w:r>
        <w:t xml:space="preserve">Это подтвердил опыт </w:t>
      </w:r>
      <w:r w:rsidR="005726B7" w:rsidRPr="006837FC">
        <w:t xml:space="preserve"> предыдущих</w:t>
      </w:r>
      <w:r w:rsidR="00BB05CB" w:rsidRPr="006837FC">
        <w:t xml:space="preserve"> программ «Творческое наследие</w:t>
      </w:r>
      <w:r w:rsidR="005726B7" w:rsidRPr="006837FC">
        <w:t>», реализованных на территории городского поселения «Гор</w:t>
      </w:r>
      <w:r>
        <w:t>од Краснокаменск» с 2012 по 2019</w:t>
      </w:r>
      <w:r w:rsidR="005726B7" w:rsidRPr="006837FC">
        <w:t xml:space="preserve"> годы. </w:t>
      </w:r>
      <w:r w:rsidR="00BB05CB" w:rsidRPr="006837FC">
        <w:t xml:space="preserve"> Программ</w:t>
      </w:r>
      <w:r w:rsidR="006837FC" w:rsidRPr="006837FC">
        <w:t>ы показали</w:t>
      </w:r>
      <w:r w:rsidR="00BB05CB" w:rsidRPr="006837FC">
        <w:t>, что в</w:t>
      </w:r>
      <w:r w:rsidR="007C09BF" w:rsidRPr="006837FC">
        <w:t xml:space="preserve"> городе Краснокаменске проживают талантливые люди, способные создавать прекрасные произведения литературы, искусства, прикладного творчества. </w:t>
      </w:r>
      <w:r>
        <w:t xml:space="preserve">Программа позволяет создать условия для популяризации </w:t>
      </w:r>
      <w:r w:rsidR="007C09BF" w:rsidRPr="006837FC">
        <w:t>творчеств</w:t>
      </w:r>
      <w:r>
        <w:t>а земляков</w:t>
      </w:r>
      <w:r w:rsidR="007C09BF" w:rsidRPr="006837FC">
        <w:t>, сделать его доступным для широкого круга почитателей</w:t>
      </w:r>
      <w:r w:rsidR="00684900" w:rsidRPr="006837FC">
        <w:t xml:space="preserve"> и</w:t>
      </w:r>
      <w:r w:rsidR="007C09BF" w:rsidRPr="006837FC">
        <w:t xml:space="preserve"> получить общественное признание.</w:t>
      </w:r>
    </w:p>
    <w:p w:rsidR="00CC4EBA" w:rsidRPr="006837FC" w:rsidRDefault="00412357" w:rsidP="00CC4E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течение ряда последних лет Программа помогла</w:t>
      </w:r>
      <w:r w:rsidR="00C02093" w:rsidRPr="006837FC">
        <w:rPr>
          <w:rFonts w:ascii="Times New Roman" w:hAnsi="Times New Roman" w:cs="Times New Roman"/>
          <w:sz w:val="24"/>
          <w:szCs w:val="24"/>
        </w:rPr>
        <w:t xml:space="preserve"> развити</w:t>
      </w:r>
      <w:r>
        <w:rPr>
          <w:rFonts w:ascii="Times New Roman" w:hAnsi="Times New Roman" w:cs="Times New Roman"/>
          <w:sz w:val="24"/>
          <w:szCs w:val="24"/>
        </w:rPr>
        <w:t xml:space="preserve">ю литературной деятельности земляков </w:t>
      </w:r>
      <w:r w:rsidR="00C02093" w:rsidRPr="006837FC">
        <w:rPr>
          <w:rFonts w:ascii="Times New Roman" w:hAnsi="Times New Roman" w:cs="Times New Roman"/>
          <w:sz w:val="24"/>
          <w:szCs w:val="24"/>
        </w:rPr>
        <w:t>и создания  собственного фонда книг местных авторов</w:t>
      </w:r>
      <w:r w:rsidR="006837FC">
        <w:rPr>
          <w:rFonts w:ascii="Times New Roman" w:hAnsi="Times New Roman" w:cs="Times New Roman"/>
          <w:sz w:val="24"/>
          <w:szCs w:val="24"/>
        </w:rPr>
        <w:t xml:space="preserve">. </w:t>
      </w:r>
      <w:r w:rsidR="00CC4EBA" w:rsidRPr="006837FC">
        <w:rPr>
          <w:rFonts w:ascii="Times New Roman" w:hAnsi="Times New Roman" w:cs="Times New Roman"/>
          <w:sz w:val="24"/>
          <w:szCs w:val="24"/>
        </w:rPr>
        <w:t xml:space="preserve">В рамках реализации </w:t>
      </w:r>
      <w:r w:rsidR="00A952C2" w:rsidRPr="006837FC">
        <w:rPr>
          <w:rFonts w:ascii="Times New Roman" w:hAnsi="Times New Roman" w:cs="Times New Roman"/>
          <w:sz w:val="24"/>
          <w:szCs w:val="24"/>
        </w:rPr>
        <w:t>П</w:t>
      </w:r>
      <w:r w:rsidR="00CC4EBA" w:rsidRPr="006837FC">
        <w:rPr>
          <w:rFonts w:ascii="Times New Roman" w:hAnsi="Times New Roman" w:cs="Times New Roman"/>
          <w:sz w:val="24"/>
          <w:szCs w:val="24"/>
        </w:rPr>
        <w:t>рограмм</w:t>
      </w:r>
      <w:r>
        <w:rPr>
          <w:rFonts w:ascii="Times New Roman" w:hAnsi="Times New Roman" w:cs="Times New Roman"/>
          <w:sz w:val="24"/>
          <w:szCs w:val="24"/>
        </w:rPr>
        <w:t>ы</w:t>
      </w:r>
      <w:r w:rsidR="00CC4EBA" w:rsidRPr="006837FC">
        <w:rPr>
          <w:rFonts w:ascii="Times New Roman" w:hAnsi="Times New Roman" w:cs="Times New Roman"/>
          <w:sz w:val="24"/>
          <w:szCs w:val="24"/>
        </w:rPr>
        <w:t xml:space="preserve"> в предыдущие годы </w:t>
      </w:r>
      <w:r>
        <w:rPr>
          <w:rFonts w:ascii="Times New Roman" w:hAnsi="Times New Roman" w:cs="Times New Roman"/>
          <w:sz w:val="24"/>
          <w:szCs w:val="24"/>
        </w:rPr>
        <w:t>в серии «</w:t>
      </w:r>
      <w:proofErr w:type="gramStart"/>
      <w:r>
        <w:rPr>
          <w:rFonts w:ascii="Times New Roman" w:hAnsi="Times New Roman" w:cs="Times New Roman"/>
          <w:sz w:val="24"/>
          <w:szCs w:val="24"/>
        </w:rPr>
        <w:t>Литературный</w:t>
      </w:r>
      <w:proofErr w:type="gramEnd"/>
      <w:r>
        <w:rPr>
          <w:rFonts w:ascii="Times New Roman" w:hAnsi="Times New Roman" w:cs="Times New Roman"/>
          <w:sz w:val="24"/>
          <w:szCs w:val="24"/>
        </w:rPr>
        <w:t xml:space="preserve"> Краснокаменск» </w:t>
      </w:r>
      <w:r w:rsidR="00CC4EBA" w:rsidRPr="006837FC">
        <w:rPr>
          <w:rFonts w:ascii="Times New Roman" w:hAnsi="Times New Roman" w:cs="Times New Roman"/>
          <w:sz w:val="24"/>
          <w:szCs w:val="24"/>
        </w:rPr>
        <w:t xml:space="preserve">были изданы </w:t>
      </w:r>
      <w:r>
        <w:rPr>
          <w:rFonts w:ascii="Times New Roman" w:hAnsi="Times New Roman" w:cs="Times New Roman"/>
          <w:sz w:val="24"/>
          <w:szCs w:val="24"/>
        </w:rPr>
        <w:t xml:space="preserve">4 </w:t>
      </w:r>
      <w:r w:rsidR="00CC4EBA" w:rsidRPr="006837FC">
        <w:rPr>
          <w:rFonts w:ascii="Times New Roman" w:hAnsi="Times New Roman" w:cs="Times New Roman"/>
          <w:sz w:val="24"/>
          <w:szCs w:val="24"/>
        </w:rPr>
        <w:t xml:space="preserve">книги краснокаменских писателей и поэтов: Виктора </w:t>
      </w:r>
      <w:proofErr w:type="spellStart"/>
      <w:r w:rsidR="00CC4EBA" w:rsidRPr="006837FC">
        <w:rPr>
          <w:rFonts w:ascii="Times New Roman" w:hAnsi="Times New Roman" w:cs="Times New Roman"/>
          <w:sz w:val="24"/>
          <w:szCs w:val="24"/>
        </w:rPr>
        <w:t>Балагурова</w:t>
      </w:r>
      <w:proofErr w:type="spellEnd"/>
      <w:r w:rsidR="00CC4EBA" w:rsidRPr="006837FC">
        <w:rPr>
          <w:rFonts w:ascii="Times New Roman" w:hAnsi="Times New Roman" w:cs="Times New Roman"/>
          <w:sz w:val="24"/>
          <w:szCs w:val="24"/>
        </w:rPr>
        <w:t xml:space="preserve">, Виктора </w:t>
      </w:r>
      <w:proofErr w:type="spellStart"/>
      <w:r w:rsidR="00CC4EBA" w:rsidRPr="006837FC">
        <w:rPr>
          <w:rFonts w:ascii="Times New Roman" w:hAnsi="Times New Roman" w:cs="Times New Roman"/>
          <w:sz w:val="24"/>
          <w:szCs w:val="24"/>
        </w:rPr>
        <w:t>Литавина</w:t>
      </w:r>
      <w:proofErr w:type="spellEnd"/>
      <w:r w:rsidR="00CC4EBA" w:rsidRPr="006837FC">
        <w:rPr>
          <w:rFonts w:ascii="Times New Roman" w:hAnsi="Times New Roman" w:cs="Times New Roman"/>
          <w:sz w:val="24"/>
          <w:szCs w:val="24"/>
        </w:rPr>
        <w:t xml:space="preserve">, Валерия  </w:t>
      </w:r>
      <w:proofErr w:type="spellStart"/>
      <w:r w:rsidR="00CC4EBA" w:rsidRPr="006837FC">
        <w:rPr>
          <w:rFonts w:ascii="Times New Roman" w:hAnsi="Times New Roman" w:cs="Times New Roman"/>
          <w:sz w:val="24"/>
          <w:szCs w:val="24"/>
        </w:rPr>
        <w:t>Коноха</w:t>
      </w:r>
      <w:proofErr w:type="spellEnd"/>
      <w:r w:rsidR="00CC4EBA" w:rsidRPr="006837FC">
        <w:rPr>
          <w:rFonts w:ascii="Times New Roman" w:hAnsi="Times New Roman" w:cs="Times New Roman"/>
          <w:sz w:val="24"/>
          <w:szCs w:val="24"/>
        </w:rPr>
        <w:t>,</w:t>
      </w:r>
      <w:r w:rsidR="00B2228B" w:rsidRPr="006837FC">
        <w:rPr>
          <w:rFonts w:ascii="Times New Roman" w:hAnsi="Times New Roman" w:cs="Times New Roman"/>
          <w:sz w:val="24"/>
          <w:szCs w:val="24"/>
        </w:rPr>
        <w:t xml:space="preserve"> Виктора</w:t>
      </w:r>
      <w:r w:rsidR="00CC4EBA" w:rsidRPr="006837FC">
        <w:rPr>
          <w:rFonts w:ascii="Times New Roman" w:hAnsi="Times New Roman" w:cs="Times New Roman"/>
          <w:sz w:val="24"/>
          <w:szCs w:val="24"/>
        </w:rPr>
        <w:t xml:space="preserve"> Чашина. Читатели получили возможность ознакомиться с творчеством </w:t>
      </w:r>
      <w:r>
        <w:rPr>
          <w:rFonts w:ascii="Times New Roman" w:hAnsi="Times New Roman" w:cs="Times New Roman"/>
          <w:sz w:val="24"/>
          <w:szCs w:val="24"/>
        </w:rPr>
        <w:t>местных</w:t>
      </w:r>
      <w:r w:rsidR="00CC4EBA" w:rsidRPr="006837FC">
        <w:rPr>
          <w:rFonts w:ascii="Times New Roman" w:hAnsi="Times New Roman" w:cs="Times New Roman"/>
          <w:sz w:val="24"/>
          <w:szCs w:val="24"/>
        </w:rPr>
        <w:t xml:space="preserve"> талантливых авторов.</w:t>
      </w:r>
    </w:p>
    <w:p w:rsidR="00DB7D9E" w:rsidRPr="006837FC" w:rsidRDefault="003234E6" w:rsidP="00053C9D">
      <w:pPr>
        <w:shd w:val="clear" w:color="auto" w:fill="FFFFFF"/>
        <w:ind w:firstLine="709"/>
        <w:jc w:val="both"/>
      </w:pPr>
      <w:r w:rsidRPr="006837FC">
        <w:t>П</w:t>
      </w:r>
      <w:r w:rsidR="00DB7D9E" w:rsidRPr="006837FC">
        <w:t xml:space="preserve">рограмма подтвердила правильность выбранного </w:t>
      </w:r>
      <w:r w:rsidR="00624A07" w:rsidRPr="006837FC">
        <w:t>курса</w:t>
      </w:r>
      <w:r w:rsidR="00524EAE" w:rsidRPr="006837FC">
        <w:t>, показав свою востребованность</w:t>
      </w:r>
      <w:r w:rsidR="00DB7D9E" w:rsidRPr="006837FC">
        <w:t xml:space="preserve">. </w:t>
      </w:r>
      <w:r w:rsidR="00651943" w:rsidRPr="006837FC">
        <w:t>Количество заявок в несколько раз превысило количество изданных книг,</w:t>
      </w:r>
      <w:r w:rsidR="005B2AF9" w:rsidRPr="006837FC">
        <w:t xml:space="preserve"> поэтому очевидно, что </w:t>
      </w:r>
      <w:r w:rsidR="00B2228B" w:rsidRPr="006837FC">
        <w:t xml:space="preserve">необходимо и дальше продолжать издание </w:t>
      </w:r>
      <w:r w:rsidR="007859FE" w:rsidRPr="006837FC">
        <w:t>произведений</w:t>
      </w:r>
      <w:r w:rsidR="00B2228B" w:rsidRPr="006837FC">
        <w:t xml:space="preserve"> местных авторов</w:t>
      </w:r>
      <w:r w:rsidR="005B2AF9" w:rsidRPr="006837FC">
        <w:t xml:space="preserve">. </w:t>
      </w:r>
    </w:p>
    <w:p w:rsidR="00A3117A" w:rsidRDefault="00CB7A79" w:rsidP="00412357">
      <w:pPr>
        <w:pStyle w:val="ConsPlusNormal"/>
        <w:ind w:firstLine="709"/>
        <w:jc w:val="both"/>
        <w:rPr>
          <w:bCs/>
          <w:spacing w:val="1"/>
        </w:rPr>
      </w:pPr>
      <w:r>
        <w:rPr>
          <w:rFonts w:ascii="Times New Roman" w:hAnsi="Times New Roman" w:cs="Times New Roman"/>
          <w:sz w:val="24"/>
          <w:szCs w:val="24"/>
        </w:rPr>
        <w:t>Включенный</w:t>
      </w:r>
      <w:r w:rsidR="00D97409" w:rsidRPr="006837FC">
        <w:rPr>
          <w:rFonts w:ascii="Times New Roman" w:hAnsi="Times New Roman" w:cs="Times New Roman"/>
          <w:sz w:val="24"/>
          <w:szCs w:val="24"/>
        </w:rPr>
        <w:t xml:space="preserve"> в муниципальную программу «Творческое наследие»</w:t>
      </w:r>
      <w:r w:rsidR="00412357">
        <w:rPr>
          <w:rFonts w:ascii="Times New Roman" w:hAnsi="Times New Roman" w:cs="Times New Roman"/>
          <w:sz w:val="24"/>
          <w:szCs w:val="24"/>
        </w:rPr>
        <w:t xml:space="preserve"> на 2020 год</w:t>
      </w:r>
      <w:r>
        <w:rPr>
          <w:rFonts w:ascii="Times New Roman" w:hAnsi="Times New Roman" w:cs="Times New Roman"/>
          <w:sz w:val="24"/>
          <w:szCs w:val="24"/>
        </w:rPr>
        <w:t xml:space="preserve"> издательский проект </w:t>
      </w:r>
      <w:r w:rsidR="00D97409" w:rsidRPr="006837FC">
        <w:rPr>
          <w:rFonts w:ascii="Times New Roman" w:hAnsi="Times New Roman" w:cs="Times New Roman"/>
          <w:sz w:val="24"/>
          <w:szCs w:val="24"/>
        </w:rPr>
        <w:t xml:space="preserve">направлен на </w:t>
      </w:r>
      <w:r w:rsidR="00121C7F" w:rsidRPr="006837FC">
        <w:rPr>
          <w:rFonts w:ascii="Times New Roman" w:hAnsi="Times New Roman" w:cs="Times New Roman"/>
          <w:sz w:val="24"/>
          <w:szCs w:val="24"/>
        </w:rPr>
        <w:t>продолжение</w:t>
      </w:r>
      <w:r w:rsidR="00974ED3">
        <w:rPr>
          <w:rFonts w:ascii="Times New Roman" w:hAnsi="Times New Roman" w:cs="Times New Roman"/>
          <w:sz w:val="24"/>
          <w:szCs w:val="24"/>
        </w:rPr>
        <w:t xml:space="preserve"> </w:t>
      </w:r>
      <w:r w:rsidR="00412357">
        <w:rPr>
          <w:rFonts w:ascii="Times New Roman" w:hAnsi="Times New Roman" w:cs="Times New Roman"/>
          <w:sz w:val="24"/>
          <w:szCs w:val="24"/>
        </w:rPr>
        <w:t xml:space="preserve">выпуска серии книг </w:t>
      </w:r>
      <w:r w:rsidR="00A527CD">
        <w:rPr>
          <w:rFonts w:ascii="Times New Roman" w:hAnsi="Times New Roman" w:cs="Times New Roman"/>
          <w:sz w:val="24"/>
          <w:szCs w:val="24"/>
        </w:rPr>
        <w:t xml:space="preserve">местных </w:t>
      </w:r>
      <w:r w:rsidR="00412357">
        <w:rPr>
          <w:rFonts w:ascii="Times New Roman" w:hAnsi="Times New Roman" w:cs="Times New Roman"/>
          <w:sz w:val="24"/>
          <w:szCs w:val="24"/>
        </w:rPr>
        <w:t>поэтов и</w:t>
      </w:r>
      <w:r>
        <w:rPr>
          <w:rFonts w:ascii="Times New Roman" w:hAnsi="Times New Roman" w:cs="Times New Roman"/>
          <w:sz w:val="24"/>
          <w:szCs w:val="24"/>
        </w:rPr>
        <w:t xml:space="preserve"> прозаиков </w:t>
      </w:r>
      <w:r w:rsidR="00412357">
        <w:rPr>
          <w:rFonts w:ascii="Times New Roman" w:hAnsi="Times New Roman" w:cs="Times New Roman"/>
          <w:sz w:val="24"/>
          <w:szCs w:val="24"/>
        </w:rPr>
        <w:t xml:space="preserve"> «Литературный Краснокаменск». </w:t>
      </w:r>
    </w:p>
    <w:p w:rsidR="00A3117A" w:rsidRPr="002C72A5" w:rsidRDefault="00A3117A" w:rsidP="00053C9D">
      <w:pPr>
        <w:shd w:val="clear" w:color="auto" w:fill="FFFFFF"/>
        <w:ind w:firstLine="709"/>
        <w:jc w:val="both"/>
        <w:rPr>
          <w:bCs/>
          <w:spacing w:val="-1"/>
        </w:rPr>
      </w:pPr>
    </w:p>
    <w:p w:rsidR="004D348B" w:rsidRPr="002C72A5" w:rsidRDefault="004D348B" w:rsidP="00F73FEC">
      <w:pPr>
        <w:pStyle w:val="a9"/>
        <w:numPr>
          <w:ilvl w:val="0"/>
          <w:numId w:val="40"/>
        </w:numPr>
        <w:spacing w:before="0" w:beforeAutospacing="0" w:after="0" w:afterAutospacing="0"/>
        <w:jc w:val="center"/>
        <w:rPr>
          <w:b/>
          <w:color w:val="000000"/>
        </w:rPr>
      </w:pPr>
      <w:r w:rsidRPr="002C72A5">
        <w:rPr>
          <w:b/>
          <w:color w:val="000000"/>
        </w:rPr>
        <w:t xml:space="preserve">Приоритеты Программы, цели, задачи и сроки ее реализации. </w:t>
      </w:r>
    </w:p>
    <w:p w:rsidR="00ED625E" w:rsidRPr="002C72A5" w:rsidRDefault="00ED625E" w:rsidP="00053C9D">
      <w:pPr>
        <w:shd w:val="clear" w:color="auto" w:fill="FFFFFF"/>
        <w:ind w:firstLine="709"/>
        <w:jc w:val="both"/>
      </w:pPr>
    </w:p>
    <w:p w:rsidR="00CB7A79" w:rsidRPr="002C72A5" w:rsidRDefault="004D348B" w:rsidP="00CB7A79">
      <w:pPr>
        <w:pStyle w:val="ConsPlusNormal"/>
        <w:widowControl/>
        <w:jc w:val="both"/>
        <w:rPr>
          <w:rFonts w:ascii="Times New Roman" w:hAnsi="Times New Roman" w:cs="Times New Roman"/>
          <w:sz w:val="24"/>
          <w:szCs w:val="24"/>
        </w:rPr>
      </w:pPr>
      <w:r w:rsidRPr="00283004">
        <w:rPr>
          <w:rFonts w:ascii="Times New Roman" w:hAnsi="Times New Roman" w:cs="Times New Roman"/>
          <w:bCs/>
          <w:sz w:val="24"/>
          <w:szCs w:val="24"/>
        </w:rPr>
        <w:t xml:space="preserve">Основной приоритет Программы </w:t>
      </w:r>
      <w:r w:rsidR="00020A40" w:rsidRPr="00283004">
        <w:rPr>
          <w:rFonts w:ascii="Times New Roman" w:hAnsi="Times New Roman" w:cs="Times New Roman"/>
          <w:bCs/>
          <w:sz w:val="24"/>
          <w:szCs w:val="24"/>
        </w:rPr>
        <w:t xml:space="preserve">– </w:t>
      </w:r>
      <w:r w:rsidR="00CB7A79">
        <w:rPr>
          <w:rFonts w:ascii="Times New Roman" w:hAnsi="Times New Roman" w:cs="Times New Roman"/>
          <w:bCs/>
          <w:sz w:val="24"/>
          <w:szCs w:val="24"/>
        </w:rPr>
        <w:t>сохранение литературного наследия г.Краснокаменска</w:t>
      </w:r>
      <w:r w:rsidR="00283004" w:rsidRPr="00283004">
        <w:rPr>
          <w:rFonts w:ascii="Times New Roman" w:hAnsi="Times New Roman" w:cs="Times New Roman"/>
          <w:sz w:val="24"/>
          <w:szCs w:val="24"/>
        </w:rPr>
        <w:t xml:space="preserve">, </w:t>
      </w:r>
      <w:r w:rsidR="00CB7A79">
        <w:rPr>
          <w:rFonts w:ascii="Times New Roman" w:hAnsi="Times New Roman" w:cs="Times New Roman"/>
          <w:sz w:val="24"/>
          <w:szCs w:val="24"/>
        </w:rPr>
        <w:t>с</w:t>
      </w:r>
      <w:r w:rsidR="00CB7A79" w:rsidRPr="002C72A5">
        <w:rPr>
          <w:rFonts w:ascii="Times New Roman" w:hAnsi="Times New Roman" w:cs="Times New Roman"/>
          <w:sz w:val="24"/>
          <w:szCs w:val="24"/>
        </w:rPr>
        <w:t xml:space="preserve">оздание позитивного культурного образа города Краснокаменска в краевом, региональном и общероссийском сообществе. </w:t>
      </w:r>
    </w:p>
    <w:p w:rsidR="00CB7A79" w:rsidRPr="002C72A5" w:rsidRDefault="00CB7A79" w:rsidP="00CB7A79">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Целью Программы </w:t>
      </w:r>
      <w:r w:rsidRPr="002C72A5">
        <w:rPr>
          <w:rFonts w:ascii="Times New Roman" w:hAnsi="Times New Roman" w:cs="Times New Roman"/>
          <w:sz w:val="24"/>
          <w:szCs w:val="24"/>
        </w:rPr>
        <w:t xml:space="preserve">является создание условий для развития местного </w:t>
      </w:r>
      <w:r>
        <w:rPr>
          <w:rFonts w:ascii="Times New Roman" w:hAnsi="Times New Roman" w:cs="Times New Roman"/>
          <w:sz w:val="24"/>
          <w:szCs w:val="24"/>
        </w:rPr>
        <w:t>литературного</w:t>
      </w:r>
      <w:r w:rsidR="00974ED3">
        <w:rPr>
          <w:rFonts w:ascii="Times New Roman" w:hAnsi="Times New Roman" w:cs="Times New Roman"/>
          <w:sz w:val="24"/>
          <w:szCs w:val="24"/>
        </w:rPr>
        <w:t xml:space="preserve"> </w:t>
      </w:r>
      <w:r w:rsidRPr="002C72A5">
        <w:rPr>
          <w:rFonts w:ascii="Times New Roman" w:hAnsi="Times New Roman" w:cs="Times New Roman"/>
          <w:sz w:val="24"/>
          <w:szCs w:val="24"/>
        </w:rPr>
        <w:t>творчества,  выявление, сохранение и популяризация творческого наследия города Краснокаменска</w:t>
      </w:r>
      <w:r>
        <w:rPr>
          <w:rFonts w:ascii="Times New Roman" w:hAnsi="Times New Roman" w:cs="Times New Roman"/>
          <w:sz w:val="24"/>
          <w:szCs w:val="24"/>
        </w:rPr>
        <w:t xml:space="preserve">. </w:t>
      </w:r>
    </w:p>
    <w:p w:rsidR="00ED625E" w:rsidRPr="002C72A5" w:rsidRDefault="00ED625E" w:rsidP="00053C9D">
      <w:pPr>
        <w:shd w:val="clear" w:color="auto" w:fill="FFFFFF"/>
        <w:ind w:firstLine="709"/>
        <w:jc w:val="both"/>
      </w:pPr>
    </w:p>
    <w:p w:rsidR="00CC501C" w:rsidRPr="002C72A5" w:rsidRDefault="00CC501C" w:rsidP="00CC501C">
      <w:pPr>
        <w:pStyle w:val="a9"/>
        <w:spacing w:before="0" w:beforeAutospacing="0" w:after="0" w:afterAutospacing="0"/>
        <w:jc w:val="both"/>
        <w:rPr>
          <w:color w:val="000000"/>
        </w:rPr>
      </w:pPr>
      <w:r w:rsidRPr="002C72A5">
        <w:rPr>
          <w:color w:val="000000"/>
        </w:rPr>
        <w:lastRenderedPageBreak/>
        <w:t xml:space="preserve">          Для достижения поставленной цели потребуется решение следующих задач:</w:t>
      </w:r>
    </w:p>
    <w:p w:rsidR="00CC501C" w:rsidRPr="002C72A5" w:rsidRDefault="00CC501C" w:rsidP="00CC501C">
      <w:pPr>
        <w:pStyle w:val="ConsPlusCell"/>
        <w:jc w:val="both"/>
        <w:rPr>
          <w:rFonts w:ascii="Times New Roman" w:hAnsi="Times New Roman" w:cs="Times New Roman"/>
          <w:sz w:val="24"/>
          <w:szCs w:val="24"/>
        </w:rPr>
      </w:pPr>
      <w:r w:rsidRPr="002C72A5">
        <w:rPr>
          <w:rFonts w:ascii="Times New Roman" w:hAnsi="Times New Roman" w:cs="Times New Roman"/>
          <w:sz w:val="24"/>
          <w:szCs w:val="24"/>
        </w:rPr>
        <w:t>1. Поддержка авторской творческой инициативы жител</w:t>
      </w:r>
      <w:r w:rsidR="00CB7A79">
        <w:rPr>
          <w:rFonts w:ascii="Times New Roman" w:hAnsi="Times New Roman" w:cs="Times New Roman"/>
          <w:sz w:val="24"/>
          <w:szCs w:val="24"/>
        </w:rPr>
        <w:t xml:space="preserve">ей города в области литературы. </w:t>
      </w:r>
    </w:p>
    <w:p w:rsidR="00CB7A79" w:rsidRPr="00283004" w:rsidRDefault="00CC501C" w:rsidP="00CB7A79">
      <w:pPr>
        <w:pStyle w:val="ConsPlusCell"/>
        <w:jc w:val="both"/>
        <w:rPr>
          <w:rFonts w:ascii="Times New Roman" w:hAnsi="Times New Roman" w:cs="Times New Roman"/>
          <w:sz w:val="24"/>
          <w:szCs w:val="24"/>
        </w:rPr>
      </w:pPr>
      <w:r w:rsidRPr="002C72A5">
        <w:rPr>
          <w:rFonts w:ascii="Times New Roman" w:hAnsi="Times New Roman" w:cs="Times New Roman"/>
          <w:sz w:val="24"/>
          <w:szCs w:val="24"/>
        </w:rPr>
        <w:t xml:space="preserve">2. </w:t>
      </w:r>
      <w:r w:rsidR="00CB7A79">
        <w:rPr>
          <w:rFonts w:ascii="Times New Roman" w:hAnsi="Times New Roman" w:cs="Times New Roman"/>
          <w:sz w:val="24"/>
          <w:szCs w:val="24"/>
        </w:rPr>
        <w:t xml:space="preserve">Создание условий для сохранения литературного наследия г.Краснокаменска. </w:t>
      </w:r>
    </w:p>
    <w:p w:rsidR="00CC501C" w:rsidRPr="002C72A5" w:rsidRDefault="00CC501C" w:rsidP="00CC501C">
      <w:pPr>
        <w:pStyle w:val="ConsPlusNormal"/>
        <w:widowControl/>
        <w:jc w:val="both"/>
        <w:rPr>
          <w:rFonts w:ascii="Times New Roman" w:hAnsi="Times New Roman" w:cs="Times New Roman"/>
          <w:sz w:val="24"/>
          <w:szCs w:val="24"/>
        </w:rPr>
      </w:pPr>
    </w:p>
    <w:p w:rsidR="004D348B" w:rsidRDefault="004D348B" w:rsidP="00CB7A79">
      <w:pPr>
        <w:pStyle w:val="ConsPlusCell"/>
        <w:jc w:val="both"/>
        <w:rPr>
          <w:rFonts w:ascii="Times New Roman" w:hAnsi="Times New Roman" w:cs="Times New Roman"/>
          <w:color w:val="000000"/>
          <w:sz w:val="24"/>
          <w:szCs w:val="24"/>
        </w:rPr>
      </w:pPr>
      <w:r w:rsidRPr="002C72A5">
        <w:rPr>
          <w:rFonts w:ascii="Times New Roman" w:hAnsi="Times New Roman" w:cs="Times New Roman"/>
          <w:sz w:val="24"/>
          <w:szCs w:val="24"/>
        </w:rPr>
        <w:t xml:space="preserve">. </w:t>
      </w:r>
      <w:r w:rsidRPr="002C72A5">
        <w:rPr>
          <w:rFonts w:ascii="Times New Roman" w:hAnsi="Times New Roman" w:cs="Times New Roman"/>
          <w:color w:val="000000"/>
          <w:sz w:val="24"/>
          <w:szCs w:val="24"/>
        </w:rPr>
        <w:t xml:space="preserve">           Реализация Программы рассчитана на </w:t>
      </w:r>
      <w:r w:rsidR="00CB7A79">
        <w:rPr>
          <w:rFonts w:ascii="Times New Roman" w:hAnsi="Times New Roman" w:cs="Times New Roman"/>
          <w:color w:val="000000"/>
          <w:sz w:val="24"/>
          <w:szCs w:val="24"/>
        </w:rPr>
        <w:t>2020</w:t>
      </w:r>
      <w:r w:rsidRPr="002C72A5">
        <w:rPr>
          <w:rFonts w:ascii="Times New Roman" w:hAnsi="Times New Roman" w:cs="Times New Roman"/>
          <w:color w:val="000000"/>
          <w:sz w:val="24"/>
          <w:szCs w:val="24"/>
        </w:rPr>
        <w:t xml:space="preserve">  год. </w:t>
      </w:r>
    </w:p>
    <w:p w:rsidR="00CB7A79" w:rsidRPr="002C72A5" w:rsidRDefault="00CB7A79" w:rsidP="00CB7A79">
      <w:pPr>
        <w:pStyle w:val="ConsPlusCell"/>
        <w:jc w:val="both"/>
        <w:rPr>
          <w:rFonts w:ascii="Times New Roman" w:hAnsi="Times New Roman" w:cs="Times New Roman"/>
          <w:color w:val="000000"/>
          <w:sz w:val="24"/>
          <w:szCs w:val="24"/>
        </w:rPr>
      </w:pPr>
    </w:p>
    <w:p w:rsidR="004D348B" w:rsidRPr="002C72A5" w:rsidRDefault="004D348B" w:rsidP="00F73FEC">
      <w:pPr>
        <w:pStyle w:val="a9"/>
        <w:numPr>
          <w:ilvl w:val="0"/>
          <w:numId w:val="40"/>
        </w:numPr>
        <w:spacing w:before="0" w:beforeAutospacing="0" w:after="0" w:afterAutospacing="0"/>
        <w:jc w:val="center"/>
        <w:rPr>
          <w:b/>
          <w:color w:val="000000"/>
        </w:rPr>
      </w:pPr>
      <w:r w:rsidRPr="002C72A5">
        <w:rPr>
          <w:b/>
          <w:color w:val="000000"/>
        </w:rPr>
        <w:t>Ресурсное обеспечение Программы.</w:t>
      </w:r>
    </w:p>
    <w:p w:rsidR="00C32136" w:rsidRPr="002C72A5" w:rsidRDefault="00C32136" w:rsidP="00C32136">
      <w:pPr>
        <w:pStyle w:val="a9"/>
        <w:spacing w:before="0" w:beforeAutospacing="0" w:after="0" w:afterAutospacing="0"/>
        <w:ind w:left="720"/>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3"/>
        <w:gridCol w:w="1242"/>
      </w:tblGrid>
      <w:tr w:rsidR="00CB7A79" w:rsidRPr="002C72A5" w:rsidTr="00C32136">
        <w:trPr>
          <w:jc w:val="center"/>
        </w:trPr>
        <w:tc>
          <w:tcPr>
            <w:tcW w:w="5823" w:type="dxa"/>
          </w:tcPr>
          <w:p w:rsidR="00CB7A79" w:rsidRPr="002C72A5" w:rsidRDefault="00CB7A79" w:rsidP="00247998">
            <w:pPr>
              <w:jc w:val="both"/>
              <w:rPr>
                <w:color w:val="000000"/>
              </w:rPr>
            </w:pPr>
            <w:r w:rsidRPr="002C72A5">
              <w:rPr>
                <w:color w:val="000000"/>
              </w:rPr>
              <w:t>Источник финансирования</w:t>
            </w:r>
          </w:p>
        </w:tc>
        <w:tc>
          <w:tcPr>
            <w:tcW w:w="1242" w:type="dxa"/>
          </w:tcPr>
          <w:p w:rsidR="00CB7A79" w:rsidRPr="002C72A5" w:rsidRDefault="00CB7A79" w:rsidP="00247998">
            <w:pPr>
              <w:jc w:val="both"/>
              <w:rPr>
                <w:color w:val="000000"/>
              </w:rPr>
            </w:pPr>
            <w:r>
              <w:rPr>
                <w:color w:val="000000"/>
              </w:rPr>
              <w:t>2020</w:t>
            </w:r>
          </w:p>
          <w:p w:rsidR="00CB7A79" w:rsidRPr="002C72A5" w:rsidRDefault="00CB7A79" w:rsidP="00247998">
            <w:pPr>
              <w:jc w:val="both"/>
              <w:rPr>
                <w:color w:val="000000"/>
              </w:rPr>
            </w:pPr>
            <w:r w:rsidRPr="002C72A5">
              <w:rPr>
                <w:color w:val="000000"/>
              </w:rPr>
              <w:t>год</w:t>
            </w:r>
          </w:p>
        </w:tc>
      </w:tr>
      <w:tr w:rsidR="00CB7A79" w:rsidRPr="002C72A5" w:rsidTr="00C32136">
        <w:trPr>
          <w:jc w:val="center"/>
        </w:trPr>
        <w:tc>
          <w:tcPr>
            <w:tcW w:w="5823" w:type="dxa"/>
          </w:tcPr>
          <w:p w:rsidR="00CB7A79" w:rsidRPr="002C72A5" w:rsidRDefault="00CB7A79" w:rsidP="00247998">
            <w:pPr>
              <w:jc w:val="both"/>
              <w:rPr>
                <w:color w:val="000000"/>
              </w:rPr>
            </w:pPr>
            <w:r w:rsidRPr="002C72A5">
              <w:rPr>
                <w:color w:val="000000"/>
              </w:rPr>
              <w:t>Бюджет городского поселения «Город Краснокаменск»,  тыс. руб.</w:t>
            </w:r>
          </w:p>
        </w:tc>
        <w:tc>
          <w:tcPr>
            <w:tcW w:w="1242" w:type="dxa"/>
          </w:tcPr>
          <w:p w:rsidR="00CB7A79" w:rsidRPr="002C72A5" w:rsidRDefault="00CB7A79" w:rsidP="001E2D90">
            <w:pPr>
              <w:jc w:val="both"/>
              <w:rPr>
                <w:color w:val="000000"/>
              </w:rPr>
            </w:pPr>
            <w:r>
              <w:rPr>
                <w:color w:val="000000"/>
              </w:rPr>
              <w:t xml:space="preserve">120,00 </w:t>
            </w:r>
          </w:p>
        </w:tc>
      </w:tr>
    </w:tbl>
    <w:p w:rsidR="004D348B" w:rsidRPr="002C72A5" w:rsidRDefault="004D348B" w:rsidP="004D348B">
      <w:pPr>
        <w:pStyle w:val="ConsNonformat"/>
        <w:widowControl/>
        <w:ind w:right="0"/>
        <w:jc w:val="both"/>
        <w:rPr>
          <w:rFonts w:ascii="Times New Roman" w:hAnsi="Times New Roman" w:cs="Times New Roman"/>
          <w:sz w:val="24"/>
          <w:szCs w:val="24"/>
        </w:rPr>
      </w:pPr>
    </w:p>
    <w:p w:rsidR="004D348B" w:rsidRPr="002C72A5" w:rsidRDefault="004D348B" w:rsidP="00053C9D">
      <w:pPr>
        <w:shd w:val="clear" w:color="auto" w:fill="FFFFFF"/>
        <w:ind w:firstLine="709"/>
        <w:jc w:val="both"/>
      </w:pPr>
    </w:p>
    <w:p w:rsidR="00ED625E" w:rsidRPr="002C72A5" w:rsidRDefault="00C32136" w:rsidP="00C32136">
      <w:pPr>
        <w:pStyle w:val="aa"/>
        <w:widowControl w:val="0"/>
        <w:shd w:val="clear" w:color="auto" w:fill="FFFFFF"/>
        <w:autoSpaceDE w:val="0"/>
        <w:autoSpaceDN w:val="0"/>
        <w:adjustRightInd w:val="0"/>
        <w:jc w:val="both"/>
        <w:rPr>
          <w:b/>
          <w:bCs/>
        </w:rPr>
      </w:pPr>
      <w:r w:rsidRPr="002C72A5">
        <w:rPr>
          <w:b/>
          <w:bCs/>
        </w:rPr>
        <w:t xml:space="preserve">                           4. Ме</w:t>
      </w:r>
      <w:r w:rsidR="00ED625E" w:rsidRPr="002C72A5">
        <w:rPr>
          <w:b/>
          <w:bCs/>
        </w:rPr>
        <w:t>ханизм реализации программы</w:t>
      </w:r>
      <w:r w:rsidR="00B2310E">
        <w:rPr>
          <w:b/>
          <w:bCs/>
        </w:rPr>
        <w:t>.</w:t>
      </w:r>
    </w:p>
    <w:p w:rsidR="00C32136" w:rsidRPr="002C72A5" w:rsidRDefault="00C32136" w:rsidP="00C32136">
      <w:pPr>
        <w:pStyle w:val="aa"/>
        <w:widowControl w:val="0"/>
        <w:shd w:val="clear" w:color="auto" w:fill="FFFFFF"/>
        <w:autoSpaceDE w:val="0"/>
        <w:autoSpaceDN w:val="0"/>
        <w:adjustRightInd w:val="0"/>
        <w:jc w:val="both"/>
        <w:rPr>
          <w:b/>
          <w:bCs/>
        </w:rPr>
      </w:pPr>
    </w:p>
    <w:p w:rsidR="00C32136" w:rsidRPr="00573DE8" w:rsidRDefault="00C32136" w:rsidP="00573DE8">
      <w:pPr>
        <w:pStyle w:val="aa"/>
        <w:widowControl w:val="0"/>
        <w:shd w:val="clear" w:color="auto" w:fill="FFFFFF"/>
        <w:autoSpaceDE w:val="0"/>
        <w:autoSpaceDN w:val="0"/>
        <w:adjustRightInd w:val="0"/>
        <w:ind w:left="0" w:firstLine="578"/>
        <w:jc w:val="both"/>
        <w:rPr>
          <w:color w:val="000000"/>
        </w:rPr>
      </w:pPr>
      <w:r w:rsidRPr="002C72A5">
        <w:rPr>
          <w:color w:val="000000"/>
        </w:rPr>
        <w:t>Реализация программных мероприятий осуществляется:</w:t>
      </w:r>
      <w:r w:rsidR="002C72A5">
        <w:rPr>
          <w:color w:val="000000"/>
        </w:rPr>
        <w:t>н</w:t>
      </w:r>
      <w:r w:rsidRPr="002C72A5">
        <w:rPr>
          <w:color w:val="000000"/>
        </w:rPr>
        <w:t xml:space="preserve">а основе договоров и муниципальных контрактов, заключаемых в соответствии с Федеральным законом </w:t>
      </w:r>
      <w:r w:rsidRPr="002C72A5">
        <w:t>от 05.04.2013 N 44-ФЗ "О контрактной системе в сфере закупок товаров, работ, услуг для обеспечения государственных и муниципальных нужд".</w:t>
      </w:r>
    </w:p>
    <w:p w:rsidR="0008005E" w:rsidRPr="002C72A5" w:rsidRDefault="0008005E" w:rsidP="0008005E">
      <w:pPr>
        <w:pStyle w:val="aa"/>
        <w:widowControl w:val="0"/>
        <w:shd w:val="clear" w:color="auto" w:fill="FFFFFF"/>
        <w:autoSpaceDE w:val="0"/>
        <w:autoSpaceDN w:val="0"/>
        <w:adjustRightInd w:val="0"/>
        <w:ind w:left="938"/>
        <w:jc w:val="both"/>
      </w:pPr>
    </w:p>
    <w:p w:rsidR="00CC501C" w:rsidRPr="002C72A5" w:rsidRDefault="0008005E" w:rsidP="0008005E">
      <w:pPr>
        <w:widowControl w:val="0"/>
        <w:autoSpaceDE w:val="0"/>
        <w:autoSpaceDN w:val="0"/>
        <w:adjustRightInd w:val="0"/>
        <w:ind w:left="720"/>
        <w:rPr>
          <w:b/>
        </w:rPr>
      </w:pPr>
      <w:r w:rsidRPr="002C72A5">
        <w:rPr>
          <w:b/>
        </w:rPr>
        <w:t xml:space="preserve">                          5. </w:t>
      </w:r>
      <w:r w:rsidR="0088788E">
        <w:rPr>
          <w:b/>
        </w:rPr>
        <w:t>Меры правового регулирования</w:t>
      </w:r>
      <w:r w:rsidR="00B2310E">
        <w:rPr>
          <w:b/>
        </w:rPr>
        <w:t>.</w:t>
      </w:r>
    </w:p>
    <w:p w:rsidR="00CC501C" w:rsidRPr="002C72A5" w:rsidRDefault="00CC501C" w:rsidP="00CC501C">
      <w:pPr>
        <w:widowControl w:val="0"/>
        <w:autoSpaceDE w:val="0"/>
        <w:autoSpaceDN w:val="0"/>
        <w:adjustRightInd w:val="0"/>
        <w:ind w:left="720"/>
        <w:rPr>
          <w:b/>
        </w:rPr>
      </w:pPr>
    </w:p>
    <w:p w:rsidR="00573DE8" w:rsidRPr="00573DE8" w:rsidRDefault="00CC501C" w:rsidP="00573DE8">
      <w:pPr>
        <w:widowControl w:val="0"/>
        <w:autoSpaceDE w:val="0"/>
        <w:autoSpaceDN w:val="0"/>
        <w:adjustRightInd w:val="0"/>
        <w:ind w:firstLine="720"/>
        <w:jc w:val="both"/>
      </w:pPr>
      <w:r w:rsidRPr="00573DE8">
        <w:t>В целях реа</w:t>
      </w:r>
      <w:r w:rsidR="00573DE8" w:rsidRPr="00573DE8">
        <w:t xml:space="preserve">лизации мероприятий Программы  предполагается подготовка исполнительно-распорядительных актов Администрации городского поселения «Город Краснокаменск» по вопросам </w:t>
      </w:r>
      <w:r w:rsidR="00573DE8">
        <w:t>реализации запланированных мероприятий.</w:t>
      </w:r>
    </w:p>
    <w:p w:rsidR="00573DE8" w:rsidRPr="00EB4196" w:rsidRDefault="00573DE8" w:rsidP="00573DE8">
      <w:pPr>
        <w:widowControl w:val="0"/>
        <w:shd w:val="clear" w:color="auto" w:fill="FFFFFF"/>
        <w:autoSpaceDE w:val="0"/>
        <w:autoSpaceDN w:val="0"/>
        <w:adjustRightInd w:val="0"/>
        <w:jc w:val="both"/>
        <w:rPr>
          <w:sz w:val="28"/>
          <w:szCs w:val="28"/>
        </w:rPr>
      </w:pPr>
    </w:p>
    <w:p w:rsidR="0008005E" w:rsidRPr="002C72A5" w:rsidRDefault="0008005E" w:rsidP="00CC501C">
      <w:pPr>
        <w:widowControl w:val="0"/>
        <w:shd w:val="clear" w:color="auto" w:fill="FFFFFF"/>
        <w:autoSpaceDE w:val="0"/>
        <w:autoSpaceDN w:val="0"/>
        <w:adjustRightInd w:val="0"/>
        <w:jc w:val="both"/>
      </w:pPr>
    </w:p>
    <w:p w:rsidR="008B3E74" w:rsidRPr="002C72A5" w:rsidRDefault="008B3E74" w:rsidP="00C32136">
      <w:pPr>
        <w:pStyle w:val="aa"/>
        <w:widowControl w:val="0"/>
        <w:shd w:val="clear" w:color="auto" w:fill="FFFFFF"/>
        <w:autoSpaceDE w:val="0"/>
        <w:autoSpaceDN w:val="0"/>
        <w:adjustRightInd w:val="0"/>
        <w:ind w:left="0" w:firstLine="578"/>
        <w:jc w:val="both"/>
      </w:pPr>
    </w:p>
    <w:p w:rsidR="00CC501C" w:rsidRDefault="00CC501C" w:rsidP="00CC501C">
      <w:pPr>
        <w:ind w:left="360"/>
        <w:rPr>
          <w:b/>
          <w:color w:val="000000"/>
        </w:rPr>
      </w:pPr>
      <w:r w:rsidRPr="002C72A5">
        <w:rPr>
          <w:b/>
          <w:color w:val="000000"/>
        </w:rPr>
        <w:t>6. Прогноз ожидаемых результатов от реа</w:t>
      </w:r>
      <w:r w:rsidR="00B2310E">
        <w:rPr>
          <w:b/>
          <w:color w:val="000000"/>
        </w:rPr>
        <w:t>лизации программных мероприятий.</w:t>
      </w:r>
    </w:p>
    <w:p w:rsidR="0088788E" w:rsidRPr="002C72A5" w:rsidRDefault="0088788E" w:rsidP="00CC501C">
      <w:pPr>
        <w:ind w:left="360"/>
        <w:rPr>
          <w:b/>
          <w:color w:val="000000"/>
        </w:rPr>
      </w:pPr>
    </w:p>
    <w:p w:rsidR="0008005E" w:rsidRDefault="0008005E" w:rsidP="00C90E1A">
      <w:pPr>
        <w:rPr>
          <w:color w:val="000000"/>
        </w:rPr>
      </w:pPr>
      <w:r w:rsidRPr="002C72A5">
        <w:rPr>
          <w:b/>
          <w:color w:val="000000"/>
        </w:rPr>
        <w:tab/>
      </w:r>
      <w:r w:rsidRPr="002C72A5">
        <w:rPr>
          <w:color w:val="000000"/>
        </w:rPr>
        <w:t>Результатом выполнения программных мероприятий явля</w:t>
      </w:r>
      <w:r w:rsidR="00CB7A79">
        <w:rPr>
          <w:color w:val="000000"/>
        </w:rPr>
        <w:t>е</w:t>
      </w:r>
      <w:r w:rsidRPr="002C72A5">
        <w:rPr>
          <w:color w:val="000000"/>
        </w:rPr>
        <w:t>тся:</w:t>
      </w:r>
    </w:p>
    <w:p w:rsidR="00CB7A79" w:rsidRDefault="00C90E1A" w:rsidP="00C90E1A">
      <w:pPr>
        <w:rPr>
          <w:color w:val="000000"/>
        </w:rPr>
      </w:pPr>
      <w:r>
        <w:rPr>
          <w:color w:val="000000"/>
        </w:rPr>
        <w:t xml:space="preserve">- </w:t>
      </w:r>
      <w:r w:rsidR="00CB7A79">
        <w:rPr>
          <w:color w:val="000000"/>
        </w:rPr>
        <w:t>Объединение творческих сил талантливых литераторов города в работу по</w:t>
      </w:r>
      <w:r>
        <w:t>с</w:t>
      </w:r>
      <w:r w:rsidRPr="002C72A5">
        <w:t>оздани</w:t>
      </w:r>
      <w:r>
        <w:t>ю</w:t>
      </w:r>
      <w:r w:rsidRPr="002C72A5">
        <w:t xml:space="preserve"> позитивного культурного образа города Краснокаменска в краевом, региональном и общероссийском сообществе</w:t>
      </w:r>
      <w:r>
        <w:rPr>
          <w:color w:val="000000"/>
        </w:rPr>
        <w:t xml:space="preserve">; </w:t>
      </w:r>
    </w:p>
    <w:p w:rsidR="00CB7A79" w:rsidRDefault="00C90E1A" w:rsidP="00C90E1A">
      <w:r>
        <w:t xml:space="preserve">- </w:t>
      </w:r>
      <w:r w:rsidR="00CB7A79">
        <w:t xml:space="preserve">Издание 5-ой книги местных поэтов и прозаиков </w:t>
      </w:r>
      <w:r w:rsidR="00B2310E">
        <w:t xml:space="preserve">серии </w:t>
      </w:r>
      <w:r w:rsidR="00CB7A79">
        <w:t>«Литературный Краснокаменск».</w:t>
      </w:r>
    </w:p>
    <w:p w:rsidR="00C90E1A" w:rsidRPr="002C72A5" w:rsidRDefault="00C90E1A" w:rsidP="00C90E1A">
      <w:pPr>
        <w:rPr>
          <w:color w:val="000000"/>
        </w:rPr>
      </w:pPr>
    </w:p>
    <w:tbl>
      <w:tblPr>
        <w:tblW w:w="9326" w:type="dxa"/>
        <w:tblLook w:val="01E0"/>
      </w:tblPr>
      <w:tblGrid>
        <w:gridCol w:w="382"/>
        <w:gridCol w:w="8944"/>
      </w:tblGrid>
      <w:tr w:rsidR="0008005E" w:rsidRPr="002C72A5" w:rsidTr="00B2310E">
        <w:tc>
          <w:tcPr>
            <w:tcW w:w="382" w:type="dxa"/>
          </w:tcPr>
          <w:p w:rsidR="0008005E" w:rsidRPr="002C72A5" w:rsidRDefault="0008005E" w:rsidP="00C90E1A">
            <w:pPr>
              <w:rPr>
                <w:bCs/>
                <w:color w:val="FF0000"/>
                <w:spacing w:val="1"/>
              </w:rPr>
            </w:pPr>
          </w:p>
        </w:tc>
        <w:tc>
          <w:tcPr>
            <w:tcW w:w="8944" w:type="dxa"/>
          </w:tcPr>
          <w:p w:rsidR="0008005E" w:rsidRPr="002C72A5" w:rsidRDefault="0008005E" w:rsidP="00C90E1A">
            <w:pPr>
              <w:widowControl w:val="0"/>
              <w:autoSpaceDE w:val="0"/>
              <w:autoSpaceDN w:val="0"/>
              <w:adjustRightInd w:val="0"/>
              <w:jc w:val="both"/>
            </w:pPr>
            <w:r w:rsidRPr="002C72A5">
              <w:t>Достижение перечисленных конечных результатов должно явиться итогом согласованных действий не только со стороны Администрации городского поселения «Город Краснокаменск», но и других организаций, работающих на территории городского поселения «Город Краснокаменск» в сфере культуры и искусства, издательской деятельности,  а также жителей города и общества в целом.</w:t>
            </w:r>
          </w:p>
          <w:p w:rsidR="0008005E" w:rsidRDefault="0008005E" w:rsidP="00C90E1A">
            <w:pPr>
              <w:widowControl w:val="0"/>
              <w:autoSpaceDE w:val="0"/>
              <w:autoSpaceDN w:val="0"/>
              <w:adjustRightInd w:val="0"/>
              <w:ind w:firstLine="540"/>
              <w:jc w:val="both"/>
            </w:pPr>
          </w:p>
          <w:p w:rsidR="00573DE8" w:rsidRPr="002C72A5" w:rsidRDefault="00573DE8" w:rsidP="00C90E1A">
            <w:pPr>
              <w:widowControl w:val="0"/>
              <w:autoSpaceDE w:val="0"/>
              <w:autoSpaceDN w:val="0"/>
              <w:adjustRightInd w:val="0"/>
              <w:ind w:firstLine="540"/>
              <w:jc w:val="both"/>
            </w:pPr>
          </w:p>
          <w:p w:rsidR="0008005E" w:rsidRPr="002C72A5" w:rsidRDefault="0008005E" w:rsidP="00C90E1A">
            <w:pPr>
              <w:pStyle w:val="aa"/>
              <w:widowControl w:val="0"/>
              <w:numPr>
                <w:ilvl w:val="0"/>
                <w:numId w:val="35"/>
              </w:numPr>
              <w:autoSpaceDE w:val="0"/>
              <w:autoSpaceDN w:val="0"/>
              <w:adjustRightInd w:val="0"/>
              <w:jc w:val="both"/>
            </w:pPr>
            <w:r w:rsidRPr="002C72A5">
              <w:rPr>
                <w:b/>
              </w:rPr>
              <w:t>Оценка эффективности реализации программы, критерии оценки эффективности</w:t>
            </w:r>
          </w:p>
          <w:p w:rsidR="0008005E" w:rsidRPr="002C72A5" w:rsidRDefault="0008005E" w:rsidP="00C90E1A">
            <w:pPr>
              <w:widowControl w:val="0"/>
              <w:autoSpaceDE w:val="0"/>
              <w:autoSpaceDN w:val="0"/>
              <w:adjustRightInd w:val="0"/>
              <w:ind w:firstLine="540"/>
              <w:jc w:val="both"/>
            </w:pPr>
          </w:p>
          <w:p w:rsidR="0008005E" w:rsidRPr="002C72A5" w:rsidRDefault="0008005E" w:rsidP="00C90E1A">
            <w:pPr>
              <w:widowControl w:val="0"/>
              <w:autoSpaceDE w:val="0"/>
              <w:autoSpaceDN w:val="0"/>
              <w:adjustRightInd w:val="0"/>
              <w:ind w:firstLine="720"/>
              <w:jc w:val="both"/>
            </w:pPr>
            <w:r w:rsidRPr="002C72A5">
              <w:t>В результате реализации Программы возникнут следующие социально-экономические последствия:</w:t>
            </w:r>
          </w:p>
          <w:p w:rsidR="008B3E74" w:rsidRPr="002C72A5" w:rsidRDefault="008B3E74" w:rsidP="00C90E1A">
            <w:pPr>
              <w:autoSpaceDE w:val="0"/>
              <w:autoSpaceDN w:val="0"/>
              <w:adjustRightInd w:val="0"/>
              <w:jc w:val="both"/>
            </w:pPr>
            <w:r w:rsidRPr="002C72A5">
              <w:t xml:space="preserve">- талантливые жители города Краснокаменска смогут донести свое творчество до широких масс; </w:t>
            </w:r>
          </w:p>
          <w:p w:rsidR="008B3E74" w:rsidRPr="002C72A5" w:rsidRDefault="008B3E74" w:rsidP="00C90E1A">
            <w:pPr>
              <w:autoSpaceDE w:val="0"/>
              <w:autoSpaceDN w:val="0"/>
              <w:adjustRightInd w:val="0"/>
              <w:jc w:val="both"/>
            </w:pPr>
            <w:r w:rsidRPr="002C72A5">
              <w:t xml:space="preserve">- произойдет становление культурного имиджа города Краснокаменска. </w:t>
            </w:r>
          </w:p>
          <w:p w:rsidR="008B3E74" w:rsidRPr="002C72A5" w:rsidRDefault="008B3E74" w:rsidP="00C90E1A">
            <w:pPr>
              <w:autoSpaceDE w:val="0"/>
              <w:autoSpaceDN w:val="0"/>
              <w:adjustRightInd w:val="0"/>
              <w:jc w:val="both"/>
            </w:pPr>
            <w:r w:rsidRPr="002C72A5">
              <w:lastRenderedPageBreak/>
              <w:t xml:space="preserve">- появится возможность сохранения и приумножения творческого </w:t>
            </w:r>
            <w:r w:rsidR="00573DE8">
              <w:t xml:space="preserve">и исторического </w:t>
            </w:r>
            <w:r w:rsidRPr="002C72A5">
              <w:t xml:space="preserve">наследия Краснокаменска. </w:t>
            </w:r>
          </w:p>
          <w:p w:rsidR="0008005E" w:rsidRPr="002C72A5" w:rsidRDefault="008B3E74" w:rsidP="00C90E1A">
            <w:pPr>
              <w:jc w:val="both"/>
            </w:pPr>
            <w:r w:rsidRPr="002C72A5">
              <w:t xml:space="preserve"> - </w:t>
            </w:r>
            <w:r w:rsidR="0008005E" w:rsidRPr="002C72A5">
              <w:t xml:space="preserve"> реализация мероприятий Программы, освещаемая средствами массовой информации, повысит уровень доверия населения к органам м</w:t>
            </w:r>
            <w:r w:rsidRPr="002C72A5">
              <w:t xml:space="preserve">естного самоуправления, даст стимул талантливых жителям города к созданию новых произведений искусства, литературы, живописи. </w:t>
            </w:r>
          </w:p>
          <w:p w:rsidR="0008005E" w:rsidRPr="002C72A5" w:rsidRDefault="0008005E" w:rsidP="00C90E1A">
            <w:pPr>
              <w:jc w:val="both"/>
            </w:pPr>
            <w:r w:rsidRPr="002C72A5">
              <w:t xml:space="preserve">- участие в программе будет способствовать накоплению в местном сообществе </w:t>
            </w:r>
            <w:r w:rsidR="008B3E74" w:rsidRPr="002C72A5">
              <w:t>творческого к</w:t>
            </w:r>
            <w:r w:rsidRPr="002C72A5">
              <w:t>апитала, который станет  залогом успешного развития города Краснокаменска.</w:t>
            </w:r>
          </w:p>
          <w:p w:rsidR="0008005E" w:rsidRPr="002C72A5" w:rsidRDefault="0008005E" w:rsidP="00C90E1A">
            <w:pPr>
              <w:widowControl w:val="0"/>
              <w:autoSpaceDE w:val="0"/>
              <w:autoSpaceDN w:val="0"/>
              <w:adjustRightInd w:val="0"/>
              <w:ind w:firstLine="540"/>
              <w:jc w:val="both"/>
            </w:pPr>
            <w:r w:rsidRPr="002C72A5">
              <w:t>Социальные и экономические последствия, которые возникнут в результате реализации Программы, будут иметь положительное влияние на социально-экономическое развитие городского поселения «Город Краснокаменск».</w:t>
            </w:r>
          </w:p>
          <w:p w:rsidR="0008005E" w:rsidRPr="002C72A5" w:rsidRDefault="0008005E" w:rsidP="00C90E1A">
            <w:pPr>
              <w:widowControl w:val="0"/>
              <w:autoSpaceDE w:val="0"/>
              <w:autoSpaceDN w:val="0"/>
              <w:adjustRightInd w:val="0"/>
              <w:ind w:firstLine="540"/>
              <w:jc w:val="both"/>
            </w:pPr>
            <w:r w:rsidRPr="002C72A5">
              <w:t xml:space="preserve">Оценка результативности расходования бюджетных средств будет проводиться на основе использования целевых индикаторов и показателей Программы. Под результативностью понимается степень достижения запланированного показателя за счет реализации Программы, измеряемая путем сопоставления фактического значения показателей с их плановыми значениями. </w:t>
            </w:r>
          </w:p>
          <w:p w:rsidR="0008005E" w:rsidRPr="002C72A5" w:rsidRDefault="0008005E" w:rsidP="00C90E1A">
            <w:pPr>
              <w:widowControl w:val="0"/>
              <w:autoSpaceDE w:val="0"/>
              <w:autoSpaceDN w:val="0"/>
              <w:adjustRightInd w:val="0"/>
              <w:ind w:firstLine="540"/>
              <w:jc w:val="both"/>
            </w:pPr>
            <w:r w:rsidRPr="002C72A5">
              <w:t>Реализация мероприятий программы не повлечет негативных экологических последствий.</w:t>
            </w:r>
          </w:p>
          <w:p w:rsidR="008B3E74" w:rsidRPr="002C72A5" w:rsidRDefault="008B3E74" w:rsidP="00C90E1A">
            <w:pPr>
              <w:widowControl w:val="0"/>
              <w:autoSpaceDE w:val="0"/>
              <w:autoSpaceDN w:val="0"/>
              <w:adjustRightInd w:val="0"/>
              <w:ind w:firstLine="540"/>
              <w:jc w:val="both"/>
            </w:pPr>
          </w:p>
          <w:p w:rsidR="0008005E" w:rsidRPr="002C72A5" w:rsidRDefault="0008005E" w:rsidP="00C90E1A">
            <w:pPr>
              <w:widowControl w:val="0"/>
              <w:autoSpaceDE w:val="0"/>
              <w:autoSpaceDN w:val="0"/>
              <w:adjustRightInd w:val="0"/>
              <w:jc w:val="both"/>
              <w:outlineLvl w:val="0"/>
              <w:rPr>
                <w:b/>
              </w:rPr>
            </w:pPr>
            <w:r w:rsidRPr="002C72A5">
              <w:rPr>
                <w:b/>
              </w:rPr>
              <w:t>Целевые индикаторы и показатели эффективности Программы</w:t>
            </w:r>
          </w:p>
          <w:p w:rsidR="0008005E" w:rsidRPr="002C72A5" w:rsidRDefault="0008005E" w:rsidP="00C90E1A">
            <w:pPr>
              <w:widowControl w:val="0"/>
              <w:autoSpaceDE w:val="0"/>
              <w:autoSpaceDN w:val="0"/>
              <w:adjustRightInd w:val="0"/>
              <w:ind w:firstLine="540"/>
              <w:jc w:val="both"/>
            </w:pPr>
            <w:r w:rsidRPr="002C72A5">
              <w:t>Для контроля выполнения мероприятий Программы определены целевые индикаторы, характеризующие эффективность выполнения программных мероприятий.</w:t>
            </w:r>
          </w:p>
          <w:p w:rsidR="0008005E" w:rsidRDefault="0008005E" w:rsidP="00C90E1A">
            <w:pPr>
              <w:autoSpaceDE w:val="0"/>
              <w:autoSpaceDN w:val="0"/>
              <w:adjustRightInd w:val="0"/>
              <w:jc w:val="both"/>
              <w:rPr>
                <w:bCs/>
                <w:spacing w:val="1"/>
              </w:rPr>
            </w:pPr>
          </w:p>
          <w:p w:rsidR="00C90E1A" w:rsidRDefault="00C90E1A" w:rsidP="00C90E1A">
            <w:pPr>
              <w:autoSpaceDE w:val="0"/>
              <w:autoSpaceDN w:val="0"/>
              <w:adjustRightInd w:val="0"/>
              <w:jc w:val="both"/>
              <w:rPr>
                <w:bCs/>
                <w:spacing w:val="1"/>
              </w:rPr>
            </w:pPr>
          </w:p>
          <w:p w:rsidR="00C90E1A" w:rsidRDefault="00C90E1A" w:rsidP="00C90E1A">
            <w:pPr>
              <w:autoSpaceDE w:val="0"/>
              <w:autoSpaceDN w:val="0"/>
              <w:adjustRightInd w:val="0"/>
              <w:jc w:val="both"/>
              <w:rPr>
                <w:bCs/>
                <w:spacing w:val="1"/>
              </w:rPr>
            </w:pPr>
          </w:p>
          <w:tbl>
            <w:tblPr>
              <w:tblStyle w:val="a3"/>
              <w:tblW w:w="0" w:type="auto"/>
              <w:tblLook w:val="04A0"/>
            </w:tblPr>
            <w:tblGrid>
              <w:gridCol w:w="4291"/>
              <w:gridCol w:w="1517"/>
              <w:gridCol w:w="2905"/>
            </w:tblGrid>
            <w:tr w:rsidR="00B2310E" w:rsidTr="00B2310E">
              <w:tc>
                <w:tcPr>
                  <w:tcW w:w="4291" w:type="dxa"/>
                </w:tcPr>
                <w:p w:rsidR="00B2310E" w:rsidRDefault="00B2310E" w:rsidP="00C90E1A">
                  <w:pPr>
                    <w:autoSpaceDE w:val="0"/>
                    <w:autoSpaceDN w:val="0"/>
                    <w:adjustRightInd w:val="0"/>
                    <w:jc w:val="both"/>
                    <w:rPr>
                      <w:bCs/>
                      <w:spacing w:val="1"/>
                    </w:rPr>
                  </w:pPr>
                  <w:r>
                    <w:rPr>
                      <w:bCs/>
                      <w:spacing w:val="1"/>
                    </w:rPr>
                    <w:t xml:space="preserve">Целевые индикаторы </w:t>
                  </w:r>
                </w:p>
              </w:tc>
              <w:tc>
                <w:tcPr>
                  <w:tcW w:w="1517" w:type="dxa"/>
                </w:tcPr>
                <w:p w:rsidR="00B2310E" w:rsidRDefault="00B2310E" w:rsidP="00C90E1A">
                  <w:pPr>
                    <w:autoSpaceDE w:val="0"/>
                    <w:autoSpaceDN w:val="0"/>
                    <w:adjustRightInd w:val="0"/>
                    <w:jc w:val="both"/>
                    <w:rPr>
                      <w:bCs/>
                      <w:spacing w:val="1"/>
                    </w:rPr>
                  </w:pPr>
                  <w:r>
                    <w:rPr>
                      <w:bCs/>
                      <w:spacing w:val="1"/>
                    </w:rPr>
                    <w:t xml:space="preserve">План 2020 </w:t>
                  </w:r>
                </w:p>
              </w:tc>
              <w:tc>
                <w:tcPr>
                  <w:tcW w:w="2905" w:type="dxa"/>
                </w:tcPr>
                <w:p w:rsidR="00B2310E" w:rsidRDefault="00B2310E" w:rsidP="00C90E1A">
                  <w:pPr>
                    <w:autoSpaceDE w:val="0"/>
                    <w:autoSpaceDN w:val="0"/>
                    <w:adjustRightInd w:val="0"/>
                    <w:jc w:val="both"/>
                    <w:rPr>
                      <w:bCs/>
                      <w:spacing w:val="1"/>
                    </w:rPr>
                  </w:pPr>
                  <w:r>
                    <w:rPr>
                      <w:bCs/>
                      <w:spacing w:val="1"/>
                    </w:rPr>
                    <w:t>% выполнения</w:t>
                  </w:r>
                </w:p>
              </w:tc>
            </w:tr>
            <w:tr w:rsidR="00B2310E" w:rsidTr="00B2310E">
              <w:tc>
                <w:tcPr>
                  <w:tcW w:w="4291" w:type="dxa"/>
                </w:tcPr>
                <w:p w:rsidR="00B2310E" w:rsidRDefault="00B2310E" w:rsidP="00C90E1A">
                  <w:pPr>
                    <w:autoSpaceDE w:val="0"/>
                    <w:autoSpaceDN w:val="0"/>
                    <w:adjustRightInd w:val="0"/>
                    <w:jc w:val="both"/>
                    <w:rPr>
                      <w:bCs/>
                      <w:spacing w:val="1"/>
                    </w:rPr>
                  </w:pPr>
                  <w:r>
                    <w:t>Издание 5-ой книги местных поэтов и прозаиков серии «Литературный Краснокаменск».</w:t>
                  </w:r>
                </w:p>
              </w:tc>
              <w:tc>
                <w:tcPr>
                  <w:tcW w:w="1517" w:type="dxa"/>
                </w:tcPr>
                <w:p w:rsidR="00B2310E" w:rsidRDefault="00B2310E" w:rsidP="00B2310E">
                  <w:pPr>
                    <w:autoSpaceDE w:val="0"/>
                    <w:autoSpaceDN w:val="0"/>
                    <w:adjustRightInd w:val="0"/>
                    <w:jc w:val="center"/>
                    <w:rPr>
                      <w:bCs/>
                      <w:spacing w:val="1"/>
                    </w:rPr>
                  </w:pPr>
                  <w:r>
                    <w:rPr>
                      <w:bCs/>
                      <w:spacing w:val="1"/>
                    </w:rPr>
                    <w:t>1</w:t>
                  </w:r>
                </w:p>
              </w:tc>
              <w:tc>
                <w:tcPr>
                  <w:tcW w:w="2905" w:type="dxa"/>
                </w:tcPr>
                <w:p w:rsidR="00B2310E" w:rsidRDefault="00B2310E" w:rsidP="00C90E1A">
                  <w:pPr>
                    <w:autoSpaceDE w:val="0"/>
                    <w:autoSpaceDN w:val="0"/>
                    <w:adjustRightInd w:val="0"/>
                    <w:jc w:val="both"/>
                    <w:rPr>
                      <w:bCs/>
                      <w:spacing w:val="1"/>
                    </w:rPr>
                  </w:pPr>
                </w:p>
              </w:tc>
            </w:tr>
          </w:tbl>
          <w:p w:rsidR="00CB087B" w:rsidRPr="002C72A5" w:rsidRDefault="00CB087B" w:rsidP="00C90E1A">
            <w:pPr>
              <w:autoSpaceDE w:val="0"/>
              <w:autoSpaceDN w:val="0"/>
              <w:adjustRightInd w:val="0"/>
              <w:jc w:val="both"/>
              <w:rPr>
                <w:bCs/>
                <w:spacing w:val="1"/>
              </w:rPr>
            </w:pPr>
          </w:p>
          <w:p w:rsidR="0008005E" w:rsidRPr="002C72A5" w:rsidRDefault="0008005E" w:rsidP="00C90E1A">
            <w:pPr>
              <w:ind w:firstLine="709"/>
              <w:jc w:val="both"/>
              <w:rPr>
                <w:bCs/>
                <w:color w:val="FF0000"/>
                <w:spacing w:val="1"/>
              </w:rPr>
            </w:pPr>
          </w:p>
        </w:tc>
      </w:tr>
    </w:tbl>
    <w:p w:rsidR="008B3E74" w:rsidRDefault="008B3E74" w:rsidP="000E4F3D">
      <w:pPr>
        <w:jc w:val="center"/>
        <w:rPr>
          <w:b/>
          <w:sz w:val="28"/>
          <w:szCs w:val="28"/>
        </w:rPr>
      </w:pPr>
    </w:p>
    <w:p w:rsidR="00FC4117" w:rsidRDefault="00FC4117" w:rsidP="000E4F3D">
      <w:pPr>
        <w:jc w:val="center"/>
        <w:rPr>
          <w:b/>
          <w:sz w:val="28"/>
          <w:szCs w:val="28"/>
        </w:rPr>
      </w:pPr>
    </w:p>
    <w:p w:rsidR="00FC4117" w:rsidRDefault="00FC4117" w:rsidP="000E4F3D">
      <w:pPr>
        <w:jc w:val="center"/>
        <w:rPr>
          <w:b/>
          <w:sz w:val="28"/>
          <w:szCs w:val="28"/>
        </w:rPr>
      </w:pPr>
    </w:p>
    <w:p w:rsidR="00AA5D22" w:rsidRDefault="00AA5D22" w:rsidP="000E4F3D">
      <w:pPr>
        <w:jc w:val="center"/>
        <w:rPr>
          <w:b/>
          <w:sz w:val="28"/>
          <w:szCs w:val="28"/>
        </w:rPr>
      </w:pPr>
    </w:p>
    <w:p w:rsidR="00FC4117" w:rsidRDefault="00FC4117" w:rsidP="000E4F3D">
      <w:pPr>
        <w:jc w:val="center"/>
        <w:rPr>
          <w:b/>
          <w:sz w:val="28"/>
          <w:szCs w:val="28"/>
        </w:rPr>
      </w:pPr>
    </w:p>
    <w:p w:rsidR="00FC4117" w:rsidRDefault="00FC4117" w:rsidP="000E4F3D">
      <w:pPr>
        <w:jc w:val="center"/>
        <w:rPr>
          <w:b/>
          <w:sz w:val="28"/>
          <w:szCs w:val="28"/>
        </w:rPr>
      </w:pPr>
    </w:p>
    <w:p w:rsidR="00FC4117" w:rsidRDefault="00FC4117" w:rsidP="000E4F3D">
      <w:pPr>
        <w:jc w:val="center"/>
        <w:rPr>
          <w:b/>
          <w:sz w:val="28"/>
          <w:szCs w:val="28"/>
        </w:rPr>
      </w:pPr>
    </w:p>
    <w:p w:rsidR="00FC4117" w:rsidRDefault="00FC4117" w:rsidP="000E4F3D">
      <w:pPr>
        <w:jc w:val="center"/>
        <w:rPr>
          <w:b/>
          <w:sz w:val="28"/>
          <w:szCs w:val="28"/>
        </w:rPr>
      </w:pPr>
    </w:p>
    <w:p w:rsidR="00FC4117" w:rsidRDefault="00FC4117" w:rsidP="000E4F3D">
      <w:pPr>
        <w:jc w:val="center"/>
        <w:rPr>
          <w:b/>
          <w:sz w:val="28"/>
          <w:szCs w:val="28"/>
        </w:rPr>
      </w:pPr>
    </w:p>
    <w:p w:rsidR="00FC4117" w:rsidRDefault="00FC4117" w:rsidP="000E4F3D">
      <w:pPr>
        <w:jc w:val="center"/>
        <w:rPr>
          <w:b/>
          <w:sz w:val="28"/>
          <w:szCs w:val="28"/>
        </w:rPr>
      </w:pPr>
    </w:p>
    <w:p w:rsidR="00FC4117" w:rsidRDefault="00FC4117" w:rsidP="000E4F3D">
      <w:pPr>
        <w:jc w:val="center"/>
        <w:rPr>
          <w:b/>
          <w:sz w:val="28"/>
          <w:szCs w:val="28"/>
        </w:rPr>
      </w:pPr>
    </w:p>
    <w:p w:rsidR="00FC4117" w:rsidRDefault="00FC4117" w:rsidP="000E4F3D">
      <w:pPr>
        <w:jc w:val="center"/>
        <w:rPr>
          <w:b/>
          <w:sz w:val="28"/>
          <w:szCs w:val="28"/>
        </w:rPr>
      </w:pPr>
    </w:p>
    <w:p w:rsidR="00FC4117" w:rsidRDefault="00FC4117" w:rsidP="000E4F3D">
      <w:pPr>
        <w:jc w:val="center"/>
        <w:rPr>
          <w:b/>
          <w:sz w:val="28"/>
          <w:szCs w:val="28"/>
        </w:rPr>
      </w:pPr>
    </w:p>
    <w:p w:rsidR="00AA5D22" w:rsidRDefault="00AA5D22" w:rsidP="00AA5D22">
      <w:pPr>
        <w:rPr>
          <w:b/>
          <w:sz w:val="28"/>
          <w:szCs w:val="28"/>
        </w:rPr>
        <w:sectPr w:rsidR="00AA5D22" w:rsidSect="00AA5D22">
          <w:pgSz w:w="11906" w:h="16838"/>
          <w:pgMar w:top="1134" w:right="850" w:bottom="1134" w:left="1701" w:header="709" w:footer="709" w:gutter="0"/>
          <w:cols w:space="720"/>
          <w:docGrid w:linePitch="326"/>
        </w:sectPr>
      </w:pPr>
    </w:p>
    <w:p w:rsidR="00AA5D22" w:rsidRDefault="00AA5D22" w:rsidP="00E4673B">
      <w:pPr>
        <w:pStyle w:val="aa"/>
        <w:numPr>
          <w:ilvl w:val="0"/>
          <w:numId w:val="35"/>
        </w:numPr>
        <w:jc w:val="center"/>
        <w:rPr>
          <w:b/>
          <w:sz w:val="28"/>
          <w:szCs w:val="28"/>
        </w:rPr>
      </w:pPr>
      <w:r w:rsidRPr="00552AE1">
        <w:rPr>
          <w:b/>
          <w:sz w:val="28"/>
          <w:szCs w:val="28"/>
        </w:rPr>
        <w:lastRenderedPageBreak/>
        <w:t>Планируемые р</w:t>
      </w:r>
      <w:r w:rsidR="00E4673B">
        <w:rPr>
          <w:b/>
          <w:sz w:val="28"/>
          <w:szCs w:val="28"/>
        </w:rPr>
        <w:t>езультаты реализации Программы</w:t>
      </w:r>
    </w:p>
    <w:p w:rsidR="00E4673B" w:rsidRDefault="00E4673B" w:rsidP="00E4673B">
      <w:pPr>
        <w:pStyle w:val="aa"/>
        <w:rPr>
          <w:b/>
          <w:sz w:val="28"/>
          <w:szCs w:val="28"/>
        </w:rPr>
      </w:pPr>
    </w:p>
    <w:p w:rsidR="00E4673B" w:rsidRPr="00552AE1" w:rsidRDefault="00E4673B" w:rsidP="00E4673B">
      <w:pPr>
        <w:pStyle w:val="aa"/>
        <w:rPr>
          <w:b/>
          <w:sz w:val="28"/>
          <w:szCs w:val="28"/>
        </w:rPr>
      </w:pPr>
    </w:p>
    <w:tbl>
      <w:tblPr>
        <w:tblW w:w="13928" w:type="dxa"/>
        <w:tblCellSpacing w:w="5" w:type="nil"/>
        <w:tblInd w:w="217" w:type="dxa"/>
        <w:tblLayout w:type="fixed"/>
        <w:tblCellMar>
          <w:left w:w="75" w:type="dxa"/>
          <w:right w:w="75" w:type="dxa"/>
        </w:tblCellMar>
        <w:tblLook w:val="0000"/>
      </w:tblPr>
      <w:tblGrid>
        <w:gridCol w:w="374"/>
        <w:gridCol w:w="3372"/>
        <w:gridCol w:w="1339"/>
        <w:gridCol w:w="1205"/>
        <w:gridCol w:w="3754"/>
        <w:gridCol w:w="938"/>
        <w:gridCol w:w="1205"/>
        <w:gridCol w:w="1741"/>
      </w:tblGrid>
      <w:tr w:rsidR="00552AE1" w:rsidRPr="00582028" w:rsidTr="00E4673B">
        <w:trPr>
          <w:trHeight w:val="621"/>
          <w:tblCellSpacing w:w="5" w:type="nil"/>
        </w:trPr>
        <w:tc>
          <w:tcPr>
            <w:tcW w:w="374" w:type="dxa"/>
            <w:vMerge w:val="restart"/>
            <w:tcBorders>
              <w:top w:val="single" w:sz="4" w:space="0" w:color="auto"/>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r w:rsidRPr="00582028">
              <w:rPr>
                <w:rFonts w:ascii="Times New Roman" w:hAnsi="Times New Roman" w:cs="Times New Roman"/>
                <w:sz w:val="24"/>
                <w:szCs w:val="24"/>
              </w:rPr>
              <w:t>N п/п</w:t>
            </w:r>
          </w:p>
        </w:tc>
        <w:tc>
          <w:tcPr>
            <w:tcW w:w="3372" w:type="dxa"/>
            <w:vMerge w:val="restart"/>
            <w:tcBorders>
              <w:top w:val="single" w:sz="4" w:space="0" w:color="auto"/>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r w:rsidRPr="00582028">
              <w:rPr>
                <w:rFonts w:ascii="Times New Roman" w:hAnsi="Times New Roman" w:cs="Times New Roman"/>
                <w:sz w:val="24"/>
                <w:szCs w:val="24"/>
              </w:rPr>
              <w:t>Задачи, направленные на достижение цели</w:t>
            </w:r>
          </w:p>
        </w:tc>
        <w:tc>
          <w:tcPr>
            <w:tcW w:w="2543" w:type="dxa"/>
            <w:gridSpan w:val="2"/>
            <w:tcBorders>
              <w:top w:val="single" w:sz="4" w:space="0" w:color="auto"/>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r w:rsidRPr="00582028">
              <w:rPr>
                <w:rFonts w:ascii="Times New Roman" w:hAnsi="Times New Roman" w:cs="Times New Roman"/>
                <w:sz w:val="24"/>
                <w:szCs w:val="24"/>
              </w:rPr>
              <w:t>Планируемый объем финансирования на решение данной задачи (тыс. руб.)</w:t>
            </w:r>
          </w:p>
        </w:tc>
        <w:tc>
          <w:tcPr>
            <w:tcW w:w="3754" w:type="dxa"/>
            <w:vMerge w:val="restart"/>
            <w:tcBorders>
              <w:top w:val="single" w:sz="4" w:space="0" w:color="auto"/>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r w:rsidRPr="00582028">
              <w:rPr>
                <w:rFonts w:ascii="Times New Roman" w:hAnsi="Times New Roman" w:cs="Times New Roman"/>
                <w:sz w:val="24"/>
                <w:szCs w:val="24"/>
              </w:rPr>
              <w:t>Количественные и/или качественные показатели, характеризующие достижение целей и решение задач</w:t>
            </w:r>
          </w:p>
        </w:tc>
        <w:tc>
          <w:tcPr>
            <w:tcW w:w="938" w:type="dxa"/>
            <w:vMerge w:val="restart"/>
            <w:tcBorders>
              <w:top w:val="single" w:sz="4" w:space="0" w:color="auto"/>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r w:rsidRPr="00582028">
              <w:rPr>
                <w:rFonts w:ascii="Times New Roman" w:hAnsi="Times New Roman" w:cs="Times New Roman"/>
                <w:sz w:val="24"/>
                <w:szCs w:val="24"/>
              </w:rPr>
              <w:t>Единица измерения</w:t>
            </w: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r w:rsidRPr="00582028">
              <w:rPr>
                <w:rFonts w:ascii="Times New Roman" w:hAnsi="Times New Roman" w:cs="Times New Roman"/>
                <w:sz w:val="24"/>
                <w:szCs w:val="24"/>
              </w:rPr>
              <w:t>Базовое значение показателя (на начало реализации)</w:t>
            </w:r>
          </w:p>
        </w:tc>
        <w:tc>
          <w:tcPr>
            <w:tcW w:w="1741" w:type="dxa"/>
            <w:tcBorders>
              <w:top w:val="single" w:sz="4" w:space="0" w:color="auto"/>
              <w:bottom w:val="single" w:sz="4" w:space="0" w:color="auto"/>
              <w:right w:val="single" w:sz="4" w:space="0" w:color="auto"/>
            </w:tcBorders>
            <w:shd w:val="clear" w:color="auto" w:fill="auto"/>
          </w:tcPr>
          <w:p w:rsidR="00552AE1" w:rsidRPr="00582028" w:rsidRDefault="00552AE1" w:rsidP="00247998">
            <w:r>
              <w:t>Планируемые значения показателя</w:t>
            </w:r>
          </w:p>
        </w:tc>
      </w:tr>
      <w:tr w:rsidR="00552AE1" w:rsidRPr="00582028" w:rsidTr="00E4673B">
        <w:trPr>
          <w:trHeight w:val="497"/>
          <w:tblCellSpacing w:w="5" w:type="nil"/>
        </w:trPr>
        <w:tc>
          <w:tcPr>
            <w:tcW w:w="374" w:type="dxa"/>
            <w:vMerge/>
            <w:tcBorders>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p>
        </w:tc>
        <w:tc>
          <w:tcPr>
            <w:tcW w:w="3372" w:type="dxa"/>
            <w:vMerge/>
            <w:tcBorders>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p>
        </w:tc>
        <w:tc>
          <w:tcPr>
            <w:tcW w:w="1339" w:type="dxa"/>
            <w:tcBorders>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r w:rsidRPr="00582028">
              <w:rPr>
                <w:rFonts w:ascii="Times New Roman" w:hAnsi="Times New Roman" w:cs="Times New Roman"/>
                <w:sz w:val="24"/>
                <w:szCs w:val="24"/>
              </w:rPr>
              <w:t xml:space="preserve">Бюджет </w:t>
            </w:r>
            <w:r>
              <w:rPr>
                <w:rFonts w:ascii="Times New Roman" w:hAnsi="Times New Roman" w:cs="Times New Roman"/>
                <w:sz w:val="24"/>
                <w:szCs w:val="24"/>
              </w:rPr>
              <w:t>городского поселения</w:t>
            </w:r>
          </w:p>
        </w:tc>
        <w:tc>
          <w:tcPr>
            <w:tcW w:w="1205" w:type="dxa"/>
            <w:tcBorders>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r w:rsidRPr="00582028">
              <w:rPr>
                <w:rFonts w:ascii="Times New Roman" w:hAnsi="Times New Roman" w:cs="Times New Roman"/>
                <w:sz w:val="24"/>
                <w:szCs w:val="24"/>
              </w:rPr>
              <w:t>Другие источники</w:t>
            </w:r>
          </w:p>
        </w:tc>
        <w:tc>
          <w:tcPr>
            <w:tcW w:w="3754" w:type="dxa"/>
            <w:vMerge/>
            <w:tcBorders>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p>
        </w:tc>
        <w:tc>
          <w:tcPr>
            <w:tcW w:w="938" w:type="dxa"/>
            <w:vMerge/>
            <w:tcBorders>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p>
        </w:tc>
        <w:tc>
          <w:tcPr>
            <w:tcW w:w="1205" w:type="dxa"/>
            <w:vMerge/>
            <w:tcBorders>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p>
        </w:tc>
        <w:tc>
          <w:tcPr>
            <w:tcW w:w="1741" w:type="dxa"/>
            <w:tcBorders>
              <w:left w:val="single" w:sz="4" w:space="0" w:color="auto"/>
              <w:bottom w:val="single" w:sz="4" w:space="0" w:color="auto"/>
              <w:right w:val="single" w:sz="4" w:space="0" w:color="auto"/>
            </w:tcBorders>
            <w:vAlign w:val="center"/>
          </w:tcPr>
          <w:p w:rsidR="00552AE1" w:rsidRPr="00582028" w:rsidRDefault="00B2310E" w:rsidP="00E4673B">
            <w:pPr>
              <w:pStyle w:val="ConsPlusCell"/>
              <w:rPr>
                <w:rFonts w:ascii="Times New Roman" w:hAnsi="Times New Roman" w:cs="Times New Roman"/>
                <w:sz w:val="24"/>
                <w:szCs w:val="24"/>
              </w:rPr>
            </w:pPr>
            <w:r>
              <w:rPr>
                <w:rFonts w:ascii="Times New Roman" w:hAnsi="Times New Roman" w:cs="Times New Roman"/>
                <w:sz w:val="24"/>
                <w:szCs w:val="24"/>
              </w:rPr>
              <w:t>2020</w:t>
            </w:r>
          </w:p>
        </w:tc>
      </w:tr>
      <w:tr w:rsidR="00552AE1" w:rsidRPr="00582028" w:rsidTr="00E4673B">
        <w:trPr>
          <w:trHeight w:val="187"/>
          <w:tblCellSpacing w:w="5" w:type="nil"/>
        </w:trPr>
        <w:tc>
          <w:tcPr>
            <w:tcW w:w="374" w:type="dxa"/>
            <w:tcBorders>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r w:rsidRPr="00582028">
              <w:rPr>
                <w:rFonts w:ascii="Times New Roman" w:hAnsi="Times New Roman" w:cs="Times New Roman"/>
                <w:sz w:val="24"/>
                <w:szCs w:val="24"/>
              </w:rPr>
              <w:t>1</w:t>
            </w:r>
          </w:p>
        </w:tc>
        <w:tc>
          <w:tcPr>
            <w:tcW w:w="3372" w:type="dxa"/>
            <w:tcBorders>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r w:rsidRPr="00582028">
              <w:rPr>
                <w:rFonts w:ascii="Times New Roman" w:hAnsi="Times New Roman" w:cs="Times New Roman"/>
                <w:sz w:val="24"/>
                <w:szCs w:val="24"/>
              </w:rPr>
              <w:t>2</w:t>
            </w:r>
          </w:p>
        </w:tc>
        <w:tc>
          <w:tcPr>
            <w:tcW w:w="1339" w:type="dxa"/>
            <w:tcBorders>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r w:rsidRPr="00582028">
              <w:rPr>
                <w:rFonts w:ascii="Times New Roman" w:hAnsi="Times New Roman" w:cs="Times New Roman"/>
                <w:sz w:val="24"/>
                <w:szCs w:val="24"/>
              </w:rPr>
              <w:t>3</w:t>
            </w:r>
          </w:p>
        </w:tc>
        <w:tc>
          <w:tcPr>
            <w:tcW w:w="1205" w:type="dxa"/>
            <w:tcBorders>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r w:rsidRPr="00582028">
              <w:rPr>
                <w:rFonts w:ascii="Times New Roman" w:hAnsi="Times New Roman" w:cs="Times New Roman"/>
                <w:sz w:val="24"/>
                <w:szCs w:val="24"/>
              </w:rPr>
              <w:t>4</w:t>
            </w:r>
          </w:p>
        </w:tc>
        <w:tc>
          <w:tcPr>
            <w:tcW w:w="3754" w:type="dxa"/>
            <w:tcBorders>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r w:rsidRPr="00582028">
              <w:rPr>
                <w:rFonts w:ascii="Times New Roman" w:hAnsi="Times New Roman" w:cs="Times New Roman"/>
                <w:sz w:val="24"/>
                <w:szCs w:val="24"/>
              </w:rPr>
              <w:t>5</w:t>
            </w:r>
          </w:p>
        </w:tc>
        <w:tc>
          <w:tcPr>
            <w:tcW w:w="938" w:type="dxa"/>
            <w:tcBorders>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r w:rsidRPr="00582028">
              <w:rPr>
                <w:rFonts w:ascii="Times New Roman" w:hAnsi="Times New Roman" w:cs="Times New Roman"/>
                <w:sz w:val="24"/>
                <w:szCs w:val="24"/>
              </w:rPr>
              <w:t>6</w:t>
            </w:r>
          </w:p>
        </w:tc>
        <w:tc>
          <w:tcPr>
            <w:tcW w:w="1205" w:type="dxa"/>
            <w:tcBorders>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r w:rsidRPr="00582028">
              <w:rPr>
                <w:rFonts w:ascii="Times New Roman" w:hAnsi="Times New Roman" w:cs="Times New Roman"/>
                <w:sz w:val="24"/>
                <w:szCs w:val="24"/>
              </w:rPr>
              <w:t>7</w:t>
            </w:r>
          </w:p>
        </w:tc>
        <w:tc>
          <w:tcPr>
            <w:tcW w:w="1741" w:type="dxa"/>
            <w:tcBorders>
              <w:left w:val="single" w:sz="4" w:space="0" w:color="auto"/>
              <w:bottom w:val="single" w:sz="4" w:space="0" w:color="auto"/>
              <w:right w:val="single" w:sz="4" w:space="0" w:color="auto"/>
            </w:tcBorders>
            <w:vAlign w:val="center"/>
          </w:tcPr>
          <w:p w:rsidR="00552AE1" w:rsidRPr="00582028" w:rsidRDefault="00552AE1" w:rsidP="00247998">
            <w:pPr>
              <w:pStyle w:val="ConsPlusCell"/>
              <w:jc w:val="center"/>
              <w:rPr>
                <w:rFonts w:ascii="Times New Roman" w:hAnsi="Times New Roman" w:cs="Times New Roman"/>
                <w:sz w:val="24"/>
                <w:szCs w:val="24"/>
              </w:rPr>
            </w:pPr>
            <w:r w:rsidRPr="00582028">
              <w:rPr>
                <w:rFonts w:ascii="Times New Roman" w:hAnsi="Times New Roman" w:cs="Times New Roman"/>
                <w:sz w:val="24"/>
                <w:szCs w:val="24"/>
              </w:rPr>
              <w:t>8</w:t>
            </w:r>
          </w:p>
        </w:tc>
      </w:tr>
      <w:tr w:rsidR="00552AE1" w:rsidRPr="00582028" w:rsidTr="008B6940">
        <w:trPr>
          <w:trHeight w:val="3170"/>
          <w:tblCellSpacing w:w="5" w:type="nil"/>
        </w:trPr>
        <w:tc>
          <w:tcPr>
            <w:tcW w:w="374" w:type="dxa"/>
            <w:tcBorders>
              <w:left w:val="single" w:sz="4" w:space="0" w:color="auto"/>
              <w:bottom w:val="single" w:sz="4" w:space="0" w:color="auto"/>
              <w:right w:val="single" w:sz="4" w:space="0" w:color="auto"/>
            </w:tcBorders>
            <w:vAlign w:val="center"/>
          </w:tcPr>
          <w:p w:rsidR="00552AE1" w:rsidRDefault="00552AE1" w:rsidP="00247998">
            <w:pPr>
              <w:pStyle w:val="ConsPlusCell"/>
              <w:rPr>
                <w:rFonts w:ascii="Times New Roman" w:hAnsi="Times New Roman" w:cs="Times New Roman"/>
                <w:sz w:val="24"/>
                <w:szCs w:val="24"/>
              </w:rPr>
            </w:pPr>
          </w:p>
          <w:p w:rsidR="00552AE1" w:rsidRDefault="00552AE1" w:rsidP="00247998">
            <w:pPr>
              <w:pStyle w:val="ConsPlusCell"/>
              <w:rPr>
                <w:rFonts w:ascii="Times New Roman" w:hAnsi="Times New Roman" w:cs="Times New Roman"/>
                <w:sz w:val="24"/>
                <w:szCs w:val="24"/>
              </w:rPr>
            </w:pPr>
          </w:p>
          <w:p w:rsidR="00552AE1" w:rsidRDefault="00552AE1" w:rsidP="00247998">
            <w:pPr>
              <w:pStyle w:val="ConsPlusCell"/>
              <w:rPr>
                <w:rFonts w:ascii="Times New Roman" w:hAnsi="Times New Roman" w:cs="Times New Roman"/>
                <w:sz w:val="24"/>
                <w:szCs w:val="24"/>
              </w:rPr>
            </w:pPr>
          </w:p>
          <w:p w:rsidR="00552AE1" w:rsidRDefault="00552AE1" w:rsidP="00247998">
            <w:pPr>
              <w:pStyle w:val="ConsPlusCell"/>
              <w:rPr>
                <w:rFonts w:ascii="Times New Roman" w:hAnsi="Times New Roman" w:cs="Times New Roman"/>
                <w:sz w:val="24"/>
                <w:szCs w:val="24"/>
              </w:rPr>
            </w:pPr>
          </w:p>
          <w:p w:rsidR="00552AE1" w:rsidRDefault="00552AE1" w:rsidP="00247998">
            <w:pPr>
              <w:pStyle w:val="ConsPlusCell"/>
              <w:rPr>
                <w:rFonts w:ascii="Times New Roman" w:hAnsi="Times New Roman" w:cs="Times New Roman"/>
                <w:sz w:val="24"/>
                <w:szCs w:val="24"/>
              </w:rPr>
            </w:pPr>
          </w:p>
          <w:p w:rsidR="00552AE1" w:rsidRDefault="00552AE1" w:rsidP="00247998">
            <w:pPr>
              <w:pStyle w:val="ConsPlusCell"/>
              <w:rPr>
                <w:rFonts w:ascii="Times New Roman" w:hAnsi="Times New Roman" w:cs="Times New Roman"/>
                <w:sz w:val="24"/>
                <w:szCs w:val="24"/>
              </w:rPr>
            </w:pPr>
          </w:p>
          <w:p w:rsidR="00552AE1" w:rsidRDefault="00552AE1" w:rsidP="00247998">
            <w:pPr>
              <w:pStyle w:val="ConsPlusCell"/>
              <w:rPr>
                <w:rFonts w:ascii="Times New Roman" w:hAnsi="Times New Roman" w:cs="Times New Roman"/>
                <w:sz w:val="24"/>
                <w:szCs w:val="24"/>
              </w:rPr>
            </w:pPr>
          </w:p>
          <w:p w:rsidR="00552AE1" w:rsidRPr="00582028" w:rsidRDefault="00552AE1" w:rsidP="00247998">
            <w:pPr>
              <w:pStyle w:val="ConsPlusCell"/>
              <w:rPr>
                <w:rFonts w:ascii="Times New Roman" w:hAnsi="Times New Roman" w:cs="Times New Roman"/>
                <w:sz w:val="24"/>
                <w:szCs w:val="24"/>
              </w:rPr>
            </w:pPr>
          </w:p>
        </w:tc>
        <w:tc>
          <w:tcPr>
            <w:tcW w:w="3372" w:type="dxa"/>
            <w:tcBorders>
              <w:left w:val="single" w:sz="4" w:space="0" w:color="auto"/>
              <w:bottom w:val="single" w:sz="4" w:space="0" w:color="auto"/>
              <w:right w:val="single" w:sz="4" w:space="0" w:color="auto"/>
            </w:tcBorders>
            <w:vAlign w:val="center"/>
          </w:tcPr>
          <w:p w:rsidR="00552AE1" w:rsidRDefault="00552AE1" w:rsidP="00247998">
            <w:pPr>
              <w:pStyle w:val="ConsPlusCell"/>
              <w:jc w:val="both"/>
              <w:rPr>
                <w:rFonts w:ascii="Times New Roman" w:hAnsi="Times New Roman" w:cs="Times New Roman"/>
                <w:sz w:val="24"/>
                <w:szCs w:val="24"/>
              </w:rPr>
            </w:pPr>
            <w:r w:rsidRPr="002C72A5">
              <w:rPr>
                <w:rFonts w:ascii="Times New Roman" w:hAnsi="Times New Roman" w:cs="Times New Roman"/>
                <w:sz w:val="24"/>
                <w:szCs w:val="24"/>
              </w:rPr>
              <w:t>Поддержка авторской творческой инициативы жител</w:t>
            </w:r>
            <w:r w:rsidR="00B2310E">
              <w:rPr>
                <w:rFonts w:ascii="Times New Roman" w:hAnsi="Times New Roman" w:cs="Times New Roman"/>
                <w:sz w:val="24"/>
                <w:szCs w:val="24"/>
              </w:rPr>
              <w:t>ей города в области литературы.</w:t>
            </w:r>
          </w:p>
          <w:p w:rsidR="00E4673B" w:rsidRDefault="00E4673B" w:rsidP="00E4673B">
            <w:pPr>
              <w:pStyle w:val="ConsPlusCell"/>
              <w:jc w:val="both"/>
              <w:rPr>
                <w:rFonts w:ascii="Times New Roman" w:hAnsi="Times New Roman" w:cs="Times New Roman"/>
                <w:sz w:val="24"/>
                <w:szCs w:val="24"/>
              </w:rPr>
            </w:pPr>
            <w:r w:rsidRPr="002C72A5">
              <w:rPr>
                <w:rFonts w:ascii="Times New Roman" w:hAnsi="Times New Roman" w:cs="Times New Roman"/>
                <w:sz w:val="24"/>
                <w:szCs w:val="24"/>
              </w:rPr>
              <w:t>Создание позитивного культурного образа города Краснокаменска в краевом, региональном и общероссийском сообществе.</w:t>
            </w:r>
          </w:p>
          <w:p w:rsidR="00552AE1" w:rsidRDefault="00552AE1" w:rsidP="00247998">
            <w:pPr>
              <w:pStyle w:val="ConsPlusCell"/>
              <w:jc w:val="both"/>
              <w:rPr>
                <w:rFonts w:ascii="Times New Roman" w:hAnsi="Times New Roman" w:cs="Times New Roman"/>
                <w:sz w:val="24"/>
                <w:szCs w:val="24"/>
              </w:rPr>
            </w:pPr>
          </w:p>
          <w:p w:rsidR="00B2310E" w:rsidRDefault="00B2310E" w:rsidP="00247998">
            <w:pPr>
              <w:pStyle w:val="ConsPlusCell"/>
              <w:jc w:val="both"/>
              <w:rPr>
                <w:rFonts w:ascii="Times New Roman" w:hAnsi="Times New Roman" w:cs="Times New Roman"/>
                <w:sz w:val="24"/>
                <w:szCs w:val="24"/>
              </w:rPr>
            </w:pPr>
          </w:p>
          <w:p w:rsidR="00B2310E" w:rsidRDefault="00B2310E" w:rsidP="00247998">
            <w:pPr>
              <w:pStyle w:val="ConsPlusCell"/>
              <w:jc w:val="both"/>
              <w:rPr>
                <w:rFonts w:ascii="Times New Roman" w:hAnsi="Times New Roman" w:cs="Times New Roman"/>
                <w:sz w:val="24"/>
                <w:szCs w:val="24"/>
              </w:rPr>
            </w:pPr>
          </w:p>
          <w:p w:rsidR="00B2310E" w:rsidRDefault="00B2310E" w:rsidP="00247998">
            <w:pPr>
              <w:pStyle w:val="ConsPlusCell"/>
              <w:jc w:val="both"/>
              <w:rPr>
                <w:rFonts w:ascii="Times New Roman" w:hAnsi="Times New Roman" w:cs="Times New Roman"/>
                <w:sz w:val="24"/>
                <w:szCs w:val="24"/>
              </w:rPr>
            </w:pPr>
          </w:p>
          <w:p w:rsidR="00B2310E" w:rsidRDefault="00B2310E" w:rsidP="00247998">
            <w:pPr>
              <w:pStyle w:val="ConsPlusCell"/>
              <w:jc w:val="both"/>
              <w:rPr>
                <w:rFonts w:ascii="Times New Roman" w:hAnsi="Times New Roman" w:cs="Times New Roman"/>
                <w:sz w:val="24"/>
                <w:szCs w:val="24"/>
              </w:rPr>
            </w:pPr>
          </w:p>
          <w:p w:rsidR="00B2310E" w:rsidRPr="00582028" w:rsidRDefault="00B2310E" w:rsidP="00247998">
            <w:pPr>
              <w:pStyle w:val="ConsPlusCell"/>
              <w:jc w:val="both"/>
              <w:rPr>
                <w:rFonts w:ascii="Times New Roman" w:hAnsi="Times New Roman" w:cs="Times New Roman"/>
                <w:sz w:val="24"/>
                <w:szCs w:val="24"/>
              </w:rPr>
            </w:pPr>
          </w:p>
        </w:tc>
        <w:tc>
          <w:tcPr>
            <w:tcW w:w="1339" w:type="dxa"/>
            <w:tcBorders>
              <w:left w:val="single" w:sz="4" w:space="0" w:color="auto"/>
              <w:bottom w:val="single" w:sz="4" w:space="0" w:color="auto"/>
              <w:right w:val="single" w:sz="4" w:space="0" w:color="auto"/>
            </w:tcBorders>
          </w:tcPr>
          <w:p w:rsidR="00552AE1" w:rsidRDefault="00552AE1" w:rsidP="00247998">
            <w:pPr>
              <w:pStyle w:val="ConsPlusCell"/>
              <w:rPr>
                <w:rFonts w:ascii="Times New Roman" w:hAnsi="Times New Roman" w:cs="Times New Roman"/>
                <w:sz w:val="24"/>
                <w:szCs w:val="24"/>
              </w:rPr>
            </w:pPr>
          </w:p>
          <w:p w:rsidR="00552AE1" w:rsidRDefault="00B2310E" w:rsidP="00247998">
            <w:pPr>
              <w:pStyle w:val="ConsPlusCell"/>
              <w:rPr>
                <w:rFonts w:ascii="Times New Roman" w:hAnsi="Times New Roman" w:cs="Times New Roman"/>
                <w:sz w:val="24"/>
                <w:szCs w:val="24"/>
              </w:rPr>
            </w:pPr>
            <w:r>
              <w:rPr>
                <w:rFonts w:ascii="Times New Roman" w:hAnsi="Times New Roman" w:cs="Times New Roman"/>
                <w:sz w:val="24"/>
                <w:szCs w:val="24"/>
              </w:rPr>
              <w:t>120,00</w:t>
            </w:r>
          </w:p>
          <w:p w:rsidR="00552AE1" w:rsidRDefault="00552AE1" w:rsidP="00247998">
            <w:pPr>
              <w:pStyle w:val="ConsPlusCell"/>
              <w:rPr>
                <w:rFonts w:ascii="Times New Roman" w:hAnsi="Times New Roman" w:cs="Times New Roman"/>
                <w:sz w:val="24"/>
                <w:szCs w:val="24"/>
              </w:rPr>
            </w:pPr>
          </w:p>
          <w:p w:rsidR="00552AE1" w:rsidRDefault="00552AE1" w:rsidP="00247998">
            <w:pPr>
              <w:pStyle w:val="ConsPlusCell"/>
              <w:rPr>
                <w:rFonts w:ascii="Times New Roman" w:hAnsi="Times New Roman" w:cs="Times New Roman"/>
                <w:sz w:val="24"/>
                <w:szCs w:val="24"/>
              </w:rPr>
            </w:pPr>
          </w:p>
          <w:p w:rsidR="00552AE1" w:rsidRDefault="00552AE1" w:rsidP="00247998">
            <w:pPr>
              <w:pStyle w:val="ConsPlusCell"/>
              <w:rPr>
                <w:rFonts w:ascii="Times New Roman" w:hAnsi="Times New Roman" w:cs="Times New Roman"/>
                <w:sz w:val="24"/>
                <w:szCs w:val="24"/>
              </w:rPr>
            </w:pPr>
          </w:p>
          <w:p w:rsidR="00552AE1" w:rsidRDefault="00552AE1" w:rsidP="00247998">
            <w:pPr>
              <w:pStyle w:val="ConsPlusCell"/>
              <w:rPr>
                <w:rFonts w:ascii="Times New Roman" w:hAnsi="Times New Roman" w:cs="Times New Roman"/>
                <w:sz w:val="24"/>
                <w:szCs w:val="24"/>
              </w:rPr>
            </w:pPr>
          </w:p>
          <w:p w:rsidR="00552AE1" w:rsidRDefault="00552AE1" w:rsidP="00247998">
            <w:pPr>
              <w:pStyle w:val="ConsPlusCell"/>
              <w:rPr>
                <w:rFonts w:ascii="Times New Roman" w:hAnsi="Times New Roman" w:cs="Times New Roman"/>
                <w:sz w:val="24"/>
                <w:szCs w:val="24"/>
              </w:rPr>
            </w:pPr>
          </w:p>
          <w:p w:rsidR="00552AE1" w:rsidRPr="00582028" w:rsidRDefault="00552AE1" w:rsidP="00247998">
            <w:pPr>
              <w:pStyle w:val="ConsPlusCell"/>
              <w:rPr>
                <w:rFonts w:ascii="Times New Roman" w:hAnsi="Times New Roman" w:cs="Times New Roman"/>
                <w:sz w:val="24"/>
                <w:szCs w:val="24"/>
              </w:rPr>
            </w:pPr>
          </w:p>
        </w:tc>
        <w:tc>
          <w:tcPr>
            <w:tcW w:w="1205" w:type="dxa"/>
            <w:tcBorders>
              <w:left w:val="single" w:sz="4" w:space="0" w:color="auto"/>
              <w:bottom w:val="single" w:sz="4" w:space="0" w:color="auto"/>
              <w:right w:val="single" w:sz="4" w:space="0" w:color="auto"/>
            </w:tcBorders>
          </w:tcPr>
          <w:p w:rsidR="00552AE1" w:rsidRDefault="00552AE1" w:rsidP="00247998">
            <w:pPr>
              <w:pStyle w:val="ConsPlusCell"/>
              <w:rPr>
                <w:rFonts w:ascii="Times New Roman" w:hAnsi="Times New Roman" w:cs="Times New Roman"/>
                <w:sz w:val="24"/>
                <w:szCs w:val="24"/>
              </w:rPr>
            </w:pPr>
          </w:p>
          <w:p w:rsidR="00F73FEC" w:rsidRPr="00582028" w:rsidRDefault="00F73FEC" w:rsidP="00247998">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3754" w:type="dxa"/>
            <w:tcBorders>
              <w:left w:val="single" w:sz="4" w:space="0" w:color="auto"/>
              <w:bottom w:val="single" w:sz="4" w:space="0" w:color="auto"/>
              <w:right w:val="single" w:sz="4" w:space="0" w:color="auto"/>
            </w:tcBorders>
            <w:vAlign w:val="center"/>
          </w:tcPr>
          <w:p w:rsidR="00E4673B" w:rsidRPr="00B2310E" w:rsidRDefault="00B2310E" w:rsidP="00E4673B">
            <w:pPr>
              <w:pStyle w:val="ConsPlusCell"/>
              <w:jc w:val="both"/>
              <w:rPr>
                <w:rFonts w:ascii="Times New Roman" w:hAnsi="Times New Roman" w:cs="Times New Roman"/>
                <w:sz w:val="24"/>
              </w:rPr>
            </w:pPr>
            <w:r w:rsidRPr="00B2310E">
              <w:rPr>
                <w:rFonts w:ascii="Times New Roman" w:hAnsi="Times New Roman" w:cs="Times New Roman"/>
                <w:sz w:val="24"/>
              </w:rPr>
              <w:t>Издание 5-ой книги местных поэтов и прозаиков серии «Литературный Краснокаменск».</w:t>
            </w:r>
          </w:p>
          <w:p w:rsidR="00B2310E" w:rsidRDefault="00B2310E" w:rsidP="00E4673B">
            <w:pPr>
              <w:pStyle w:val="ConsPlusCell"/>
              <w:jc w:val="both"/>
            </w:pPr>
          </w:p>
          <w:p w:rsidR="00B2310E" w:rsidRDefault="00B2310E" w:rsidP="00E4673B">
            <w:pPr>
              <w:pStyle w:val="ConsPlusCell"/>
              <w:jc w:val="both"/>
            </w:pPr>
          </w:p>
          <w:p w:rsidR="00B2310E" w:rsidRDefault="00B2310E" w:rsidP="00E4673B">
            <w:pPr>
              <w:pStyle w:val="ConsPlusCell"/>
              <w:jc w:val="both"/>
            </w:pPr>
          </w:p>
          <w:p w:rsidR="00B2310E" w:rsidRDefault="00B2310E" w:rsidP="00E4673B">
            <w:pPr>
              <w:pStyle w:val="ConsPlusCell"/>
              <w:jc w:val="both"/>
            </w:pPr>
          </w:p>
          <w:p w:rsidR="00B2310E" w:rsidRDefault="00B2310E" w:rsidP="00E4673B">
            <w:pPr>
              <w:pStyle w:val="ConsPlusCell"/>
              <w:jc w:val="both"/>
            </w:pPr>
          </w:p>
          <w:p w:rsidR="00B2310E" w:rsidRDefault="00B2310E" w:rsidP="00E4673B">
            <w:pPr>
              <w:pStyle w:val="ConsPlusCell"/>
              <w:jc w:val="both"/>
            </w:pPr>
          </w:p>
          <w:p w:rsidR="00B2310E" w:rsidRDefault="00B2310E" w:rsidP="00E4673B">
            <w:pPr>
              <w:pStyle w:val="ConsPlusCell"/>
              <w:jc w:val="both"/>
            </w:pPr>
          </w:p>
          <w:p w:rsidR="00B2310E" w:rsidRDefault="00B2310E" w:rsidP="00E4673B">
            <w:pPr>
              <w:pStyle w:val="ConsPlusCell"/>
              <w:jc w:val="both"/>
            </w:pPr>
          </w:p>
          <w:p w:rsidR="00B2310E" w:rsidRDefault="00B2310E" w:rsidP="00E4673B">
            <w:pPr>
              <w:pStyle w:val="ConsPlusCell"/>
              <w:jc w:val="both"/>
            </w:pPr>
          </w:p>
          <w:p w:rsidR="00B2310E" w:rsidRDefault="00B2310E" w:rsidP="00E4673B">
            <w:pPr>
              <w:pStyle w:val="ConsPlusCell"/>
              <w:jc w:val="both"/>
            </w:pPr>
          </w:p>
          <w:p w:rsidR="00B2310E" w:rsidRDefault="00B2310E" w:rsidP="00E4673B">
            <w:pPr>
              <w:pStyle w:val="ConsPlusCell"/>
              <w:jc w:val="both"/>
            </w:pPr>
          </w:p>
          <w:p w:rsidR="00B2310E" w:rsidRDefault="00B2310E" w:rsidP="00E4673B">
            <w:pPr>
              <w:pStyle w:val="ConsPlusCell"/>
              <w:jc w:val="both"/>
              <w:rPr>
                <w:rFonts w:ascii="Times New Roman" w:hAnsi="Times New Roman" w:cs="Times New Roman"/>
                <w:sz w:val="22"/>
                <w:szCs w:val="22"/>
              </w:rPr>
            </w:pPr>
          </w:p>
          <w:p w:rsidR="00E4673B" w:rsidRDefault="00E4673B" w:rsidP="00E4673B">
            <w:pPr>
              <w:pStyle w:val="ConsPlusCell"/>
              <w:jc w:val="both"/>
              <w:rPr>
                <w:rFonts w:ascii="Times New Roman" w:hAnsi="Times New Roman" w:cs="Times New Roman"/>
                <w:sz w:val="22"/>
                <w:szCs w:val="22"/>
              </w:rPr>
            </w:pPr>
          </w:p>
          <w:p w:rsidR="00E4673B" w:rsidRDefault="00E4673B" w:rsidP="00E4673B">
            <w:pPr>
              <w:pStyle w:val="ConsPlusCell"/>
              <w:jc w:val="both"/>
              <w:rPr>
                <w:rFonts w:ascii="Times New Roman" w:hAnsi="Times New Roman" w:cs="Times New Roman"/>
                <w:sz w:val="22"/>
                <w:szCs w:val="22"/>
              </w:rPr>
            </w:pPr>
          </w:p>
          <w:p w:rsidR="00E4673B" w:rsidRPr="00F21D8B" w:rsidRDefault="00E4673B" w:rsidP="00E4673B">
            <w:pPr>
              <w:pStyle w:val="ConsPlusCell"/>
              <w:jc w:val="both"/>
              <w:rPr>
                <w:rFonts w:ascii="Times New Roman" w:hAnsi="Times New Roman" w:cs="Times New Roman"/>
                <w:sz w:val="22"/>
                <w:szCs w:val="22"/>
              </w:rPr>
            </w:pPr>
          </w:p>
        </w:tc>
        <w:tc>
          <w:tcPr>
            <w:tcW w:w="938" w:type="dxa"/>
            <w:tcBorders>
              <w:left w:val="single" w:sz="4" w:space="0" w:color="auto"/>
              <w:bottom w:val="single" w:sz="4" w:space="0" w:color="auto"/>
              <w:right w:val="single" w:sz="4" w:space="0" w:color="auto"/>
            </w:tcBorders>
          </w:tcPr>
          <w:p w:rsidR="00552AE1" w:rsidRDefault="00E4673B" w:rsidP="00247998">
            <w:pPr>
              <w:pStyle w:val="ConsPlusCell"/>
              <w:rPr>
                <w:rFonts w:ascii="Times New Roman" w:hAnsi="Times New Roman" w:cs="Times New Roman"/>
                <w:sz w:val="24"/>
                <w:szCs w:val="24"/>
              </w:rPr>
            </w:pPr>
            <w:r>
              <w:rPr>
                <w:rFonts w:ascii="Times New Roman" w:hAnsi="Times New Roman" w:cs="Times New Roman"/>
                <w:sz w:val="24"/>
                <w:szCs w:val="24"/>
              </w:rPr>
              <w:t>выпуск</w:t>
            </w:r>
          </w:p>
          <w:p w:rsidR="00552AE1" w:rsidRDefault="00552AE1" w:rsidP="00247998">
            <w:pPr>
              <w:pStyle w:val="ConsPlusCell"/>
              <w:rPr>
                <w:rFonts w:ascii="Times New Roman" w:hAnsi="Times New Roman" w:cs="Times New Roman"/>
                <w:sz w:val="24"/>
                <w:szCs w:val="24"/>
              </w:rPr>
            </w:pPr>
          </w:p>
          <w:p w:rsidR="00552AE1" w:rsidRDefault="00552AE1" w:rsidP="00247998">
            <w:pPr>
              <w:pStyle w:val="ConsPlusCell"/>
              <w:rPr>
                <w:rFonts w:ascii="Times New Roman" w:hAnsi="Times New Roman" w:cs="Times New Roman"/>
                <w:sz w:val="24"/>
                <w:szCs w:val="24"/>
              </w:rPr>
            </w:pPr>
          </w:p>
          <w:p w:rsidR="00552AE1" w:rsidRPr="00582028" w:rsidRDefault="00552AE1" w:rsidP="00552AE1">
            <w:pPr>
              <w:pStyle w:val="ConsPlusCell"/>
              <w:rPr>
                <w:rFonts w:ascii="Times New Roman" w:hAnsi="Times New Roman" w:cs="Times New Roman"/>
                <w:sz w:val="24"/>
                <w:szCs w:val="24"/>
              </w:rPr>
            </w:pPr>
          </w:p>
        </w:tc>
        <w:tc>
          <w:tcPr>
            <w:tcW w:w="1205" w:type="dxa"/>
            <w:tcBorders>
              <w:left w:val="single" w:sz="4" w:space="0" w:color="auto"/>
              <w:bottom w:val="single" w:sz="4" w:space="0" w:color="auto"/>
              <w:right w:val="single" w:sz="4" w:space="0" w:color="auto"/>
            </w:tcBorders>
          </w:tcPr>
          <w:p w:rsidR="00552AE1" w:rsidRDefault="00552AE1" w:rsidP="00247998">
            <w:pPr>
              <w:pStyle w:val="ConsPlusCell"/>
              <w:rPr>
                <w:rFonts w:ascii="Times New Roman" w:hAnsi="Times New Roman" w:cs="Times New Roman"/>
                <w:sz w:val="24"/>
                <w:szCs w:val="24"/>
              </w:rPr>
            </w:pPr>
            <w:r>
              <w:rPr>
                <w:rFonts w:ascii="Times New Roman" w:hAnsi="Times New Roman" w:cs="Times New Roman"/>
                <w:sz w:val="24"/>
                <w:szCs w:val="24"/>
              </w:rPr>
              <w:t>1</w:t>
            </w:r>
          </w:p>
          <w:p w:rsidR="00552AE1" w:rsidRDefault="00552AE1" w:rsidP="00247998">
            <w:pPr>
              <w:pStyle w:val="ConsPlusCell"/>
              <w:rPr>
                <w:rFonts w:ascii="Times New Roman" w:hAnsi="Times New Roman" w:cs="Times New Roman"/>
                <w:sz w:val="24"/>
                <w:szCs w:val="24"/>
              </w:rPr>
            </w:pPr>
          </w:p>
          <w:p w:rsidR="00552AE1" w:rsidRDefault="00552AE1" w:rsidP="00247998">
            <w:pPr>
              <w:pStyle w:val="ConsPlusCell"/>
              <w:rPr>
                <w:rFonts w:ascii="Times New Roman" w:hAnsi="Times New Roman" w:cs="Times New Roman"/>
                <w:sz w:val="24"/>
                <w:szCs w:val="24"/>
              </w:rPr>
            </w:pPr>
          </w:p>
          <w:p w:rsidR="00552AE1" w:rsidRPr="00582028" w:rsidRDefault="00552AE1" w:rsidP="00B2310E">
            <w:pPr>
              <w:pStyle w:val="ConsPlusCell"/>
              <w:rPr>
                <w:rFonts w:ascii="Times New Roman" w:hAnsi="Times New Roman" w:cs="Times New Roman"/>
                <w:sz w:val="24"/>
                <w:szCs w:val="24"/>
              </w:rPr>
            </w:pPr>
          </w:p>
        </w:tc>
        <w:tc>
          <w:tcPr>
            <w:tcW w:w="1741" w:type="dxa"/>
            <w:tcBorders>
              <w:left w:val="single" w:sz="4" w:space="0" w:color="auto"/>
              <w:bottom w:val="single" w:sz="4" w:space="0" w:color="auto"/>
              <w:right w:val="single" w:sz="4" w:space="0" w:color="auto"/>
            </w:tcBorders>
          </w:tcPr>
          <w:p w:rsidR="00552AE1" w:rsidRPr="00582028" w:rsidRDefault="00B2310E" w:rsidP="00B2310E">
            <w:pPr>
              <w:pStyle w:val="ConsPlusCell"/>
              <w:rPr>
                <w:rFonts w:ascii="Times New Roman" w:hAnsi="Times New Roman" w:cs="Times New Roman"/>
                <w:sz w:val="24"/>
                <w:szCs w:val="24"/>
              </w:rPr>
            </w:pPr>
            <w:r>
              <w:rPr>
                <w:rFonts w:ascii="Times New Roman" w:hAnsi="Times New Roman" w:cs="Times New Roman"/>
                <w:sz w:val="24"/>
                <w:szCs w:val="24"/>
              </w:rPr>
              <w:t>1</w:t>
            </w:r>
          </w:p>
        </w:tc>
      </w:tr>
      <w:tr w:rsidR="00E46CF9" w:rsidRPr="00582028" w:rsidTr="00E4673B">
        <w:trPr>
          <w:trHeight w:val="78"/>
          <w:tblCellSpacing w:w="5" w:type="nil"/>
        </w:trPr>
        <w:tc>
          <w:tcPr>
            <w:tcW w:w="374" w:type="dxa"/>
            <w:tcBorders>
              <w:top w:val="single" w:sz="4" w:space="0" w:color="auto"/>
              <w:left w:val="single" w:sz="4" w:space="0" w:color="auto"/>
              <w:bottom w:val="single" w:sz="4" w:space="0" w:color="auto"/>
              <w:right w:val="single" w:sz="4" w:space="0" w:color="auto"/>
            </w:tcBorders>
            <w:vAlign w:val="center"/>
          </w:tcPr>
          <w:p w:rsidR="00E46CF9" w:rsidRDefault="00E46CF9" w:rsidP="00247998">
            <w:pPr>
              <w:pStyle w:val="ConsPlusCell"/>
              <w:rPr>
                <w:rFonts w:ascii="Times New Roman" w:hAnsi="Times New Roman" w:cs="Times New Roman"/>
                <w:sz w:val="24"/>
                <w:szCs w:val="24"/>
              </w:rPr>
            </w:pPr>
          </w:p>
        </w:tc>
        <w:tc>
          <w:tcPr>
            <w:tcW w:w="3372" w:type="dxa"/>
            <w:tcBorders>
              <w:top w:val="single" w:sz="4" w:space="0" w:color="auto"/>
              <w:left w:val="single" w:sz="4" w:space="0" w:color="auto"/>
              <w:bottom w:val="single" w:sz="4" w:space="0" w:color="auto"/>
              <w:right w:val="single" w:sz="4" w:space="0" w:color="auto"/>
            </w:tcBorders>
            <w:vAlign w:val="center"/>
          </w:tcPr>
          <w:p w:rsidR="00E46CF9" w:rsidRPr="002C72A5" w:rsidRDefault="00E46CF9" w:rsidP="00247998">
            <w:pPr>
              <w:pStyle w:val="ConsPlusCell"/>
              <w:jc w:val="both"/>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E46CF9" w:rsidRDefault="00E46CF9" w:rsidP="00247998">
            <w:pPr>
              <w:pStyle w:val="ConsPlusCell"/>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E46CF9" w:rsidRPr="00582028" w:rsidRDefault="00E46CF9" w:rsidP="00247998">
            <w:pPr>
              <w:pStyle w:val="ConsPlusCell"/>
              <w:rPr>
                <w:rFonts w:ascii="Times New Roman" w:hAnsi="Times New Roman" w:cs="Times New Roman"/>
                <w:sz w:val="24"/>
                <w:szCs w:val="24"/>
              </w:rPr>
            </w:pPr>
          </w:p>
        </w:tc>
        <w:tc>
          <w:tcPr>
            <w:tcW w:w="3754" w:type="dxa"/>
            <w:tcBorders>
              <w:top w:val="single" w:sz="4" w:space="0" w:color="auto"/>
              <w:left w:val="single" w:sz="4" w:space="0" w:color="auto"/>
              <w:bottom w:val="single" w:sz="4" w:space="0" w:color="auto"/>
              <w:right w:val="single" w:sz="4" w:space="0" w:color="auto"/>
            </w:tcBorders>
            <w:vAlign w:val="center"/>
          </w:tcPr>
          <w:p w:rsidR="00E46CF9" w:rsidRDefault="00E46CF9" w:rsidP="00247998">
            <w:pPr>
              <w:pStyle w:val="ConsPlusCell"/>
              <w:jc w:val="both"/>
            </w:pPr>
          </w:p>
        </w:tc>
        <w:tc>
          <w:tcPr>
            <w:tcW w:w="938" w:type="dxa"/>
            <w:tcBorders>
              <w:top w:val="single" w:sz="4" w:space="0" w:color="auto"/>
              <w:left w:val="single" w:sz="4" w:space="0" w:color="auto"/>
              <w:bottom w:val="single" w:sz="4" w:space="0" w:color="auto"/>
              <w:right w:val="single" w:sz="4" w:space="0" w:color="auto"/>
            </w:tcBorders>
          </w:tcPr>
          <w:p w:rsidR="00E46CF9" w:rsidRDefault="00E46CF9" w:rsidP="00552AE1">
            <w:pPr>
              <w:pStyle w:val="ConsPlusCell"/>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E46CF9" w:rsidRDefault="00E46CF9" w:rsidP="00247998">
            <w:pPr>
              <w:pStyle w:val="ConsPlusCell"/>
              <w:rPr>
                <w:rFonts w:ascii="Times New Roman" w:hAnsi="Times New Roman" w:cs="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E46CF9" w:rsidRDefault="00E46CF9" w:rsidP="00247998">
            <w:pPr>
              <w:pStyle w:val="ConsPlusCell"/>
              <w:rPr>
                <w:rFonts w:ascii="Times New Roman" w:hAnsi="Times New Roman" w:cs="Times New Roman"/>
                <w:sz w:val="24"/>
                <w:szCs w:val="24"/>
              </w:rPr>
            </w:pPr>
          </w:p>
        </w:tc>
      </w:tr>
    </w:tbl>
    <w:p w:rsidR="00E4673B" w:rsidRDefault="00E4673B" w:rsidP="00E4673B">
      <w:pPr>
        <w:pStyle w:val="aa"/>
        <w:rPr>
          <w:b/>
          <w:sz w:val="28"/>
          <w:szCs w:val="28"/>
        </w:rPr>
      </w:pPr>
    </w:p>
    <w:p w:rsidR="00E4673B" w:rsidRDefault="00E4673B" w:rsidP="00E4673B">
      <w:pPr>
        <w:pStyle w:val="aa"/>
        <w:rPr>
          <w:b/>
          <w:sz w:val="28"/>
          <w:szCs w:val="28"/>
        </w:rPr>
      </w:pPr>
    </w:p>
    <w:p w:rsidR="00E4673B" w:rsidRDefault="00E4673B" w:rsidP="00E4673B">
      <w:pPr>
        <w:pStyle w:val="aa"/>
        <w:rPr>
          <w:b/>
          <w:sz w:val="28"/>
          <w:szCs w:val="28"/>
        </w:rPr>
      </w:pPr>
    </w:p>
    <w:p w:rsidR="00E4673B" w:rsidRDefault="00E4673B" w:rsidP="00E4673B">
      <w:pPr>
        <w:pStyle w:val="aa"/>
        <w:rPr>
          <w:b/>
          <w:sz w:val="28"/>
          <w:szCs w:val="28"/>
        </w:rPr>
      </w:pPr>
    </w:p>
    <w:p w:rsidR="000E4F3D" w:rsidRDefault="000E4F3D" w:rsidP="00E4673B">
      <w:pPr>
        <w:pStyle w:val="aa"/>
        <w:numPr>
          <w:ilvl w:val="0"/>
          <w:numId w:val="38"/>
        </w:numPr>
        <w:jc w:val="center"/>
        <w:rPr>
          <w:b/>
          <w:sz w:val="28"/>
          <w:szCs w:val="28"/>
        </w:rPr>
      </w:pPr>
      <w:r w:rsidRPr="00E46CF9">
        <w:rPr>
          <w:b/>
          <w:sz w:val="28"/>
          <w:szCs w:val="28"/>
        </w:rPr>
        <w:lastRenderedPageBreak/>
        <w:t>Перечень мероприятий программы</w:t>
      </w:r>
    </w:p>
    <w:p w:rsidR="00E4673B" w:rsidRPr="00E4673B" w:rsidRDefault="00E4673B" w:rsidP="00E4673B">
      <w:pPr>
        <w:ind w:left="360"/>
        <w:rPr>
          <w:b/>
          <w:sz w:val="28"/>
          <w:szCs w:val="28"/>
        </w:rPr>
      </w:pPr>
    </w:p>
    <w:tbl>
      <w:tblPr>
        <w:tblW w:w="14459" w:type="dxa"/>
        <w:tblCellSpacing w:w="5" w:type="nil"/>
        <w:tblInd w:w="75" w:type="dxa"/>
        <w:tblLayout w:type="fixed"/>
        <w:tblCellMar>
          <w:left w:w="75" w:type="dxa"/>
          <w:right w:w="75" w:type="dxa"/>
        </w:tblCellMar>
        <w:tblLook w:val="0000"/>
      </w:tblPr>
      <w:tblGrid>
        <w:gridCol w:w="567"/>
        <w:gridCol w:w="2410"/>
        <w:gridCol w:w="3119"/>
        <w:gridCol w:w="2835"/>
        <w:gridCol w:w="1417"/>
        <w:gridCol w:w="851"/>
        <w:gridCol w:w="964"/>
        <w:gridCol w:w="28"/>
        <w:gridCol w:w="142"/>
        <w:gridCol w:w="1559"/>
        <w:gridCol w:w="567"/>
      </w:tblGrid>
      <w:tr w:rsidR="007476F7" w:rsidRPr="00584293" w:rsidTr="008B6940">
        <w:trPr>
          <w:trHeight w:val="909"/>
          <w:tblCellSpacing w:w="5" w:type="nil"/>
        </w:trPr>
        <w:tc>
          <w:tcPr>
            <w:tcW w:w="567" w:type="dxa"/>
            <w:vMerge w:val="restart"/>
            <w:tcBorders>
              <w:top w:val="single" w:sz="4" w:space="0" w:color="auto"/>
              <w:left w:val="single" w:sz="4" w:space="0" w:color="auto"/>
              <w:right w:val="single" w:sz="4" w:space="0" w:color="auto"/>
            </w:tcBorders>
            <w:vAlign w:val="center"/>
          </w:tcPr>
          <w:p w:rsidR="007476F7" w:rsidRPr="00584293" w:rsidRDefault="007476F7" w:rsidP="00645E4B">
            <w:pPr>
              <w:pStyle w:val="ConsPlusCell"/>
              <w:jc w:val="center"/>
              <w:rPr>
                <w:rFonts w:ascii="Times New Roman" w:hAnsi="Times New Roman" w:cs="Times New Roman"/>
                <w:sz w:val="24"/>
                <w:szCs w:val="24"/>
              </w:rPr>
            </w:pPr>
            <w:r w:rsidRPr="00584293">
              <w:rPr>
                <w:rFonts w:ascii="Times New Roman" w:hAnsi="Times New Roman" w:cs="Times New Roman"/>
                <w:sz w:val="24"/>
                <w:szCs w:val="24"/>
              </w:rPr>
              <w:t>N п/п</w:t>
            </w:r>
          </w:p>
        </w:tc>
        <w:tc>
          <w:tcPr>
            <w:tcW w:w="2410" w:type="dxa"/>
            <w:vMerge w:val="restart"/>
            <w:tcBorders>
              <w:top w:val="single" w:sz="4" w:space="0" w:color="auto"/>
              <w:left w:val="single" w:sz="4" w:space="0" w:color="auto"/>
              <w:right w:val="single" w:sz="4" w:space="0" w:color="auto"/>
            </w:tcBorders>
            <w:vAlign w:val="center"/>
          </w:tcPr>
          <w:p w:rsidR="007476F7" w:rsidRPr="00584293" w:rsidRDefault="007476F7" w:rsidP="00645E4B">
            <w:pPr>
              <w:pStyle w:val="ConsPlusCell"/>
              <w:jc w:val="center"/>
              <w:rPr>
                <w:rFonts w:ascii="Times New Roman" w:hAnsi="Times New Roman" w:cs="Times New Roman"/>
                <w:sz w:val="24"/>
                <w:szCs w:val="24"/>
              </w:rPr>
            </w:pPr>
            <w:r w:rsidRPr="00584293">
              <w:rPr>
                <w:rFonts w:ascii="Times New Roman" w:hAnsi="Times New Roman" w:cs="Times New Roman"/>
                <w:sz w:val="24"/>
                <w:szCs w:val="24"/>
              </w:rPr>
              <w:t>Мероприятия</w:t>
            </w:r>
          </w:p>
        </w:tc>
        <w:tc>
          <w:tcPr>
            <w:tcW w:w="3119" w:type="dxa"/>
            <w:vMerge w:val="restart"/>
            <w:tcBorders>
              <w:top w:val="single" w:sz="4" w:space="0" w:color="auto"/>
              <w:left w:val="single" w:sz="4" w:space="0" w:color="auto"/>
              <w:right w:val="single" w:sz="4" w:space="0" w:color="auto"/>
            </w:tcBorders>
            <w:vAlign w:val="center"/>
          </w:tcPr>
          <w:p w:rsidR="007476F7" w:rsidRPr="00584293" w:rsidRDefault="007476F7" w:rsidP="00645E4B">
            <w:pPr>
              <w:pStyle w:val="ConsPlusCell"/>
              <w:jc w:val="center"/>
              <w:rPr>
                <w:rFonts w:ascii="Times New Roman" w:hAnsi="Times New Roman" w:cs="Times New Roman"/>
                <w:sz w:val="24"/>
                <w:szCs w:val="24"/>
              </w:rPr>
            </w:pPr>
            <w:r w:rsidRPr="00584293">
              <w:rPr>
                <w:rFonts w:ascii="Times New Roman" w:hAnsi="Times New Roman" w:cs="Times New Roman"/>
                <w:sz w:val="24"/>
                <w:szCs w:val="24"/>
              </w:rPr>
              <w:t>Перечень стандартных процедур, обеспечивающих выполнение мероприятия, с указанием предельных сроков их исполнения *</w:t>
            </w:r>
          </w:p>
        </w:tc>
        <w:tc>
          <w:tcPr>
            <w:tcW w:w="2835" w:type="dxa"/>
            <w:vMerge w:val="restart"/>
            <w:tcBorders>
              <w:top w:val="single" w:sz="4" w:space="0" w:color="auto"/>
              <w:left w:val="single" w:sz="4" w:space="0" w:color="auto"/>
              <w:right w:val="single" w:sz="4" w:space="0" w:color="auto"/>
            </w:tcBorders>
            <w:vAlign w:val="center"/>
          </w:tcPr>
          <w:p w:rsidR="007476F7" w:rsidRPr="00584293" w:rsidRDefault="007476F7" w:rsidP="00645E4B">
            <w:pPr>
              <w:pStyle w:val="ConsPlusCell"/>
              <w:jc w:val="center"/>
              <w:rPr>
                <w:rFonts w:ascii="Times New Roman" w:hAnsi="Times New Roman" w:cs="Times New Roman"/>
                <w:sz w:val="24"/>
                <w:szCs w:val="24"/>
              </w:rPr>
            </w:pPr>
            <w:r w:rsidRPr="00584293">
              <w:rPr>
                <w:rFonts w:ascii="Times New Roman" w:hAnsi="Times New Roman" w:cs="Times New Roman"/>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vAlign w:val="center"/>
          </w:tcPr>
          <w:p w:rsidR="007476F7" w:rsidRPr="00584293" w:rsidRDefault="007476F7" w:rsidP="00645E4B">
            <w:pPr>
              <w:pStyle w:val="ConsPlusCell"/>
              <w:jc w:val="center"/>
              <w:rPr>
                <w:rFonts w:ascii="Times New Roman" w:hAnsi="Times New Roman" w:cs="Times New Roman"/>
                <w:sz w:val="24"/>
                <w:szCs w:val="24"/>
              </w:rPr>
            </w:pPr>
            <w:r w:rsidRPr="00584293">
              <w:rPr>
                <w:rFonts w:ascii="Times New Roman" w:hAnsi="Times New Roman" w:cs="Times New Roman"/>
                <w:sz w:val="24"/>
                <w:szCs w:val="24"/>
              </w:rPr>
              <w:t>Срок исполнения мероприятия</w:t>
            </w:r>
          </w:p>
        </w:tc>
        <w:tc>
          <w:tcPr>
            <w:tcW w:w="1843" w:type="dxa"/>
            <w:gridSpan w:val="3"/>
            <w:tcBorders>
              <w:top w:val="single" w:sz="4" w:space="0" w:color="auto"/>
              <w:left w:val="single" w:sz="4" w:space="0" w:color="auto"/>
              <w:bottom w:val="single" w:sz="4" w:space="0" w:color="auto"/>
              <w:right w:val="single" w:sz="4" w:space="0" w:color="auto"/>
            </w:tcBorders>
          </w:tcPr>
          <w:p w:rsidR="007476F7" w:rsidRPr="00584293" w:rsidRDefault="007476F7" w:rsidP="00645E4B">
            <w:pPr>
              <w:pStyle w:val="ConsPlusCell"/>
              <w:jc w:val="center"/>
              <w:rPr>
                <w:rFonts w:ascii="Times New Roman" w:hAnsi="Times New Roman" w:cs="Times New Roman"/>
                <w:sz w:val="24"/>
                <w:szCs w:val="24"/>
              </w:rPr>
            </w:pPr>
            <w:r w:rsidRPr="00584293">
              <w:rPr>
                <w:rFonts w:ascii="Times New Roman" w:hAnsi="Times New Roman" w:cs="Times New Roman"/>
                <w:sz w:val="24"/>
                <w:szCs w:val="24"/>
              </w:rPr>
              <w:t xml:space="preserve">Объем финансирования, </w:t>
            </w:r>
          </w:p>
          <w:p w:rsidR="007476F7" w:rsidRPr="00584293" w:rsidRDefault="007476F7" w:rsidP="00645E4B">
            <w:pPr>
              <w:pStyle w:val="ConsPlusCell"/>
              <w:jc w:val="center"/>
              <w:rPr>
                <w:rFonts w:ascii="Times New Roman" w:hAnsi="Times New Roman" w:cs="Times New Roman"/>
                <w:sz w:val="24"/>
                <w:szCs w:val="24"/>
              </w:rPr>
            </w:pPr>
            <w:r w:rsidRPr="00584293">
              <w:rPr>
                <w:rFonts w:ascii="Times New Roman" w:hAnsi="Times New Roman" w:cs="Times New Roman"/>
                <w:sz w:val="24"/>
                <w:szCs w:val="24"/>
              </w:rPr>
              <w:t>(тыс. руб.)</w:t>
            </w:r>
          </w:p>
        </w:tc>
        <w:tc>
          <w:tcPr>
            <w:tcW w:w="1701" w:type="dxa"/>
            <w:gridSpan w:val="2"/>
            <w:vMerge w:val="restart"/>
            <w:tcBorders>
              <w:top w:val="single" w:sz="4" w:space="0" w:color="auto"/>
              <w:left w:val="single" w:sz="4" w:space="0" w:color="auto"/>
              <w:right w:val="single" w:sz="4" w:space="0" w:color="auto"/>
            </w:tcBorders>
            <w:textDirection w:val="btLr"/>
            <w:vAlign w:val="center"/>
          </w:tcPr>
          <w:p w:rsidR="007476F7" w:rsidRPr="00584293" w:rsidRDefault="007476F7" w:rsidP="00645E4B">
            <w:pPr>
              <w:pStyle w:val="ConsPlusCell"/>
              <w:ind w:left="113" w:right="113"/>
              <w:jc w:val="center"/>
              <w:rPr>
                <w:rFonts w:ascii="Times New Roman" w:hAnsi="Times New Roman" w:cs="Times New Roman"/>
                <w:sz w:val="24"/>
                <w:szCs w:val="24"/>
              </w:rPr>
            </w:pPr>
            <w:r w:rsidRPr="00584293">
              <w:rPr>
                <w:rFonts w:ascii="Times New Roman" w:hAnsi="Times New Roman" w:cs="Times New Roman"/>
                <w:sz w:val="24"/>
                <w:szCs w:val="24"/>
              </w:rPr>
              <w:t>Ответственный исполнитель мероприятия</w:t>
            </w:r>
          </w:p>
        </w:tc>
        <w:tc>
          <w:tcPr>
            <w:tcW w:w="567" w:type="dxa"/>
            <w:vMerge w:val="restart"/>
            <w:tcBorders>
              <w:top w:val="single" w:sz="4" w:space="0" w:color="auto"/>
              <w:left w:val="single" w:sz="4" w:space="0" w:color="auto"/>
              <w:right w:val="single" w:sz="4" w:space="0" w:color="auto"/>
            </w:tcBorders>
            <w:textDirection w:val="btLr"/>
            <w:vAlign w:val="center"/>
          </w:tcPr>
          <w:p w:rsidR="007476F7" w:rsidRPr="00584293" w:rsidRDefault="007476F7" w:rsidP="00645E4B">
            <w:pPr>
              <w:pStyle w:val="ConsPlusCell"/>
              <w:ind w:left="113" w:right="113"/>
              <w:jc w:val="center"/>
              <w:rPr>
                <w:rFonts w:ascii="Times New Roman" w:hAnsi="Times New Roman" w:cs="Times New Roman"/>
                <w:sz w:val="24"/>
                <w:szCs w:val="24"/>
              </w:rPr>
            </w:pPr>
            <w:r w:rsidRPr="00584293">
              <w:rPr>
                <w:rFonts w:ascii="Times New Roman" w:hAnsi="Times New Roman" w:cs="Times New Roman"/>
                <w:sz w:val="24"/>
                <w:szCs w:val="24"/>
              </w:rPr>
              <w:t>Результаты  выполнения  мероприятий</w:t>
            </w:r>
          </w:p>
        </w:tc>
      </w:tr>
      <w:tr w:rsidR="007476F7" w:rsidRPr="00584293" w:rsidTr="008B6940">
        <w:trPr>
          <w:cantSplit/>
          <w:trHeight w:val="270"/>
          <w:tblCellSpacing w:w="5" w:type="nil"/>
        </w:trPr>
        <w:tc>
          <w:tcPr>
            <w:tcW w:w="567" w:type="dxa"/>
            <w:vMerge/>
            <w:tcBorders>
              <w:left w:val="single" w:sz="4" w:space="0" w:color="auto"/>
              <w:right w:val="single" w:sz="4" w:space="0" w:color="auto"/>
            </w:tcBorders>
          </w:tcPr>
          <w:p w:rsidR="007476F7" w:rsidRPr="00584293" w:rsidRDefault="007476F7" w:rsidP="00645E4B">
            <w:pPr>
              <w:pStyle w:val="ConsPlusCell"/>
              <w:rPr>
                <w:rFonts w:ascii="Times New Roman" w:hAnsi="Times New Roman" w:cs="Times New Roman"/>
                <w:sz w:val="24"/>
                <w:szCs w:val="24"/>
              </w:rPr>
            </w:pPr>
          </w:p>
        </w:tc>
        <w:tc>
          <w:tcPr>
            <w:tcW w:w="2410" w:type="dxa"/>
            <w:vMerge/>
            <w:tcBorders>
              <w:left w:val="single" w:sz="4" w:space="0" w:color="auto"/>
              <w:right w:val="single" w:sz="4" w:space="0" w:color="auto"/>
            </w:tcBorders>
          </w:tcPr>
          <w:p w:rsidR="007476F7" w:rsidRPr="00584293" w:rsidRDefault="007476F7" w:rsidP="00645E4B">
            <w:pPr>
              <w:pStyle w:val="ConsPlusCell"/>
              <w:rPr>
                <w:rFonts w:ascii="Times New Roman" w:hAnsi="Times New Roman" w:cs="Times New Roman"/>
                <w:sz w:val="24"/>
                <w:szCs w:val="24"/>
              </w:rPr>
            </w:pPr>
          </w:p>
        </w:tc>
        <w:tc>
          <w:tcPr>
            <w:tcW w:w="3119" w:type="dxa"/>
            <w:vMerge/>
            <w:tcBorders>
              <w:left w:val="single" w:sz="4" w:space="0" w:color="auto"/>
              <w:right w:val="single" w:sz="4" w:space="0" w:color="auto"/>
            </w:tcBorders>
          </w:tcPr>
          <w:p w:rsidR="007476F7" w:rsidRPr="00584293" w:rsidRDefault="007476F7" w:rsidP="00645E4B">
            <w:pPr>
              <w:pStyle w:val="ConsPlusCell"/>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476F7" w:rsidRPr="00584293" w:rsidRDefault="007476F7" w:rsidP="00645E4B">
            <w:pPr>
              <w:pStyle w:val="ConsPlusCell"/>
              <w:rPr>
                <w:rFonts w:ascii="Times New Roman" w:hAnsi="Times New Roman" w:cs="Times New Roman"/>
                <w:sz w:val="24"/>
                <w:szCs w:val="24"/>
              </w:rPr>
            </w:pPr>
          </w:p>
        </w:tc>
        <w:tc>
          <w:tcPr>
            <w:tcW w:w="1417" w:type="dxa"/>
            <w:vMerge/>
            <w:tcBorders>
              <w:left w:val="single" w:sz="4" w:space="0" w:color="auto"/>
              <w:right w:val="single" w:sz="4" w:space="0" w:color="auto"/>
            </w:tcBorders>
          </w:tcPr>
          <w:p w:rsidR="007476F7" w:rsidRPr="00584293" w:rsidRDefault="007476F7" w:rsidP="00645E4B">
            <w:pPr>
              <w:pStyle w:val="ConsPlusCell"/>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extDirection w:val="btLr"/>
          </w:tcPr>
          <w:p w:rsidR="007476F7" w:rsidRPr="00584293" w:rsidRDefault="007476F7" w:rsidP="00645E4B">
            <w:pPr>
              <w:pStyle w:val="ConsPlusCell"/>
              <w:ind w:left="113" w:right="113"/>
              <w:jc w:val="center"/>
              <w:rPr>
                <w:rFonts w:ascii="Times New Roman" w:hAnsi="Times New Roman" w:cs="Times New Roman"/>
                <w:sz w:val="24"/>
                <w:szCs w:val="24"/>
              </w:rPr>
            </w:pPr>
            <w:r w:rsidRPr="00584293">
              <w:rPr>
                <w:rFonts w:ascii="Times New Roman" w:hAnsi="Times New Roman" w:cs="Times New Roman"/>
                <w:sz w:val="24"/>
                <w:szCs w:val="24"/>
              </w:rPr>
              <w:t>Всего (тыс. руб.)</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476F7" w:rsidRPr="00584293" w:rsidRDefault="007476F7" w:rsidP="00645E4B">
            <w:pPr>
              <w:jc w:val="center"/>
            </w:pPr>
            <w:r w:rsidRPr="00584293">
              <w:t>в том числе по годам</w:t>
            </w:r>
          </w:p>
        </w:tc>
        <w:tc>
          <w:tcPr>
            <w:tcW w:w="1701" w:type="dxa"/>
            <w:gridSpan w:val="2"/>
            <w:vMerge/>
            <w:tcBorders>
              <w:left w:val="single" w:sz="4" w:space="0" w:color="auto"/>
              <w:bottom w:val="single" w:sz="4" w:space="0" w:color="auto"/>
              <w:right w:val="single" w:sz="4" w:space="0" w:color="auto"/>
            </w:tcBorders>
          </w:tcPr>
          <w:p w:rsidR="007476F7" w:rsidRPr="00584293" w:rsidRDefault="007476F7" w:rsidP="00645E4B">
            <w:pPr>
              <w:pStyle w:val="ConsPlusCell"/>
              <w:rPr>
                <w:rFonts w:ascii="Times New Roman" w:hAnsi="Times New Roman" w:cs="Times New Roman"/>
                <w:sz w:val="24"/>
                <w:szCs w:val="24"/>
              </w:rPr>
            </w:pPr>
          </w:p>
        </w:tc>
        <w:tc>
          <w:tcPr>
            <w:tcW w:w="567" w:type="dxa"/>
            <w:vMerge/>
            <w:tcBorders>
              <w:left w:val="single" w:sz="4" w:space="0" w:color="auto"/>
              <w:right w:val="single" w:sz="4" w:space="0" w:color="auto"/>
            </w:tcBorders>
          </w:tcPr>
          <w:p w:rsidR="007476F7" w:rsidRPr="00584293" w:rsidRDefault="007476F7" w:rsidP="00645E4B">
            <w:pPr>
              <w:pStyle w:val="ConsPlusCell"/>
              <w:rPr>
                <w:rFonts w:ascii="Times New Roman" w:hAnsi="Times New Roman" w:cs="Times New Roman"/>
                <w:sz w:val="24"/>
                <w:szCs w:val="24"/>
              </w:rPr>
            </w:pPr>
          </w:p>
        </w:tc>
      </w:tr>
      <w:tr w:rsidR="008B6940" w:rsidRPr="00584293" w:rsidTr="008B6940">
        <w:trPr>
          <w:cantSplit/>
          <w:trHeight w:val="2247"/>
          <w:tblCellSpacing w:w="5" w:type="nil"/>
        </w:trPr>
        <w:tc>
          <w:tcPr>
            <w:tcW w:w="567" w:type="dxa"/>
            <w:vMerge/>
            <w:tcBorders>
              <w:left w:val="single" w:sz="4" w:space="0" w:color="auto"/>
              <w:bottom w:val="single" w:sz="4" w:space="0" w:color="auto"/>
              <w:right w:val="single" w:sz="4" w:space="0" w:color="auto"/>
            </w:tcBorders>
          </w:tcPr>
          <w:p w:rsidR="008B6940" w:rsidRPr="00584293" w:rsidRDefault="008B6940" w:rsidP="00645E4B">
            <w:pPr>
              <w:pStyle w:val="ConsPlusCell"/>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8B6940" w:rsidRPr="00584293" w:rsidRDefault="008B6940" w:rsidP="00645E4B">
            <w:pPr>
              <w:pStyle w:val="ConsPlusCell"/>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rsidR="008B6940" w:rsidRPr="00584293" w:rsidRDefault="008B6940" w:rsidP="00645E4B">
            <w:pPr>
              <w:pStyle w:val="ConsPlusCell"/>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8B6940" w:rsidRPr="00584293" w:rsidRDefault="008B6940" w:rsidP="00645E4B">
            <w:pPr>
              <w:pStyle w:val="ConsPlusCell"/>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8B6940" w:rsidRPr="00584293" w:rsidRDefault="008B6940" w:rsidP="00645E4B">
            <w:pPr>
              <w:pStyle w:val="ConsPlusCell"/>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extDirection w:val="btLr"/>
          </w:tcPr>
          <w:p w:rsidR="008B6940" w:rsidRPr="00584293" w:rsidRDefault="008B6940" w:rsidP="00645E4B">
            <w:pPr>
              <w:pStyle w:val="ConsPlusCell"/>
              <w:ind w:left="113" w:right="113"/>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8B6940" w:rsidRPr="00584293" w:rsidRDefault="008B6940" w:rsidP="00645E4B">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2020 год</w:t>
            </w:r>
          </w:p>
        </w:tc>
        <w:tc>
          <w:tcPr>
            <w:tcW w:w="1701" w:type="dxa"/>
            <w:gridSpan w:val="2"/>
            <w:vMerge/>
            <w:tcBorders>
              <w:left w:val="single" w:sz="4" w:space="0" w:color="auto"/>
              <w:bottom w:val="single" w:sz="4" w:space="0" w:color="auto"/>
              <w:right w:val="single" w:sz="4" w:space="0" w:color="auto"/>
            </w:tcBorders>
          </w:tcPr>
          <w:p w:rsidR="008B6940" w:rsidRPr="00584293" w:rsidRDefault="008B6940" w:rsidP="00645E4B">
            <w:pPr>
              <w:pStyle w:val="ConsPlusCell"/>
              <w:rPr>
                <w:rFonts w:ascii="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tcPr>
          <w:p w:rsidR="008B6940" w:rsidRPr="00584293" w:rsidRDefault="008B6940" w:rsidP="00645E4B">
            <w:pPr>
              <w:pStyle w:val="ConsPlusCell"/>
              <w:rPr>
                <w:rFonts w:ascii="Times New Roman" w:hAnsi="Times New Roman" w:cs="Times New Roman"/>
                <w:sz w:val="24"/>
                <w:szCs w:val="24"/>
              </w:rPr>
            </w:pPr>
          </w:p>
        </w:tc>
      </w:tr>
      <w:tr w:rsidR="008B6940" w:rsidRPr="00584293" w:rsidTr="008B6940">
        <w:trPr>
          <w:tblCellSpacing w:w="5" w:type="nil"/>
        </w:trPr>
        <w:tc>
          <w:tcPr>
            <w:tcW w:w="567" w:type="dxa"/>
            <w:tcBorders>
              <w:left w:val="single" w:sz="4" w:space="0" w:color="auto"/>
              <w:bottom w:val="single" w:sz="4" w:space="0" w:color="auto"/>
              <w:right w:val="single" w:sz="4" w:space="0" w:color="auto"/>
            </w:tcBorders>
            <w:vAlign w:val="center"/>
          </w:tcPr>
          <w:p w:rsidR="008B6940" w:rsidRPr="00584293" w:rsidRDefault="008B6940" w:rsidP="00645E4B">
            <w:pPr>
              <w:pStyle w:val="ConsPlusCell"/>
              <w:jc w:val="center"/>
              <w:rPr>
                <w:rFonts w:ascii="Times New Roman" w:hAnsi="Times New Roman" w:cs="Times New Roman"/>
                <w:sz w:val="24"/>
                <w:szCs w:val="24"/>
              </w:rPr>
            </w:pPr>
            <w:r w:rsidRPr="00584293">
              <w:rPr>
                <w:rFonts w:ascii="Times New Roman" w:hAnsi="Times New Roman" w:cs="Times New Roman"/>
                <w:sz w:val="24"/>
                <w:szCs w:val="24"/>
              </w:rPr>
              <w:t>1</w:t>
            </w:r>
          </w:p>
        </w:tc>
        <w:tc>
          <w:tcPr>
            <w:tcW w:w="2410" w:type="dxa"/>
            <w:tcBorders>
              <w:left w:val="single" w:sz="4" w:space="0" w:color="auto"/>
              <w:bottom w:val="single" w:sz="4" w:space="0" w:color="auto"/>
              <w:right w:val="single" w:sz="4" w:space="0" w:color="auto"/>
            </w:tcBorders>
            <w:vAlign w:val="center"/>
          </w:tcPr>
          <w:p w:rsidR="008B6940" w:rsidRPr="00584293" w:rsidRDefault="008B6940" w:rsidP="00645E4B">
            <w:pPr>
              <w:pStyle w:val="ConsPlusCell"/>
              <w:jc w:val="center"/>
              <w:rPr>
                <w:rFonts w:ascii="Times New Roman" w:hAnsi="Times New Roman" w:cs="Times New Roman"/>
                <w:sz w:val="24"/>
                <w:szCs w:val="24"/>
              </w:rPr>
            </w:pPr>
            <w:r w:rsidRPr="00584293">
              <w:rPr>
                <w:rFonts w:ascii="Times New Roman" w:hAnsi="Times New Roman" w:cs="Times New Roman"/>
                <w:sz w:val="24"/>
                <w:szCs w:val="24"/>
              </w:rPr>
              <w:t>2</w:t>
            </w:r>
          </w:p>
        </w:tc>
        <w:tc>
          <w:tcPr>
            <w:tcW w:w="3119" w:type="dxa"/>
            <w:tcBorders>
              <w:left w:val="single" w:sz="4" w:space="0" w:color="auto"/>
              <w:bottom w:val="single" w:sz="4" w:space="0" w:color="auto"/>
              <w:right w:val="single" w:sz="4" w:space="0" w:color="auto"/>
            </w:tcBorders>
            <w:vAlign w:val="center"/>
          </w:tcPr>
          <w:p w:rsidR="008B6940" w:rsidRPr="00584293" w:rsidRDefault="008B6940" w:rsidP="00645E4B">
            <w:pPr>
              <w:pStyle w:val="ConsPlusCell"/>
              <w:jc w:val="center"/>
              <w:rPr>
                <w:rFonts w:ascii="Times New Roman" w:hAnsi="Times New Roman" w:cs="Times New Roman"/>
                <w:sz w:val="24"/>
                <w:szCs w:val="24"/>
              </w:rPr>
            </w:pPr>
            <w:r w:rsidRPr="00584293">
              <w:rPr>
                <w:rFonts w:ascii="Times New Roman" w:hAnsi="Times New Roman" w:cs="Times New Roman"/>
                <w:sz w:val="24"/>
                <w:szCs w:val="24"/>
              </w:rPr>
              <w:t>3</w:t>
            </w:r>
          </w:p>
        </w:tc>
        <w:tc>
          <w:tcPr>
            <w:tcW w:w="2835" w:type="dxa"/>
            <w:tcBorders>
              <w:left w:val="single" w:sz="4" w:space="0" w:color="auto"/>
              <w:bottom w:val="single" w:sz="4" w:space="0" w:color="auto"/>
              <w:right w:val="single" w:sz="4" w:space="0" w:color="auto"/>
            </w:tcBorders>
            <w:vAlign w:val="center"/>
          </w:tcPr>
          <w:p w:rsidR="008B6940" w:rsidRPr="00584293" w:rsidRDefault="008B6940" w:rsidP="00645E4B">
            <w:pPr>
              <w:pStyle w:val="ConsPlusCell"/>
              <w:jc w:val="center"/>
              <w:rPr>
                <w:rFonts w:ascii="Times New Roman" w:hAnsi="Times New Roman" w:cs="Times New Roman"/>
                <w:sz w:val="24"/>
                <w:szCs w:val="24"/>
              </w:rPr>
            </w:pPr>
            <w:r w:rsidRPr="00584293">
              <w:rPr>
                <w:rFonts w:ascii="Times New Roman" w:hAnsi="Times New Roman" w:cs="Times New Roman"/>
                <w:sz w:val="24"/>
                <w:szCs w:val="24"/>
              </w:rPr>
              <w:t>4</w:t>
            </w:r>
          </w:p>
        </w:tc>
        <w:tc>
          <w:tcPr>
            <w:tcW w:w="1417" w:type="dxa"/>
            <w:tcBorders>
              <w:left w:val="single" w:sz="4" w:space="0" w:color="auto"/>
              <w:bottom w:val="single" w:sz="4" w:space="0" w:color="auto"/>
              <w:right w:val="single" w:sz="4" w:space="0" w:color="auto"/>
            </w:tcBorders>
            <w:vAlign w:val="center"/>
          </w:tcPr>
          <w:p w:rsidR="008B6940" w:rsidRPr="00584293" w:rsidRDefault="008B6940" w:rsidP="00645E4B">
            <w:pPr>
              <w:pStyle w:val="ConsPlusCell"/>
              <w:jc w:val="center"/>
              <w:rPr>
                <w:rFonts w:ascii="Times New Roman" w:hAnsi="Times New Roman" w:cs="Times New Roman"/>
                <w:sz w:val="24"/>
                <w:szCs w:val="24"/>
              </w:rPr>
            </w:pPr>
            <w:r w:rsidRPr="00584293">
              <w:rPr>
                <w:rFonts w:ascii="Times New Roman" w:hAnsi="Times New Roman" w:cs="Times New Roman"/>
                <w:sz w:val="24"/>
                <w:szCs w:val="24"/>
              </w:rPr>
              <w:t>5</w:t>
            </w:r>
          </w:p>
        </w:tc>
        <w:tc>
          <w:tcPr>
            <w:tcW w:w="851" w:type="dxa"/>
            <w:tcBorders>
              <w:left w:val="single" w:sz="4" w:space="0" w:color="auto"/>
              <w:bottom w:val="single" w:sz="4" w:space="0" w:color="auto"/>
              <w:right w:val="single" w:sz="4" w:space="0" w:color="auto"/>
            </w:tcBorders>
          </w:tcPr>
          <w:p w:rsidR="008B6940" w:rsidRPr="00584293" w:rsidRDefault="008B6940" w:rsidP="00645E4B">
            <w:pPr>
              <w:pStyle w:val="ConsPlusCell"/>
              <w:jc w:val="center"/>
              <w:rPr>
                <w:rFonts w:ascii="Times New Roman" w:hAnsi="Times New Roman" w:cs="Times New Roman"/>
                <w:sz w:val="24"/>
                <w:szCs w:val="24"/>
              </w:rPr>
            </w:pPr>
            <w:r w:rsidRPr="00584293">
              <w:rPr>
                <w:rFonts w:ascii="Times New Roman" w:hAnsi="Times New Roman" w:cs="Times New Roman"/>
                <w:sz w:val="24"/>
                <w:szCs w:val="24"/>
              </w:rPr>
              <w:t>6</w:t>
            </w:r>
          </w:p>
        </w:tc>
        <w:tc>
          <w:tcPr>
            <w:tcW w:w="964" w:type="dxa"/>
            <w:tcBorders>
              <w:left w:val="single" w:sz="4" w:space="0" w:color="auto"/>
              <w:bottom w:val="single" w:sz="4" w:space="0" w:color="auto"/>
              <w:right w:val="single" w:sz="4" w:space="0" w:color="auto"/>
            </w:tcBorders>
            <w:vAlign w:val="center"/>
          </w:tcPr>
          <w:p w:rsidR="008B6940" w:rsidRPr="00584293" w:rsidRDefault="008B6940" w:rsidP="00645E4B">
            <w:pPr>
              <w:pStyle w:val="ConsPlusCell"/>
              <w:jc w:val="center"/>
              <w:rPr>
                <w:rFonts w:ascii="Times New Roman" w:hAnsi="Times New Roman" w:cs="Times New Roman"/>
                <w:sz w:val="24"/>
                <w:szCs w:val="24"/>
              </w:rPr>
            </w:pPr>
            <w:r w:rsidRPr="00584293">
              <w:rPr>
                <w:rFonts w:ascii="Times New Roman" w:hAnsi="Times New Roman" w:cs="Times New Roman"/>
                <w:sz w:val="24"/>
                <w:szCs w:val="24"/>
              </w:rPr>
              <w:t>7</w:t>
            </w: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8B6940" w:rsidRPr="00584293" w:rsidRDefault="008B6940" w:rsidP="00645E4B">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left w:val="single" w:sz="4" w:space="0" w:color="auto"/>
              <w:bottom w:val="single" w:sz="4" w:space="0" w:color="auto"/>
              <w:right w:val="single" w:sz="4" w:space="0" w:color="auto"/>
            </w:tcBorders>
            <w:vAlign w:val="center"/>
          </w:tcPr>
          <w:p w:rsidR="008B6940" w:rsidRPr="00584293" w:rsidRDefault="008B6940" w:rsidP="00645E4B">
            <w:pPr>
              <w:pStyle w:val="ConsPlusCell"/>
              <w:jc w:val="center"/>
              <w:rPr>
                <w:rFonts w:ascii="Times New Roman" w:hAnsi="Times New Roman" w:cs="Times New Roman"/>
                <w:sz w:val="24"/>
                <w:szCs w:val="24"/>
              </w:rPr>
            </w:pPr>
            <w:bookmarkStart w:id="1" w:name="Par488"/>
            <w:bookmarkEnd w:id="1"/>
            <w:r>
              <w:rPr>
                <w:rFonts w:ascii="Times New Roman" w:hAnsi="Times New Roman" w:cs="Times New Roman"/>
                <w:sz w:val="24"/>
                <w:szCs w:val="24"/>
              </w:rPr>
              <w:t>9</w:t>
            </w:r>
          </w:p>
        </w:tc>
      </w:tr>
      <w:tr w:rsidR="008B6940" w:rsidRPr="00584293" w:rsidTr="008B6940">
        <w:trPr>
          <w:trHeight w:val="591"/>
          <w:tblCellSpacing w:w="5" w:type="nil"/>
        </w:trPr>
        <w:tc>
          <w:tcPr>
            <w:tcW w:w="567" w:type="dxa"/>
            <w:vMerge w:val="restart"/>
            <w:tcBorders>
              <w:left w:val="single" w:sz="4" w:space="0" w:color="auto"/>
              <w:bottom w:val="single" w:sz="4" w:space="0" w:color="auto"/>
              <w:right w:val="single" w:sz="4" w:space="0" w:color="auto"/>
            </w:tcBorders>
            <w:vAlign w:val="center"/>
          </w:tcPr>
          <w:p w:rsidR="008B6940" w:rsidRPr="00584293" w:rsidRDefault="008B6940" w:rsidP="00645E4B">
            <w:pPr>
              <w:pStyle w:val="ConsPlusCell"/>
              <w:rPr>
                <w:rFonts w:ascii="Times New Roman" w:hAnsi="Times New Roman" w:cs="Times New Roman"/>
                <w:sz w:val="24"/>
                <w:szCs w:val="24"/>
              </w:rPr>
            </w:pPr>
            <w:r w:rsidRPr="00584293">
              <w:rPr>
                <w:rFonts w:ascii="Times New Roman" w:hAnsi="Times New Roman" w:cs="Times New Roman"/>
                <w:sz w:val="24"/>
                <w:szCs w:val="24"/>
              </w:rPr>
              <w:t xml:space="preserve">1. </w:t>
            </w:r>
          </w:p>
        </w:tc>
        <w:tc>
          <w:tcPr>
            <w:tcW w:w="2410" w:type="dxa"/>
            <w:vMerge w:val="restart"/>
            <w:tcBorders>
              <w:left w:val="single" w:sz="4" w:space="0" w:color="auto"/>
              <w:bottom w:val="single" w:sz="4" w:space="0" w:color="auto"/>
              <w:right w:val="single" w:sz="4" w:space="0" w:color="auto"/>
            </w:tcBorders>
            <w:vAlign w:val="center"/>
          </w:tcPr>
          <w:p w:rsidR="008B6940" w:rsidRPr="00B2310E" w:rsidRDefault="008B6940" w:rsidP="00B2310E">
            <w:pPr>
              <w:pStyle w:val="ConsPlusCell"/>
              <w:jc w:val="both"/>
              <w:rPr>
                <w:rFonts w:ascii="Times New Roman" w:hAnsi="Times New Roman" w:cs="Times New Roman"/>
                <w:sz w:val="24"/>
              </w:rPr>
            </w:pPr>
            <w:r w:rsidRPr="00B2310E">
              <w:rPr>
                <w:rFonts w:ascii="Times New Roman" w:hAnsi="Times New Roman" w:cs="Times New Roman"/>
                <w:sz w:val="24"/>
              </w:rPr>
              <w:t>Издание 5-ой книги местных поэтов и прозаиков серии «Литературный Краснокаменск».</w:t>
            </w:r>
          </w:p>
          <w:p w:rsidR="008B6940" w:rsidRPr="00584293" w:rsidRDefault="008B6940" w:rsidP="00B2310E">
            <w:pPr>
              <w:autoSpaceDE w:val="0"/>
              <w:autoSpaceDN w:val="0"/>
              <w:adjustRightInd w:val="0"/>
            </w:pPr>
          </w:p>
        </w:tc>
        <w:tc>
          <w:tcPr>
            <w:tcW w:w="3119" w:type="dxa"/>
            <w:vMerge w:val="restart"/>
            <w:tcBorders>
              <w:left w:val="single" w:sz="4" w:space="0" w:color="auto"/>
              <w:bottom w:val="single" w:sz="4" w:space="0" w:color="auto"/>
              <w:right w:val="single" w:sz="4" w:space="0" w:color="auto"/>
            </w:tcBorders>
          </w:tcPr>
          <w:p w:rsidR="008B6940" w:rsidRPr="00584293" w:rsidRDefault="008B6940" w:rsidP="00645E4B">
            <w:pPr>
              <w:pStyle w:val="ConsPlusCell"/>
              <w:rPr>
                <w:rFonts w:ascii="Times New Roman" w:hAnsi="Times New Roman" w:cs="Times New Roman"/>
                <w:sz w:val="24"/>
                <w:szCs w:val="24"/>
              </w:rPr>
            </w:pPr>
            <w:r w:rsidRPr="00584293">
              <w:rPr>
                <w:rFonts w:ascii="Times New Roman" w:hAnsi="Times New Roman" w:cs="Times New Roman"/>
                <w:sz w:val="24"/>
                <w:szCs w:val="24"/>
              </w:rPr>
              <w:t>Принятие решения,</w:t>
            </w:r>
          </w:p>
          <w:p w:rsidR="008B6940" w:rsidRDefault="008B6940" w:rsidP="00645E4B">
            <w:pPr>
              <w:pStyle w:val="ConsPlusCell"/>
              <w:rPr>
                <w:rFonts w:ascii="Times New Roman" w:hAnsi="Times New Roman" w:cs="Times New Roman"/>
                <w:sz w:val="24"/>
                <w:szCs w:val="24"/>
              </w:rPr>
            </w:pPr>
            <w:r w:rsidRPr="00584293">
              <w:rPr>
                <w:rFonts w:ascii="Times New Roman" w:hAnsi="Times New Roman" w:cs="Times New Roman"/>
                <w:sz w:val="24"/>
                <w:szCs w:val="24"/>
              </w:rPr>
              <w:t>Определение концепции проекта,</w:t>
            </w:r>
            <w:r>
              <w:rPr>
                <w:rFonts w:ascii="Times New Roman" w:hAnsi="Times New Roman" w:cs="Times New Roman"/>
                <w:sz w:val="24"/>
                <w:szCs w:val="24"/>
              </w:rPr>
              <w:t xml:space="preserve"> поиск авторов, подбор материала, заключение издательского договора для издание книги,</w:t>
            </w:r>
          </w:p>
          <w:p w:rsidR="008B6940" w:rsidRPr="00584293" w:rsidRDefault="008B6940" w:rsidP="00645E4B">
            <w:pPr>
              <w:pStyle w:val="ConsPlusCell"/>
              <w:rPr>
                <w:rFonts w:ascii="Times New Roman" w:hAnsi="Times New Roman" w:cs="Times New Roman"/>
                <w:sz w:val="24"/>
                <w:szCs w:val="24"/>
              </w:rPr>
            </w:pPr>
            <w:r>
              <w:rPr>
                <w:rFonts w:ascii="Times New Roman" w:hAnsi="Times New Roman" w:cs="Times New Roman"/>
                <w:sz w:val="24"/>
                <w:szCs w:val="24"/>
              </w:rPr>
              <w:t>Контроль над исполнением.</w:t>
            </w:r>
          </w:p>
          <w:p w:rsidR="008B6940" w:rsidRPr="00584293" w:rsidRDefault="008B6940" w:rsidP="000C3890">
            <w:pPr>
              <w:pStyle w:val="ConsPlusCell"/>
              <w:rPr>
                <w:rFonts w:ascii="Times New Roman" w:hAnsi="Times New Roman" w:cs="Times New Roman"/>
                <w:sz w:val="24"/>
                <w:szCs w:val="24"/>
              </w:rPr>
            </w:pPr>
          </w:p>
        </w:tc>
        <w:tc>
          <w:tcPr>
            <w:tcW w:w="2835" w:type="dxa"/>
            <w:tcBorders>
              <w:left w:val="single" w:sz="4" w:space="0" w:color="auto"/>
              <w:right w:val="single" w:sz="4" w:space="0" w:color="auto"/>
            </w:tcBorders>
          </w:tcPr>
          <w:p w:rsidR="008B6940" w:rsidRPr="00584293" w:rsidRDefault="008B6940" w:rsidP="00645E4B">
            <w:pPr>
              <w:pStyle w:val="ConsPlusCell"/>
              <w:rPr>
                <w:rFonts w:ascii="Times New Roman" w:hAnsi="Times New Roman" w:cs="Times New Roman"/>
                <w:b/>
                <w:sz w:val="24"/>
                <w:szCs w:val="24"/>
              </w:rPr>
            </w:pPr>
            <w:r w:rsidRPr="00584293">
              <w:rPr>
                <w:rFonts w:ascii="Times New Roman" w:hAnsi="Times New Roman" w:cs="Times New Roman"/>
                <w:b/>
                <w:sz w:val="24"/>
                <w:szCs w:val="24"/>
              </w:rPr>
              <w:t xml:space="preserve">Итого </w:t>
            </w:r>
          </w:p>
        </w:tc>
        <w:tc>
          <w:tcPr>
            <w:tcW w:w="1417" w:type="dxa"/>
            <w:tcBorders>
              <w:left w:val="single" w:sz="4" w:space="0" w:color="auto"/>
              <w:right w:val="single" w:sz="4" w:space="0" w:color="auto"/>
            </w:tcBorders>
          </w:tcPr>
          <w:p w:rsidR="008B6940" w:rsidRPr="00584293" w:rsidRDefault="008B6940" w:rsidP="00645E4B">
            <w:pPr>
              <w:pStyle w:val="ConsPlusCell"/>
              <w:rPr>
                <w:rFonts w:ascii="Times New Roman" w:hAnsi="Times New Roman" w:cs="Times New Roman"/>
                <w:b/>
                <w:sz w:val="24"/>
                <w:szCs w:val="24"/>
              </w:rPr>
            </w:pPr>
          </w:p>
        </w:tc>
        <w:tc>
          <w:tcPr>
            <w:tcW w:w="851" w:type="dxa"/>
            <w:tcBorders>
              <w:left w:val="single" w:sz="4" w:space="0" w:color="auto"/>
              <w:right w:val="single" w:sz="4" w:space="0" w:color="auto"/>
            </w:tcBorders>
          </w:tcPr>
          <w:p w:rsidR="008B6940" w:rsidRPr="00482AE0" w:rsidRDefault="008B6940" w:rsidP="00645E4B">
            <w:pPr>
              <w:pStyle w:val="ConsPlusCell"/>
              <w:rPr>
                <w:rFonts w:ascii="Times New Roman" w:hAnsi="Times New Roman" w:cs="Times New Roman"/>
                <w:b/>
                <w:sz w:val="18"/>
                <w:szCs w:val="24"/>
              </w:rPr>
            </w:pPr>
            <w:r>
              <w:rPr>
                <w:rFonts w:ascii="Times New Roman" w:hAnsi="Times New Roman" w:cs="Times New Roman"/>
                <w:b/>
                <w:sz w:val="18"/>
                <w:szCs w:val="24"/>
              </w:rPr>
              <w:t>120,00</w:t>
            </w:r>
          </w:p>
        </w:tc>
        <w:tc>
          <w:tcPr>
            <w:tcW w:w="964" w:type="dxa"/>
            <w:tcBorders>
              <w:left w:val="single" w:sz="4" w:space="0" w:color="auto"/>
              <w:right w:val="single" w:sz="4" w:space="0" w:color="auto"/>
            </w:tcBorders>
          </w:tcPr>
          <w:p w:rsidR="008B6940" w:rsidRPr="00482AE0" w:rsidRDefault="008B6940" w:rsidP="00645E4B">
            <w:pPr>
              <w:pStyle w:val="ConsPlusCell"/>
              <w:rPr>
                <w:rFonts w:ascii="Times New Roman" w:hAnsi="Times New Roman" w:cs="Times New Roman"/>
                <w:b/>
                <w:sz w:val="18"/>
                <w:szCs w:val="24"/>
              </w:rPr>
            </w:pPr>
            <w:r>
              <w:rPr>
                <w:rFonts w:ascii="Times New Roman" w:hAnsi="Times New Roman" w:cs="Times New Roman"/>
                <w:b/>
                <w:sz w:val="18"/>
                <w:szCs w:val="24"/>
              </w:rPr>
              <w:t>120,00</w:t>
            </w:r>
          </w:p>
        </w:tc>
        <w:tc>
          <w:tcPr>
            <w:tcW w:w="1729" w:type="dxa"/>
            <w:gridSpan w:val="3"/>
            <w:vMerge w:val="restart"/>
            <w:tcBorders>
              <w:top w:val="single" w:sz="4" w:space="0" w:color="auto"/>
              <w:left w:val="single" w:sz="4" w:space="0" w:color="auto"/>
              <w:right w:val="single" w:sz="4" w:space="0" w:color="auto"/>
            </w:tcBorders>
          </w:tcPr>
          <w:p w:rsidR="008B6940" w:rsidRPr="00584293" w:rsidRDefault="008B6940" w:rsidP="00645E4B">
            <w:pPr>
              <w:pStyle w:val="ConsPlusCell"/>
              <w:rPr>
                <w:rFonts w:ascii="Times New Roman" w:hAnsi="Times New Roman" w:cs="Times New Roman"/>
                <w:sz w:val="24"/>
                <w:szCs w:val="24"/>
              </w:rPr>
            </w:pPr>
            <w:r w:rsidRPr="00584293">
              <w:rPr>
                <w:rFonts w:ascii="Times New Roman" w:hAnsi="Times New Roman" w:cs="Times New Roman"/>
                <w:sz w:val="24"/>
                <w:szCs w:val="24"/>
              </w:rPr>
              <w:t xml:space="preserve">Администрация г/п «Г.К», </w:t>
            </w:r>
          </w:p>
          <w:p w:rsidR="008B6940" w:rsidRPr="00584293" w:rsidRDefault="008B6940" w:rsidP="00645E4B">
            <w:pPr>
              <w:pStyle w:val="ConsPlusCell"/>
              <w:rPr>
                <w:rFonts w:ascii="Times New Roman" w:hAnsi="Times New Roman" w:cs="Times New Roman"/>
                <w:sz w:val="24"/>
                <w:szCs w:val="24"/>
              </w:rPr>
            </w:pPr>
            <w:r w:rsidRPr="00584293">
              <w:rPr>
                <w:rFonts w:ascii="Times New Roman" w:hAnsi="Times New Roman" w:cs="Times New Roman"/>
                <w:sz w:val="24"/>
                <w:szCs w:val="24"/>
              </w:rPr>
              <w:t xml:space="preserve">Исполнитель </w:t>
            </w:r>
            <w:r>
              <w:rPr>
                <w:rFonts w:ascii="Times New Roman" w:hAnsi="Times New Roman" w:cs="Times New Roman"/>
                <w:sz w:val="24"/>
                <w:szCs w:val="24"/>
              </w:rPr>
              <w:t>договора</w:t>
            </w:r>
          </w:p>
        </w:tc>
        <w:tc>
          <w:tcPr>
            <w:tcW w:w="567" w:type="dxa"/>
            <w:tcBorders>
              <w:left w:val="single" w:sz="4" w:space="0" w:color="auto"/>
              <w:right w:val="single" w:sz="4" w:space="0" w:color="auto"/>
            </w:tcBorders>
          </w:tcPr>
          <w:p w:rsidR="008B6940" w:rsidRPr="00584293" w:rsidRDefault="008B6940" w:rsidP="00645E4B">
            <w:pPr>
              <w:pStyle w:val="ConsPlusCell"/>
              <w:rPr>
                <w:rFonts w:ascii="Times New Roman" w:hAnsi="Times New Roman" w:cs="Times New Roman"/>
                <w:sz w:val="24"/>
                <w:szCs w:val="24"/>
              </w:rPr>
            </w:pPr>
          </w:p>
        </w:tc>
      </w:tr>
      <w:tr w:rsidR="008B6940" w:rsidRPr="00584293" w:rsidTr="005B329C">
        <w:trPr>
          <w:trHeight w:val="552"/>
          <w:tblCellSpacing w:w="5" w:type="nil"/>
        </w:trPr>
        <w:tc>
          <w:tcPr>
            <w:tcW w:w="567" w:type="dxa"/>
            <w:vMerge/>
            <w:tcBorders>
              <w:left w:val="single" w:sz="4" w:space="0" w:color="auto"/>
              <w:bottom w:val="single" w:sz="4" w:space="0" w:color="auto"/>
              <w:right w:val="single" w:sz="4" w:space="0" w:color="auto"/>
            </w:tcBorders>
            <w:vAlign w:val="center"/>
          </w:tcPr>
          <w:p w:rsidR="008B6940" w:rsidRPr="00584293" w:rsidRDefault="008B6940" w:rsidP="00645E4B">
            <w:pPr>
              <w:pStyle w:val="ConsPlusCell"/>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8B6940" w:rsidRPr="00584293" w:rsidRDefault="008B6940" w:rsidP="00645E4B">
            <w:pPr>
              <w:pStyle w:val="ConsPlusCell"/>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rsidR="008B6940" w:rsidRPr="00584293" w:rsidRDefault="008B6940" w:rsidP="00645E4B">
            <w:pPr>
              <w:pStyle w:val="ConsPlusCell"/>
              <w:rPr>
                <w:rFonts w:ascii="Times New Roman" w:hAnsi="Times New Roman" w:cs="Times New Roman"/>
                <w:sz w:val="24"/>
                <w:szCs w:val="24"/>
              </w:rPr>
            </w:pPr>
          </w:p>
        </w:tc>
        <w:tc>
          <w:tcPr>
            <w:tcW w:w="2835" w:type="dxa"/>
            <w:tcBorders>
              <w:left w:val="single" w:sz="4" w:space="0" w:color="auto"/>
              <w:right w:val="single" w:sz="4" w:space="0" w:color="auto"/>
            </w:tcBorders>
          </w:tcPr>
          <w:p w:rsidR="008B6940" w:rsidRPr="00584293" w:rsidRDefault="008B6940" w:rsidP="00645E4B">
            <w:pPr>
              <w:pStyle w:val="ConsPlusCell"/>
              <w:rPr>
                <w:rFonts w:ascii="Times New Roman" w:hAnsi="Times New Roman" w:cs="Times New Roman"/>
                <w:sz w:val="24"/>
                <w:szCs w:val="24"/>
              </w:rPr>
            </w:pPr>
            <w:r w:rsidRPr="00584293">
              <w:rPr>
                <w:rFonts w:ascii="Times New Roman" w:hAnsi="Times New Roman" w:cs="Times New Roman"/>
                <w:sz w:val="24"/>
                <w:szCs w:val="24"/>
              </w:rPr>
              <w:t>Средства бюджета городского поселения «Город Краснокаменск»</w:t>
            </w:r>
          </w:p>
        </w:tc>
        <w:tc>
          <w:tcPr>
            <w:tcW w:w="1417" w:type="dxa"/>
            <w:tcBorders>
              <w:left w:val="single" w:sz="4" w:space="0" w:color="auto"/>
              <w:right w:val="single" w:sz="4" w:space="0" w:color="auto"/>
            </w:tcBorders>
          </w:tcPr>
          <w:p w:rsidR="008B6940" w:rsidRPr="00584293" w:rsidRDefault="008B6940" w:rsidP="00645E4B">
            <w:pPr>
              <w:pStyle w:val="ConsPlusCell"/>
              <w:rPr>
                <w:rFonts w:ascii="Times New Roman" w:hAnsi="Times New Roman" w:cs="Times New Roman"/>
                <w:sz w:val="24"/>
                <w:szCs w:val="24"/>
              </w:rPr>
            </w:pPr>
            <w:r w:rsidRPr="00584293">
              <w:rPr>
                <w:rFonts w:ascii="Times New Roman" w:hAnsi="Times New Roman" w:cs="Times New Roman"/>
                <w:sz w:val="24"/>
                <w:szCs w:val="24"/>
              </w:rPr>
              <w:t xml:space="preserve">До </w:t>
            </w:r>
            <w:r>
              <w:rPr>
                <w:rFonts w:ascii="Times New Roman" w:hAnsi="Times New Roman" w:cs="Times New Roman"/>
                <w:sz w:val="24"/>
                <w:szCs w:val="24"/>
              </w:rPr>
              <w:t>3</w:t>
            </w:r>
            <w:r w:rsidRPr="00584293">
              <w:rPr>
                <w:rFonts w:ascii="Times New Roman" w:hAnsi="Times New Roman" w:cs="Times New Roman"/>
                <w:sz w:val="24"/>
                <w:szCs w:val="24"/>
              </w:rPr>
              <w:t>1</w:t>
            </w:r>
            <w:r>
              <w:rPr>
                <w:rFonts w:ascii="Times New Roman" w:hAnsi="Times New Roman" w:cs="Times New Roman"/>
                <w:sz w:val="24"/>
                <w:szCs w:val="24"/>
              </w:rPr>
              <w:t xml:space="preserve"> марта</w:t>
            </w:r>
          </w:p>
        </w:tc>
        <w:tc>
          <w:tcPr>
            <w:tcW w:w="851" w:type="dxa"/>
            <w:tcBorders>
              <w:left w:val="single" w:sz="4" w:space="0" w:color="auto"/>
              <w:right w:val="single" w:sz="4" w:space="0" w:color="auto"/>
            </w:tcBorders>
          </w:tcPr>
          <w:p w:rsidR="008B6940" w:rsidRPr="00482AE0" w:rsidRDefault="008B6940" w:rsidP="00645E4B">
            <w:pPr>
              <w:pStyle w:val="ConsPlusCell"/>
              <w:rPr>
                <w:rFonts w:ascii="Times New Roman" w:hAnsi="Times New Roman" w:cs="Times New Roman"/>
                <w:sz w:val="18"/>
                <w:szCs w:val="24"/>
              </w:rPr>
            </w:pPr>
          </w:p>
        </w:tc>
        <w:tc>
          <w:tcPr>
            <w:tcW w:w="964" w:type="dxa"/>
            <w:tcBorders>
              <w:left w:val="single" w:sz="4" w:space="0" w:color="auto"/>
              <w:right w:val="single" w:sz="4" w:space="0" w:color="auto"/>
            </w:tcBorders>
          </w:tcPr>
          <w:p w:rsidR="008B6940" w:rsidRPr="00482AE0" w:rsidRDefault="008B6940" w:rsidP="00645E4B">
            <w:pPr>
              <w:pStyle w:val="ConsPlusCell"/>
              <w:rPr>
                <w:rFonts w:ascii="Times New Roman" w:hAnsi="Times New Roman" w:cs="Times New Roman"/>
                <w:sz w:val="18"/>
                <w:szCs w:val="24"/>
              </w:rPr>
            </w:pPr>
          </w:p>
        </w:tc>
        <w:tc>
          <w:tcPr>
            <w:tcW w:w="1729" w:type="dxa"/>
            <w:gridSpan w:val="3"/>
            <w:vMerge/>
            <w:tcBorders>
              <w:left w:val="single" w:sz="4" w:space="0" w:color="auto"/>
              <w:right w:val="single" w:sz="4" w:space="0" w:color="auto"/>
            </w:tcBorders>
          </w:tcPr>
          <w:p w:rsidR="008B6940" w:rsidRPr="00584293" w:rsidRDefault="008B6940" w:rsidP="00645E4B">
            <w:pPr>
              <w:pStyle w:val="ConsPlusCell"/>
              <w:rPr>
                <w:rFonts w:ascii="Times New Roman" w:hAnsi="Times New Roman" w:cs="Times New Roman"/>
                <w:sz w:val="24"/>
                <w:szCs w:val="24"/>
              </w:rPr>
            </w:pPr>
          </w:p>
        </w:tc>
        <w:tc>
          <w:tcPr>
            <w:tcW w:w="567" w:type="dxa"/>
            <w:tcBorders>
              <w:left w:val="single" w:sz="4" w:space="0" w:color="auto"/>
              <w:right w:val="single" w:sz="4" w:space="0" w:color="auto"/>
            </w:tcBorders>
          </w:tcPr>
          <w:p w:rsidR="008B6940" w:rsidRPr="00584293" w:rsidRDefault="008B6940" w:rsidP="00645E4B">
            <w:pPr>
              <w:pStyle w:val="ConsPlusCell"/>
              <w:rPr>
                <w:rFonts w:ascii="Times New Roman" w:hAnsi="Times New Roman" w:cs="Times New Roman"/>
                <w:sz w:val="24"/>
                <w:szCs w:val="24"/>
              </w:rPr>
            </w:pPr>
          </w:p>
        </w:tc>
      </w:tr>
      <w:tr w:rsidR="000C3890" w:rsidRPr="00584293" w:rsidTr="008B6940">
        <w:trPr>
          <w:trHeight w:val="322"/>
          <w:tblCellSpacing w:w="5" w:type="nil"/>
        </w:trPr>
        <w:tc>
          <w:tcPr>
            <w:tcW w:w="567" w:type="dxa"/>
            <w:vMerge/>
            <w:tcBorders>
              <w:left w:val="single" w:sz="4" w:space="0" w:color="auto"/>
              <w:bottom w:val="single" w:sz="4" w:space="0" w:color="auto"/>
              <w:right w:val="single" w:sz="4" w:space="0" w:color="auto"/>
            </w:tcBorders>
            <w:vAlign w:val="center"/>
          </w:tcPr>
          <w:p w:rsidR="000C3890" w:rsidRPr="00584293" w:rsidRDefault="000C3890" w:rsidP="00645E4B">
            <w:pPr>
              <w:pStyle w:val="ConsPlusCell"/>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0C3890" w:rsidRPr="00584293" w:rsidRDefault="000C3890" w:rsidP="00645E4B">
            <w:pPr>
              <w:pStyle w:val="ConsPlusCell"/>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rsidR="000C3890" w:rsidRPr="00584293" w:rsidRDefault="000C3890" w:rsidP="00645E4B">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0C3890" w:rsidRPr="00584293" w:rsidRDefault="000C3890" w:rsidP="00645E4B">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0C3890" w:rsidRPr="00584293" w:rsidRDefault="000C3890" w:rsidP="00645E4B">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0C3890" w:rsidRPr="00482AE0" w:rsidRDefault="000C3890" w:rsidP="00645E4B">
            <w:pPr>
              <w:pStyle w:val="ConsPlusCell"/>
              <w:rPr>
                <w:rFonts w:ascii="Times New Roman" w:hAnsi="Times New Roman" w:cs="Times New Roman"/>
                <w:sz w:val="18"/>
                <w:szCs w:val="24"/>
              </w:rPr>
            </w:pPr>
          </w:p>
        </w:tc>
        <w:tc>
          <w:tcPr>
            <w:tcW w:w="964" w:type="dxa"/>
            <w:tcBorders>
              <w:left w:val="single" w:sz="4" w:space="0" w:color="auto"/>
              <w:bottom w:val="single" w:sz="4" w:space="0" w:color="auto"/>
              <w:right w:val="single" w:sz="4" w:space="0" w:color="auto"/>
            </w:tcBorders>
          </w:tcPr>
          <w:p w:rsidR="000C3890" w:rsidRPr="00482AE0" w:rsidRDefault="000C3890" w:rsidP="00645E4B">
            <w:pPr>
              <w:pStyle w:val="ConsPlusCell"/>
              <w:rPr>
                <w:rFonts w:ascii="Times New Roman" w:hAnsi="Times New Roman" w:cs="Times New Roman"/>
                <w:sz w:val="18"/>
                <w:szCs w:val="24"/>
              </w:rPr>
            </w:pPr>
          </w:p>
        </w:tc>
        <w:tc>
          <w:tcPr>
            <w:tcW w:w="170" w:type="dxa"/>
            <w:gridSpan w:val="2"/>
            <w:tcBorders>
              <w:left w:val="single" w:sz="4" w:space="0" w:color="auto"/>
              <w:bottom w:val="single" w:sz="4" w:space="0" w:color="auto"/>
            </w:tcBorders>
          </w:tcPr>
          <w:p w:rsidR="000C3890" w:rsidRDefault="000C3890" w:rsidP="000C3890">
            <w:pPr>
              <w:pStyle w:val="ConsPlusCell"/>
              <w:rPr>
                <w:rFonts w:ascii="Times New Roman" w:hAnsi="Times New Roman" w:cs="Times New Roman"/>
                <w:b/>
                <w:sz w:val="18"/>
                <w:szCs w:val="24"/>
              </w:rPr>
            </w:pPr>
          </w:p>
        </w:tc>
        <w:tc>
          <w:tcPr>
            <w:tcW w:w="1559" w:type="dxa"/>
            <w:tcBorders>
              <w:left w:val="nil"/>
              <w:bottom w:val="single" w:sz="4" w:space="0" w:color="auto"/>
              <w:right w:val="single" w:sz="4" w:space="0" w:color="auto"/>
            </w:tcBorders>
          </w:tcPr>
          <w:p w:rsidR="000C3890" w:rsidRPr="00584293" w:rsidRDefault="000C3890" w:rsidP="00645E4B">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0C3890" w:rsidRPr="00584293" w:rsidRDefault="000C3890" w:rsidP="00645E4B">
            <w:pPr>
              <w:pStyle w:val="ConsPlusCell"/>
              <w:rPr>
                <w:rFonts w:ascii="Times New Roman" w:hAnsi="Times New Roman" w:cs="Times New Roman"/>
                <w:sz w:val="24"/>
                <w:szCs w:val="24"/>
              </w:rPr>
            </w:pPr>
          </w:p>
        </w:tc>
      </w:tr>
      <w:tr w:rsidR="000C3890" w:rsidRPr="00584293" w:rsidTr="008B6940">
        <w:trPr>
          <w:trHeight w:val="540"/>
          <w:tblCellSpacing w:w="5" w:type="nil"/>
        </w:trPr>
        <w:tc>
          <w:tcPr>
            <w:tcW w:w="567" w:type="dxa"/>
            <w:tcBorders>
              <w:top w:val="single" w:sz="4" w:space="0" w:color="auto"/>
              <w:left w:val="single" w:sz="4" w:space="0" w:color="auto"/>
              <w:bottom w:val="single" w:sz="4" w:space="0" w:color="auto"/>
              <w:right w:val="single" w:sz="4" w:space="0" w:color="auto"/>
            </w:tcBorders>
          </w:tcPr>
          <w:p w:rsidR="000C3890" w:rsidRDefault="000C3890" w:rsidP="00645E4B">
            <w:pPr>
              <w:pStyle w:val="ConsPlusCell"/>
              <w:rPr>
                <w:rFonts w:ascii="Times New Roman" w:hAnsi="Times New Roman" w:cs="Times New Roman"/>
                <w:sz w:val="24"/>
                <w:szCs w:val="24"/>
              </w:rPr>
            </w:pPr>
          </w:p>
          <w:p w:rsidR="000C3890" w:rsidRDefault="000C3890" w:rsidP="00645E4B">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3890" w:rsidRPr="00584293" w:rsidRDefault="000C3890" w:rsidP="00645E4B">
            <w:pPr>
              <w:pStyle w:val="ConsPlusCell"/>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0C3890" w:rsidRPr="00584293" w:rsidRDefault="000C3890" w:rsidP="00645E4B">
            <w:pPr>
              <w:pStyle w:val="ConsPlusCel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C3890" w:rsidRDefault="000C3890" w:rsidP="00645E4B">
            <w:pPr>
              <w:pStyle w:val="ConsPlusCell"/>
              <w:rPr>
                <w:rFonts w:ascii="Times New Roman" w:hAnsi="Times New Roman" w:cs="Times New Roman"/>
                <w:b/>
                <w:sz w:val="24"/>
                <w:szCs w:val="24"/>
              </w:rPr>
            </w:pPr>
          </w:p>
          <w:p w:rsidR="000C3890" w:rsidRDefault="000C3890" w:rsidP="00645E4B">
            <w:pPr>
              <w:pStyle w:val="ConsPlusCell"/>
              <w:rPr>
                <w:rFonts w:ascii="Times New Roman" w:hAnsi="Times New Roman" w:cs="Times New Roman"/>
                <w:b/>
                <w:sz w:val="24"/>
                <w:szCs w:val="24"/>
              </w:rPr>
            </w:pPr>
            <w:r w:rsidRPr="00584293">
              <w:rPr>
                <w:rFonts w:ascii="Times New Roman" w:hAnsi="Times New Roman" w:cs="Times New Roman"/>
                <w:b/>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rsidR="000C3890" w:rsidRPr="00584293" w:rsidRDefault="000C3890" w:rsidP="00645E4B">
            <w:pPr>
              <w:pStyle w:val="ConsPlusCell"/>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0C3890" w:rsidRDefault="000C3890" w:rsidP="00645E4B">
            <w:pPr>
              <w:pStyle w:val="ConsPlusCell"/>
              <w:rPr>
                <w:rFonts w:ascii="Times New Roman" w:hAnsi="Times New Roman" w:cs="Times New Roman"/>
                <w:b/>
                <w:sz w:val="18"/>
                <w:szCs w:val="24"/>
              </w:rPr>
            </w:pPr>
          </w:p>
          <w:p w:rsidR="000C3890" w:rsidRDefault="000C3890" w:rsidP="00645E4B">
            <w:pPr>
              <w:pStyle w:val="ConsPlusCell"/>
              <w:rPr>
                <w:rFonts w:ascii="Times New Roman" w:hAnsi="Times New Roman" w:cs="Times New Roman"/>
                <w:b/>
                <w:sz w:val="18"/>
                <w:szCs w:val="24"/>
              </w:rPr>
            </w:pPr>
            <w:r>
              <w:rPr>
                <w:rFonts w:ascii="Times New Roman" w:hAnsi="Times New Roman" w:cs="Times New Roman"/>
                <w:b/>
                <w:sz w:val="18"/>
                <w:szCs w:val="24"/>
              </w:rPr>
              <w:t>120,00</w:t>
            </w:r>
          </w:p>
        </w:tc>
        <w:tc>
          <w:tcPr>
            <w:tcW w:w="964" w:type="dxa"/>
            <w:tcBorders>
              <w:top w:val="single" w:sz="4" w:space="0" w:color="auto"/>
              <w:left w:val="single" w:sz="4" w:space="0" w:color="auto"/>
              <w:bottom w:val="single" w:sz="4" w:space="0" w:color="auto"/>
              <w:right w:val="single" w:sz="4" w:space="0" w:color="auto"/>
            </w:tcBorders>
          </w:tcPr>
          <w:p w:rsidR="000C3890" w:rsidRDefault="000C3890" w:rsidP="00645E4B">
            <w:pPr>
              <w:pStyle w:val="ConsPlusCell"/>
              <w:rPr>
                <w:rFonts w:ascii="Times New Roman" w:hAnsi="Times New Roman" w:cs="Times New Roman"/>
                <w:b/>
                <w:sz w:val="18"/>
                <w:szCs w:val="24"/>
              </w:rPr>
            </w:pPr>
          </w:p>
          <w:p w:rsidR="000C3890" w:rsidRDefault="000C3890" w:rsidP="00645E4B">
            <w:pPr>
              <w:pStyle w:val="ConsPlusCell"/>
              <w:rPr>
                <w:rFonts w:ascii="Times New Roman" w:hAnsi="Times New Roman" w:cs="Times New Roman"/>
                <w:b/>
                <w:sz w:val="18"/>
                <w:szCs w:val="24"/>
              </w:rPr>
            </w:pPr>
            <w:r>
              <w:rPr>
                <w:rFonts w:ascii="Times New Roman" w:hAnsi="Times New Roman" w:cs="Times New Roman"/>
                <w:b/>
                <w:sz w:val="18"/>
                <w:szCs w:val="24"/>
              </w:rPr>
              <w:t>120,00</w:t>
            </w:r>
          </w:p>
        </w:tc>
        <w:tc>
          <w:tcPr>
            <w:tcW w:w="170" w:type="dxa"/>
            <w:gridSpan w:val="2"/>
            <w:tcBorders>
              <w:top w:val="single" w:sz="4" w:space="0" w:color="auto"/>
              <w:left w:val="single" w:sz="4" w:space="0" w:color="auto"/>
              <w:bottom w:val="single" w:sz="4" w:space="0" w:color="auto"/>
            </w:tcBorders>
          </w:tcPr>
          <w:p w:rsidR="000C3890" w:rsidRDefault="000C3890" w:rsidP="00645E4B">
            <w:pPr>
              <w:pStyle w:val="ConsPlusCell"/>
              <w:rPr>
                <w:rFonts w:ascii="Times New Roman" w:hAnsi="Times New Roman" w:cs="Times New Roman"/>
                <w:b/>
                <w:sz w:val="18"/>
                <w:szCs w:val="24"/>
              </w:rPr>
            </w:pPr>
          </w:p>
        </w:tc>
        <w:tc>
          <w:tcPr>
            <w:tcW w:w="1559" w:type="dxa"/>
            <w:tcBorders>
              <w:top w:val="single" w:sz="4" w:space="0" w:color="auto"/>
              <w:left w:val="nil"/>
              <w:bottom w:val="single" w:sz="4" w:space="0" w:color="auto"/>
              <w:right w:val="single" w:sz="4" w:space="0" w:color="auto"/>
            </w:tcBorders>
          </w:tcPr>
          <w:p w:rsidR="000C3890" w:rsidRPr="00584293" w:rsidRDefault="000C3890" w:rsidP="00645E4B">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3890" w:rsidRPr="00584293" w:rsidRDefault="000C3890" w:rsidP="00645E4B">
            <w:pPr>
              <w:pStyle w:val="ConsPlusCell"/>
              <w:rPr>
                <w:rFonts w:ascii="Times New Roman" w:hAnsi="Times New Roman" w:cs="Times New Roman"/>
                <w:sz w:val="24"/>
                <w:szCs w:val="24"/>
              </w:rPr>
            </w:pPr>
          </w:p>
        </w:tc>
      </w:tr>
    </w:tbl>
    <w:p w:rsidR="002F7D0A" w:rsidRDefault="002F7D0A" w:rsidP="007476F7">
      <w:pPr>
        <w:jc w:val="both"/>
        <w:rPr>
          <w:b/>
          <w:sz w:val="28"/>
          <w:szCs w:val="28"/>
        </w:rPr>
      </w:pPr>
    </w:p>
    <w:p w:rsidR="00E46CF9" w:rsidRDefault="00E46CF9" w:rsidP="00E46CF9">
      <w:pPr>
        <w:rPr>
          <w:b/>
          <w:sz w:val="28"/>
          <w:szCs w:val="28"/>
        </w:rPr>
      </w:pPr>
    </w:p>
    <w:p w:rsidR="00020916" w:rsidRDefault="00020916" w:rsidP="00747F17">
      <w:pPr>
        <w:rPr>
          <w:b/>
          <w:sz w:val="28"/>
          <w:szCs w:val="28"/>
        </w:rPr>
      </w:pPr>
    </w:p>
    <w:p w:rsidR="001E19A4" w:rsidRDefault="001E19A4" w:rsidP="00747F17">
      <w:pPr>
        <w:rPr>
          <w:b/>
          <w:sz w:val="28"/>
          <w:szCs w:val="28"/>
        </w:rPr>
      </w:pPr>
    </w:p>
    <w:sectPr w:rsidR="001E19A4" w:rsidSect="00AA5D22">
      <w:pgSz w:w="16838" w:h="11906" w:orient="landscape"/>
      <w:pgMar w:top="851" w:right="1134" w:bottom="1701" w:left="1134"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127"/>
    <w:multiLevelType w:val="hybridMultilevel"/>
    <w:tmpl w:val="4D620ECC"/>
    <w:lvl w:ilvl="0" w:tplc="7C42864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0499A"/>
    <w:multiLevelType w:val="hybridMultilevel"/>
    <w:tmpl w:val="FB9413CE"/>
    <w:lvl w:ilvl="0" w:tplc="D94E4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4B3AB3"/>
    <w:multiLevelType w:val="hybridMultilevel"/>
    <w:tmpl w:val="51DE3CE6"/>
    <w:lvl w:ilvl="0" w:tplc="B57CF3B6">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713386"/>
    <w:multiLevelType w:val="hybridMultilevel"/>
    <w:tmpl w:val="854EA384"/>
    <w:lvl w:ilvl="0" w:tplc="E2CA107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B55815"/>
    <w:multiLevelType w:val="hybridMultilevel"/>
    <w:tmpl w:val="D1F40B9C"/>
    <w:lvl w:ilvl="0" w:tplc="0419000F">
      <w:start w:val="1"/>
      <w:numFmt w:val="decimal"/>
      <w:lvlText w:val="%1."/>
      <w:lvlJc w:val="left"/>
      <w:pPr>
        <w:tabs>
          <w:tab w:val="num" w:pos="702"/>
        </w:tabs>
        <w:ind w:left="7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F1518C"/>
    <w:multiLevelType w:val="hybridMultilevel"/>
    <w:tmpl w:val="4492E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D4604"/>
    <w:multiLevelType w:val="hybridMultilevel"/>
    <w:tmpl w:val="82E27B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C34DBE"/>
    <w:multiLevelType w:val="hybridMultilevel"/>
    <w:tmpl w:val="209C8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CA3EAF"/>
    <w:multiLevelType w:val="hybridMultilevel"/>
    <w:tmpl w:val="4888E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1A4B6E"/>
    <w:multiLevelType w:val="hybridMultilevel"/>
    <w:tmpl w:val="CF407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64535"/>
    <w:multiLevelType w:val="singleLevel"/>
    <w:tmpl w:val="9D623D4E"/>
    <w:lvl w:ilvl="0">
      <w:start w:val="1"/>
      <w:numFmt w:val="decimal"/>
      <w:lvlText w:val="%1."/>
      <w:legacy w:legacy="1" w:legacySpace="0" w:legacyIndent="355"/>
      <w:lvlJc w:val="left"/>
      <w:rPr>
        <w:rFonts w:ascii="Times New Roman" w:hAnsi="Times New Roman" w:cs="Times New Roman" w:hint="default"/>
      </w:rPr>
    </w:lvl>
  </w:abstractNum>
  <w:abstractNum w:abstractNumId="11">
    <w:nsid w:val="2CAB6782"/>
    <w:multiLevelType w:val="multilevel"/>
    <w:tmpl w:val="414A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6B5C5D"/>
    <w:multiLevelType w:val="hybridMultilevel"/>
    <w:tmpl w:val="3C620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136A1"/>
    <w:multiLevelType w:val="hybridMultilevel"/>
    <w:tmpl w:val="F4A86B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4E7668"/>
    <w:multiLevelType w:val="hybridMultilevel"/>
    <w:tmpl w:val="01FA5396"/>
    <w:lvl w:ilvl="0" w:tplc="D5EE8782">
      <w:start w:val="1"/>
      <w:numFmt w:val="decimal"/>
      <w:lvlText w:val="%1."/>
      <w:lvlJc w:val="left"/>
      <w:pPr>
        <w:ind w:left="938" w:hanging="360"/>
      </w:pPr>
      <w:rPr>
        <w:rFonts w:hint="default"/>
        <w:color w:val="000000"/>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5">
    <w:nsid w:val="3B3532DC"/>
    <w:multiLevelType w:val="multilevel"/>
    <w:tmpl w:val="041279E4"/>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BCC4C35"/>
    <w:multiLevelType w:val="hybridMultilevel"/>
    <w:tmpl w:val="BF2C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AD6BA0"/>
    <w:multiLevelType w:val="hybridMultilevel"/>
    <w:tmpl w:val="29620648"/>
    <w:lvl w:ilvl="0" w:tplc="D9EE1D0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2B25624"/>
    <w:multiLevelType w:val="hybridMultilevel"/>
    <w:tmpl w:val="E67A606E"/>
    <w:lvl w:ilvl="0" w:tplc="1D1AB2FC">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6C7C56"/>
    <w:multiLevelType w:val="hybridMultilevel"/>
    <w:tmpl w:val="3F16816A"/>
    <w:lvl w:ilvl="0" w:tplc="AA2A92F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1606F2"/>
    <w:multiLevelType w:val="hybridMultilevel"/>
    <w:tmpl w:val="2AA4402E"/>
    <w:lvl w:ilvl="0" w:tplc="E5C2EEE4">
      <w:start w:val="5"/>
      <w:numFmt w:val="decimal"/>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21">
    <w:nsid w:val="47DD31E5"/>
    <w:multiLevelType w:val="hybridMultilevel"/>
    <w:tmpl w:val="B8425898"/>
    <w:lvl w:ilvl="0" w:tplc="AA2A92F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0D2563"/>
    <w:multiLevelType w:val="hybridMultilevel"/>
    <w:tmpl w:val="E24ADBB2"/>
    <w:lvl w:ilvl="0" w:tplc="FB1E6522">
      <w:start w:val="1"/>
      <w:numFmt w:val="bullet"/>
      <w:lvlText w:val=""/>
      <w:lvlJc w:val="left"/>
      <w:pPr>
        <w:tabs>
          <w:tab w:val="num" w:pos="1944"/>
        </w:tabs>
        <w:ind w:left="1944"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FD0223"/>
    <w:multiLevelType w:val="hybridMultilevel"/>
    <w:tmpl w:val="56DEE2D4"/>
    <w:lvl w:ilvl="0" w:tplc="EF8A1B38">
      <w:start w:val="1"/>
      <w:numFmt w:val="decimal"/>
      <w:lvlText w:val="%1."/>
      <w:lvlJc w:val="left"/>
      <w:pPr>
        <w:tabs>
          <w:tab w:val="num" w:pos="1944"/>
        </w:tabs>
        <w:ind w:left="19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0D710A"/>
    <w:multiLevelType w:val="hybridMultilevel"/>
    <w:tmpl w:val="94A4D3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CDC4E3F"/>
    <w:multiLevelType w:val="hybridMultilevel"/>
    <w:tmpl w:val="6228005A"/>
    <w:lvl w:ilvl="0" w:tplc="6B5AD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977566"/>
    <w:multiLevelType w:val="hybridMultilevel"/>
    <w:tmpl w:val="147E7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5760EB"/>
    <w:multiLevelType w:val="multilevel"/>
    <w:tmpl w:val="CB36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B63DE8"/>
    <w:multiLevelType w:val="hybridMultilevel"/>
    <w:tmpl w:val="7CB483CE"/>
    <w:lvl w:ilvl="0" w:tplc="EF8A1B38">
      <w:start w:val="1"/>
      <w:numFmt w:val="decimal"/>
      <w:lvlText w:val="%1."/>
      <w:lvlJc w:val="left"/>
      <w:pPr>
        <w:tabs>
          <w:tab w:val="num" w:pos="1944"/>
        </w:tabs>
        <w:ind w:left="19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D764C1"/>
    <w:multiLevelType w:val="hybridMultilevel"/>
    <w:tmpl w:val="361C2556"/>
    <w:lvl w:ilvl="0" w:tplc="15C2F652">
      <w:start w:val="4"/>
      <w:numFmt w:val="decimal"/>
      <w:lvlText w:val="%1."/>
      <w:lvlJc w:val="left"/>
      <w:pPr>
        <w:tabs>
          <w:tab w:val="num" w:pos="3480"/>
        </w:tabs>
        <w:ind w:left="3480" w:hanging="360"/>
      </w:pPr>
      <w:rPr>
        <w:rFonts w:hint="default"/>
        <w:b/>
        <w:color w:val="000000"/>
      </w:rPr>
    </w:lvl>
    <w:lvl w:ilvl="1" w:tplc="04190019" w:tentative="1">
      <w:start w:val="1"/>
      <w:numFmt w:val="lowerLetter"/>
      <w:lvlText w:val="%2."/>
      <w:lvlJc w:val="left"/>
      <w:pPr>
        <w:tabs>
          <w:tab w:val="num" w:pos="4200"/>
        </w:tabs>
        <w:ind w:left="4200" w:hanging="360"/>
      </w:pPr>
    </w:lvl>
    <w:lvl w:ilvl="2" w:tplc="0419001B" w:tentative="1">
      <w:start w:val="1"/>
      <w:numFmt w:val="lowerRoman"/>
      <w:lvlText w:val="%3."/>
      <w:lvlJc w:val="right"/>
      <w:pPr>
        <w:tabs>
          <w:tab w:val="num" w:pos="4920"/>
        </w:tabs>
        <w:ind w:left="4920" w:hanging="180"/>
      </w:pPr>
    </w:lvl>
    <w:lvl w:ilvl="3" w:tplc="0419000F" w:tentative="1">
      <w:start w:val="1"/>
      <w:numFmt w:val="decimal"/>
      <w:lvlText w:val="%4."/>
      <w:lvlJc w:val="left"/>
      <w:pPr>
        <w:tabs>
          <w:tab w:val="num" w:pos="5640"/>
        </w:tabs>
        <w:ind w:left="5640" w:hanging="360"/>
      </w:pPr>
    </w:lvl>
    <w:lvl w:ilvl="4" w:tplc="04190019" w:tentative="1">
      <w:start w:val="1"/>
      <w:numFmt w:val="lowerLetter"/>
      <w:lvlText w:val="%5."/>
      <w:lvlJc w:val="left"/>
      <w:pPr>
        <w:tabs>
          <w:tab w:val="num" w:pos="6360"/>
        </w:tabs>
        <w:ind w:left="6360" w:hanging="360"/>
      </w:pPr>
    </w:lvl>
    <w:lvl w:ilvl="5" w:tplc="0419001B" w:tentative="1">
      <w:start w:val="1"/>
      <w:numFmt w:val="lowerRoman"/>
      <w:lvlText w:val="%6."/>
      <w:lvlJc w:val="right"/>
      <w:pPr>
        <w:tabs>
          <w:tab w:val="num" w:pos="7080"/>
        </w:tabs>
        <w:ind w:left="7080" w:hanging="180"/>
      </w:pPr>
    </w:lvl>
    <w:lvl w:ilvl="6" w:tplc="0419000F" w:tentative="1">
      <w:start w:val="1"/>
      <w:numFmt w:val="decimal"/>
      <w:lvlText w:val="%7."/>
      <w:lvlJc w:val="left"/>
      <w:pPr>
        <w:tabs>
          <w:tab w:val="num" w:pos="7800"/>
        </w:tabs>
        <w:ind w:left="7800" w:hanging="360"/>
      </w:pPr>
    </w:lvl>
    <w:lvl w:ilvl="7" w:tplc="04190019" w:tentative="1">
      <w:start w:val="1"/>
      <w:numFmt w:val="lowerLetter"/>
      <w:lvlText w:val="%8."/>
      <w:lvlJc w:val="left"/>
      <w:pPr>
        <w:tabs>
          <w:tab w:val="num" w:pos="8520"/>
        </w:tabs>
        <w:ind w:left="8520" w:hanging="360"/>
      </w:pPr>
    </w:lvl>
    <w:lvl w:ilvl="8" w:tplc="0419001B" w:tentative="1">
      <w:start w:val="1"/>
      <w:numFmt w:val="lowerRoman"/>
      <w:lvlText w:val="%9."/>
      <w:lvlJc w:val="right"/>
      <w:pPr>
        <w:tabs>
          <w:tab w:val="num" w:pos="9240"/>
        </w:tabs>
        <w:ind w:left="9240" w:hanging="180"/>
      </w:pPr>
    </w:lvl>
  </w:abstractNum>
  <w:abstractNum w:abstractNumId="30">
    <w:nsid w:val="64AE30E0"/>
    <w:multiLevelType w:val="hybridMultilevel"/>
    <w:tmpl w:val="8A485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3C71B5"/>
    <w:multiLevelType w:val="hybridMultilevel"/>
    <w:tmpl w:val="0C0C693A"/>
    <w:lvl w:ilvl="0" w:tplc="C9122F1E">
      <w:start w:val="3"/>
      <w:numFmt w:val="decimal"/>
      <w:lvlText w:val="%1."/>
      <w:lvlJc w:val="left"/>
      <w:pPr>
        <w:tabs>
          <w:tab w:val="num" w:pos="2670"/>
        </w:tabs>
        <w:ind w:left="2670" w:hanging="360"/>
      </w:pPr>
      <w:rPr>
        <w:rFonts w:hint="default"/>
        <w:b/>
      </w:rPr>
    </w:lvl>
    <w:lvl w:ilvl="1" w:tplc="04190019" w:tentative="1">
      <w:start w:val="1"/>
      <w:numFmt w:val="lowerLetter"/>
      <w:lvlText w:val="%2."/>
      <w:lvlJc w:val="left"/>
      <w:pPr>
        <w:tabs>
          <w:tab w:val="num" w:pos="3390"/>
        </w:tabs>
        <w:ind w:left="3390" w:hanging="360"/>
      </w:pPr>
    </w:lvl>
    <w:lvl w:ilvl="2" w:tplc="0419001B" w:tentative="1">
      <w:start w:val="1"/>
      <w:numFmt w:val="lowerRoman"/>
      <w:lvlText w:val="%3."/>
      <w:lvlJc w:val="right"/>
      <w:pPr>
        <w:tabs>
          <w:tab w:val="num" w:pos="4110"/>
        </w:tabs>
        <w:ind w:left="4110" w:hanging="180"/>
      </w:pPr>
    </w:lvl>
    <w:lvl w:ilvl="3" w:tplc="0419000F" w:tentative="1">
      <w:start w:val="1"/>
      <w:numFmt w:val="decimal"/>
      <w:lvlText w:val="%4."/>
      <w:lvlJc w:val="left"/>
      <w:pPr>
        <w:tabs>
          <w:tab w:val="num" w:pos="4830"/>
        </w:tabs>
        <w:ind w:left="4830" w:hanging="360"/>
      </w:pPr>
    </w:lvl>
    <w:lvl w:ilvl="4" w:tplc="04190019" w:tentative="1">
      <w:start w:val="1"/>
      <w:numFmt w:val="lowerLetter"/>
      <w:lvlText w:val="%5."/>
      <w:lvlJc w:val="left"/>
      <w:pPr>
        <w:tabs>
          <w:tab w:val="num" w:pos="5550"/>
        </w:tabs>
        <w:ind w:left="5550" w:hanging="360"/>
      </w:pPr>
    </w:lvl>
    <w:lvl w:ilvl="5" w:tplc="0419001B" w:tentative="1">
      <w:start w:val="1"/>
      <w:numFmt w:val="lowerRoman"/>
      <w:lvlText w:val="%6."/>
      <w:lvlJc w:val="right"/>
      <w:pPr>
        <w:tabs>
          <w:tab w:val="num" w:pos="6270"/>
        </w:tabs>
        <w:ind w:left="6270" w:hanging="180"/>
      </w:pPr>
    </w:lvl>
    <w:lvl w:ilvl="6" w:tplc="0419000F" w:tentative="1">
      <w:start w:val="1"/>
      <w:numFmt w:val="decimal"/>
      <w:lvlText w:val="%7."/>
      <w:lvlJc w:val="left"/>
      <w:pPr>
        <w:tabs>
          <w:tab w:val="num" w:pos="6990"/>
        </w:tabs>
        <w:ind w:left="6990" w:hanging="360"/>
      </w:pPr>
    </w:lvl>
    <w:lvl w:ilvl="7" w:tplc="04190019" w:tentative="1">
      <w:start w:val="1"/>
      <w:numFmt w:val="lowerLetter"/>
      <w:lvlText w:val="%8."/>
      <w:lvlJc w:val="left"/>
      <w:pPr>
        <w:tabs>
          <w:tab w:val="num" w:pos="7710"/>
        </w:tabs>
        <w:ind w:left="7710" w:hanging="360"/>
      </w:pPr>
    </w:lvl>
    <w:lvl w:ilvl="8" w:tplc="0419001B" w:tentative="1">
      <w:start w:val="1"/>
      <w:numFmt w:val="lowerRoman"/>
      <w:lvlText w:val="%9."/>
      <w:lvlJc w:val="right"/>
      <w:pPr>
        <w:tabs>
          <w:tab w:val="num" w:pos="8430"/>
        </w:tabs>
        <w:ind w:left="8430" w:hanging="180"/>
      </w:pPr>
    </w:lvl>
  </w:abstractNum>
  <w:abstractNum w:abstractNumId="32">
    <w:nsid w:val="7127297A"/>
    <w:multiLevelType w:val="multilevel"/>
    <w:tmpl w:val="041279E4"/>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5271A8B"/>
    <w:multiLevelType w:val="hybridMultilevel"/>
    <w:tmpl w:val="95345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024E47"/>
    <w:multiLevelType w:val="multilevel"/>
    <w:tmpl w:val="7AF0BB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B3E3ECF"/>
    <w:multiLevelType w:val="hybridMultilevel"/>
    <w:tmpl w:val="0ED2E8E6"/>
    <w:lvl w:ilvl="0" w:tplc="B5CE29C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7B5F383E"/>
    <w:multiLevelType w:val="hybridMultilevel"/>
    <w:tmpl w:val="A0461266"/>
    <w:lvl w:ilvl="0" w:tplc="1654EEF8">
      <w:start w:val="1"/>
      <w:numFmt w:val="decimal"/>
      <w:lvlText w:val="%1."/>
      <w:lvlJc w:val="left"/>
      <w:pPr>
        <w:tabs>
          <w:tab w:val="num" w:pos="1944"/>
        </w:tabs>
        <w:ind w:left="19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F3C750D"/>
    <w:multiLevelType w:val="hybridMultilevel"/>
    <w:tmpl w:val="AF7EE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3"/>
  </w:num>
  <w:num w:numId="3">
    <w:abstractNumId w:val="28"/>
  </w:num>
  <w:num w:numId="4">
    <w:abstractNumId w:val="2"/>
  </w:num>
  <w:num w:numId="5">
    <w:abstractNumId w:val="30"/>
  </w:num>
  <w:num w:numId="6">
    <w:abstractNumId w:val="7"/>
  </w:num>
  <w:num w:numId="7">
    <w:abstractNumId w:val="29"/>
  </w:num>
  <w:num w:numId="8">
    <w:abstractNumId w:val="2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3"/>
  </w:num>
  <w:num w:numId="13">
    <w:abstractNumId w:val="16"/>
  </w:num>
  <w:num w:numId="14">
    <w:abstractNumId w:val="8"/>
  </w:num>
  <w:num w:numId="15">
    <w:abstractNumId w:val="12"/>
  </w:num>
  <w:num w:numId="16">
    <w:abstractNumId w:val="27"/>
  </w:num>
  <w:num w:numId="17">
    <w:abstractNumId w:val="11"/>
  </w:num>
  <w:num w:numId="18">
    <w:abstractNumId w:val="37"/>
  </w:num>
  <w:num w:numId="19">
    <w:abstractNumId w:val="24"/>
  </w:num>
  <w:num w:numId="20">
    <w:abstractNumId w:val="21"/>
  </w:num>
  <w:num w:numId="21">
    <w:abstractNumId w:val="19"/>
  </w:num>
  <w:num w:numId="22">
    <w:abstractNumId w:val="13"/>
  </w:num>
  <w:num w:numId="23">
    <w:abstractNumId w:val="3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8"/>
  </w:num>
  <w:num w:numId="27">
    <w:abstractNumId w:val="35"/>
  </w:num>
  <w:num w:numId="28">
    <w:abstractNumId w:val="34"/>
  </w:num>
  <w:num w:numId="29">
    <w:abstractNumId w:val="6"/>
  </w:num>
  <w:num w:numId="30">
    <w:abstractNumId w:val="15"/>
  </w:num>
  <w:num w:numId="31">
    <w:abstractNumId w:val="32"/>
  </w:num>
  <w:num w:numId="32">
    <w:abstractNumId w:val="14"/>
  </w:num>
  <w:num w:numId="33">
    <w:abstractNumId w:val="20"/>
  </w:num>
  <w:num w:numId="34">
    <w:abstractNumId w:val="17"/>
  </w:num>
  <w:num w:numId="35">
    <w:abstractNumId w:val="0"/>
  </w:num>
  <w:num w:numId="36">
    <w:abstractNumId w:val="25"/>
  </w:num>
  <w:num w:numId="37">
    <w:abstractNumId w:val="5"/>
  </w:num>
  <w:num w:numId="38">
    <w:abstractNumId w:val="3"/>
  </w:num>
  <w:num w:numId="39">
    <w:abstractNumId w:val="9"/>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E32905"/>
    <w:rsid w:val="00000D8B"/>
    <w:rsid w:val="000123CA"/>
    <w:rsid w:val="000178D7"/>
    <w:rsid w:val="00020916"/>
    <w:rsid w:val="00020A40"/>
    <w:rsid w:val="00022F9B"/>
    <w:rsid w:val="000260C1"/>
    <w:rsid w:val="000308AD"/>
    <w:rsid w:val="000325A4"/>
    <w:rsid w:val="00033385"/>
    <w:rsid w:val="00035E00"/>
    <w:rsid w:val="00040B61"/>
    <w:rsid w:val="000458CD"/>
    <w:rsid w:val="00053C9D"/>
    <w:rsid w:val="000546A3"/>
    <w:rsid w:val="00061809"/>
    <w:rsid w:val="000658E7"/>
    <w:rsid w:val="000779C8"/>
    <w:rsid w:val="0008005E"/>
    <w:rsid w:val="00091376"/>
    <w:rsid w:val="00095A2C"/>
    <w:rsid w:val="00095BC7"/>
    <w:rsid w:val="000A0856"/>
    <w:rsid w:val="000A4613"/>
    <w:rsid w:val="000B11CC"/>
    <w:rsid w:val="000B25C5"/>
    <w:rsid w:val="000B4310"/>
    <w:rsid w:val="000B684A"/>
    <w:rsid w:val="000C3890"/>
    <w:rsid w:val="000C7F34"/>
    <w:rsid w:val="000D4551"/>
    <w:rsid w:val="000D5793"/>
    <w:rsid w:val="000E4F3D"/>
    <w:rsid w:val="000E57B7"/>
    <w:rsid w:val="000F0B4C"/>
    <w:rsid w:val="000F57E1"/>
    <w:rsid w:val="000F6F1F"/>
    <w:rsid w:val="000F7E6C"/>
    <w:rsid w:val="001006AB"/>
    <w:rsid w:val="00102A2C"/>
    <w:rsid w:val="00107FBB"/>
    <w:rsid w:val="00121C7F"/>
    <w:rsid w:val="00123E33"/>
    <w:rsid w:val="001267FF"/>
    <w:rsid w:val="001333CF"/>
    <w:rsid w:val="00137DC4"/>
    <w:rsid w:val="0014300D"/>
    <w:rsid w:val="001508A3"/>
    <w:rsid w:val="00151887"/>
    <w:rsid w:val="001521B0"/>
    <w:rsid w:val="00153FB3"/>
    <w:rsid w:val="001541D1"/>
    <w:rsid w:val="001552CF"/>
    <w:rsid w:val="001577D0"/>
    <w:rsid w:val="00165169"/>
    <w:rsid w:val="0016602C"/>
    <w:rsid w:val="00166FFC"/>
    <w:rsid w:val="001779BB"/>
    <w:rsid w:val="00181632"/>
    <w:rsid w:val="00183164"/>
    <w:rsid w:val="001842FC"/>
    <w:rsid w:val="00187A92"/>
    <w:rsid w:val="00193F11"/>
    <w:rsid w:val="001A4B07"/>
    <w:rsid w:val="001C0AAF"/>
    <w:rsid w:val="001C1F38"/>
    <w:rsid w:val="001C5382"/>
    <w:rsid w:val="001D0B2B"/>
    <w:rsid w:val="001D0E5D"/>
    <w:rsid w:val="001E025F"/>
    <w:rsid w:val="001E19A4"/>
    <w:rsid w:val="001E2D90"/>
    <w:rsid w:val="001E74CC"/>
    <w:rsid w:val="001F62A0"/>
    <w:rsid w:val="00205000"/>
    <w:rsid w:val="00224474"/>
    <w:rsid w:val="00230FCB"/>
    <w:rsid w:val="00232E32"/>
    <w:rsid w:val="00236E0F"/>
    <w:rsid w:val="00236EA6"/>
    <w:rsid w:val="00237D45"/>
    <w:rsid w:val="002419D0"/>
    <w:rsid w:val="002477EB"/>
    <w:rsid w:val="00247998"/>
    <w:rsid w:val="00252280"/>
    <w:rsid w:val="00253F72"/>
    <w:rsid w:val="00255EB5"/>
    <w:rsid w:val="002578EF"/>
    <w:rsid w:val="00264BF4"/>
    <w:rsid w:val="0026703D"/>
    <w:rsid w:val="002756BD"/>
    <w:rsid w:val="002808E6"/>
    <w:rsid w:val="00283004"/>
    <w:rsid w:val="00290F2D"/>
    <w:rsid w:val="002944E8"/>
    <w:rsid w:val="002951E8"/>
    <w:rsid w:val="00295EF9"/>
    <w:rsid w:val="002A1412"/>
    <w:rsid w:val="002A3A3A"/>
    <w:rsid w:val="002A3D34"/>
    <w:rsid w:val="002A54D0"/>
    <w:rsid w:val="002B41F6"/>
    <w:rsid w:val="002B678B"/>
    <w:rsid w:val="002C4286"/>
    <w:rsid w:val="002C72A5"/>
    <w:rsid w:val="002D022F"/>
    <w:rsid w:val="002F5748"/>
    <w:rsid w:val="002F7D0A"/>
    <w:rsid w:val="003016EC"/>
    <w:rsid w:val="00302D12"/>
    <w:rsid w:val="003061D3"/>
    <w:rsid w:val="00312F6B"/>
    <w:rsid w:val="00314D63"/>
    <w:rsid w:val="003150FD"/>
    <w:rsid w:val="0031542C"/>
    <w:rsid w:val="00315923"/>
    <w:rsid w:val="00317379"/>
    <w:rsid w:val="003234E6"/>
    <w:rsid w:val="00324EE5"/>
    <w:rsid w:val="003323C4"/>
    <w:rsid w:val="00335E1B"/>
    <w:rsid w:val="003400EA"/>
    <w:rsid w:val="00345D78"/>
    <w:rsid w:val="00351EA2"/>
    <w:rsid w:val="00355FA8"/>
    <w:rsid w:val="00362780"/>
    <w:rsid w:val="003635F5"/>
    <w:rsid w:val="003643E1"/>
    <w:rsid w:val="00364C3F"/>
    <w:rsid w:val="0036792B"/>
    <w:rsid w:val="00367D8C"/>
    <w:rsid w:val="003737B1"/>
    <w:rsid w:val="0037498B"/>
    <w:rsid w:val="00374C08"/>
    <w:rsid w:val="003A6F93"/>
    <w:rsid w:val="003A7DF4"/>
    <w:rsid w:val="003C3681"/>
    <w:rsid w:val="003C5226"/>
    <w:rsid w:val="003C70B0"/>
    <w:rsid w:val="003D1993"/>
    <w:rsid w:val="003D4F1A"/>
    <w:rsid w:val="003D6080"/>
    <w:rsid w:val="003D6C17"/>
    <w:rsid w:val="003E3715"/>
    <w:rsid w:val="003F195F"/>
    <w:rsid w:val="003F5490"/>
    <w:rsid w:val="00407108"/>
    <w:rsid w:val="00412357"/>
    <w:rsid w:val="00415935"/>
    <w:rsid w:val="0042099A"/>
    <w:rsid w:val="004224D2"/>
    <w:rsid w:val="004274F6"/>
    <w:rsid w:val="00427612"/>
    <w:rsid w:val="0043364E"/>
    <w:rsid w:val="00445B32"/>
    <w:rsid w:val="00450AF2"/>
    <w:rsid w:val="00462311"/>
    <w:rsid w:val="00464C4F"/>
    <w:rsid w:val="00471E52"/>
    <w:rsid w:val="00473F65"/>
    <w:rsid w:val="004805E7"/>
    <w:rsid w:val="004845E1"/>
    <w:rsid w:val="00491D1D"/>
    <w:rsid w:val="00492AC3"/>
    <w:rsid w:val="004C411A"/>
    <w:rsid w:val="004D057B"/>
    <w:rsid w:val="004D348B"/>
    <w:rsid w:val="004D55CD"/>
    <w:rsid w:val="004E585C"/>
    <w:rsid w:val="004E6ADA"/>
    <w:rsid w:val="004F26C9"/>
    <w:rsid w:val="004F329D"/>
    <w:rsid w:val="004F5968"/>
    <w:rsid w:val="004F5F2C"/>
    <w:rsid w:val="0050111D"/>
    <w:rsid w:val="005015B6"/>
    <w:rsid w:val="00501854"/>
    <w:rsid w:val="00503F94"/>
    <w:rsid w:val="00511515"/>
    <w:rsid w:val="00524EAE"/>
    <w:rsid w:val="005336C1"/>
    <w:rsid w:val="00540F99"/>
    <w:rsid w:val="0055125A"/>
    <w:rsid w:val="00552AE1"/>
    <w:rsid w:val="00557D9E"/>
    <w:rsid w:val="00560887"/>
    <w:rsid w:val="00560C0B"/>
    <w:rsid w:val="005726B7"/>
    <w:rsid w:val="00573DE8"/>
    <w:rsid w:val="00584F4B"/>
    <w:rsid w:val="00586062"/>
    <w:rsid w:val="0059747A"/>
    <w:rsid w:val="005A37B0"/>
    <w:rsid w:val="005A5D7D"/>
    <w:rsid w:val="005A6C27"/>
    <w:rsid w:val="005B2AF9"/>
    <w:rsid w:val="005B329C"/>
    <w:rsid w:val="005C21AF"/>
    <w:rsid w:val="005C2E37"/>
    <w:rsid w:val="005C7C97"/>
    <w:rsid w:val="005D1C39"/>
    <w:rsid w:val="005D27F9"/>
    <w:rsid w:val="005D36DA"/>
    <w:rsid w:val="005D39D0"/>
    <w:rsid w:val="005E1A2E"/>
    <w:rsid w:val="005E1AD8"/>
    <w:rsid w:val="00610C9F"/>
    <w:rsid w:val="0061295E"/>
    <w:rsid w:val="00613873"/>
    <w:rsid w:val="006231C6"/>
    <w:rsid w:val="00624A07"/>
    <w:rsid w:val="00624D38"/>
    <w:rsid w:val="0064505F"/>
    <w:rsid w:val="00645E4B"/>
    <w:rsid w:val="00646C7E"/>
    <w:rsid w:val="00651943"/>
    <w:rsid w:val="00651F20"/>
    <w:rsid w:val="006526D7"/>
    <w:rsid w:val="00675DD1"/>
    <w:rsid w:val="006837FC"/>
    <w:rsid w:val="00683FDF"/>
    <w:rsid w:val="00684900"/>
    <w:rsid w:val="006904ED"/>
    <w:rsid w:val="00692B03"/>
    <w:rsid w:val="00696CE9"/>
    <w:rsid w:val="006B1281"/>
    <w:rsid w:val="006B7030"/>
    <w:rsid w:val="006C1E99"/>
    <w:rsid w:val="006C2414"/>
    <w:rsid w:val="006C2F4D"/>
    <w:rsid w:val="006C330F"/>
    <w:rsid w:val="006C4007"/>
    <w:rsid w:val="006D01E2"/>
    <w:rsid w:val="006D37E3"/>
    <w:rsid w:val="006D7EC0"/>
    <w:rsid w:val="006E3F45"/>
    <w:rsid w:val="006E49E8"/>
    <w:rsid w:val="006E5759"/>
    <w:rsid w:val="006E58CB"/>
    <w:rsid w:val="006E7698"/>
    <w:rsid w:val="006F0C89"/>
    <w:rsid w:val="006F4D4A"/>
    <w:rsid w:val="00703F38"/>
    <w:rsid w:val="00704D1F"/>
    <w:rsid w:val="007129E9"/>
    <w:rsid w:val="00717EB8"/>
    <w:rsid w:val="0072124F"/>
    <w:rsid w:val="00732390"/>
    <w:rsid w:val="00741C67"/>
    <w:rsid w:val="007436D6"/>
    <w:rsid w:val="00744B29"/>
    <w:rsid w:val="00745302"/>
    <w:rsid w:val="007469DB"/>
    <w:rsid w:val="007476F7"/>
    <w:rsid w:val="00747F17"/>
    <w:rsid w:val="00756084"/>
    <w:rsid w:val="007637D4"/>
    <w:rsid w:val="007642BE"/>
    <w:rsid w:val="00764F3C"/>
    <w:rsid w:val="00773E17"/>
    <w:rsid w:val="00776796"/>
    <w:rsid w:val="007846E1"/>
    <w:rsid w:val="007859FE"/>
    <w:rsid w:val="007878E0"/>
    <w:rsid w:val="007A6CE2"/>
    <w:rsid w:val="007B131D"/>
    <w:rsid w:val="007B5174"/>
    <w:rsid w:val="007C09BF"/>
    <w:rsid w:val="007D7C81"/>
    <w:rsid w:val="007F0589"/>
    <w:rsid w:val="007F2563"/>
    <w:rsid w:val="0080401D"/>
    <w:rsid w:val="008049E4"/>
    <w:rsid w:val="00806592"/>
    <w:rsid w:val="008169BB"/>
    <w:rsid w:val="00835443"/>
    <w:rsid w:val="00837A0E"/>
    <w:rsid w:val="00837A98"/>
    <w:rsid w:val="00840AC3"/>
    <w:rsid w:val="008431E3"/>
    <w:rsid w:val="00850AFF"/>
    <w:rsid w:val="00854348"/>
    <w:rsid w:val="008558DD"/>
    <w:rsid w:val="0085610D"/>
    <w:rsid w:val="00857854"/>
    <w:rsid w:val="00861577"/>
    <w:rsid w:val="00864392"/>
    <w:rsid w:val="00864C52"/>
    <w:rsid w:val="0086570E"/>
    <w:rsid w:val="00867620"/>
    <w:rsid w:val="00867D11"/>
    <w:rsid w:val="00877957"/>
    <w:rsid w:val="00881593"/>
    <w:rsid w:val="00884A3A"/>
    <w:rsid w:val="0088788E"/>
    <w:rsid w:val="0089023D"/>
    <w:rsid w:val="00891C49"/>
    <w:rsid w:val="008953FC"/>
    <w:rsid w:val="008B3E74"/>
    <w:rsid w:val="008B6940"/>
    <w:rsid w:val="008D1A27"/>
    <w:rsid w:val="008E4989"/>
    <w:rsid w:val="008F0873"/>
    <w:rsid w:val="008F66E7"/>
    <w:rsid w:val="009030D2"/>
    <w:rsid w:val="0090513D"/>
    <w:rsid w:val="00911BDB"/>
    <w:rsid w:val="00913D3C"/>
    <w:rsid w:val="009247B0"/>
    <w:rsid w:val="00931140"/>
    <w:rsid w:val="00932FE6"/>
    <w:rsid w:val="00941B9E"/>
    <w:rsid w:val="00943472"/>
    <w:rsid w:val="00955241"/>
    <w:rsid w:val="009621F8"/>
    <w:rsid w:val="009624FD"/>
    <w:rsid w:val="00974ED3"/>
    <w:rsid w:val="00975340"/>
    <w:rsid w:val="00982A30"/>
    <w:rsid w:val="009863B2"/>
    <w:rsid w:val="00990C87"/>
    <w:rsid w:val="009948E1"/>
    <w:rsid w:val="009A6BD9"/>
    <w:rsid w:val="009C4F33"/>
    <w:rsid w:val="009D1E78"/>
    <w:rsid w:val="009D4BCA"/>
    <w:rsid w:val="009F5208"/>
    <w:rsid w:val="00A02374"/>
    <w:rsid w:val="00A03A81"/>
    <w:rsid w:val="00A06653"/>
    <w:rsid w:val="00A07C71"/>
    <w:rsid w:val="00A1417A"/>
    <w:rsid w:val="00A272CD"/>
    <w:rsid w:val="00A27CCF"/>
    <w:rsid w:val="00A3117A"/>
    <w:rsid w:val="00A318BA"/>
    <w:rsid w:val="00A333B0"/>
    <w:rsid w:val="00A3785D"/>
    <w:rsid w:val="00A41341"/>
    <w:rsid w:val="00A44D45"/>
    <w:rsid w:val="00A46633"/>
    <w:rsid w:val="00A516D2"/>
    <w:rsid w:val="00A51E7D"/>
    <w:rsid w:val="00A527CD"/>
    <w:rsid w:val="00A6141C"/>
    <w:rsid w:val="00A62F87"/>
    <w:rsid w:val="00A63095"/>
    <w:rsid w:val="00A64831"/>
    <w:rsid w:val="00A73807"/>
    <w:rsid w:val="00A740ED"/>
    <w:rsid w:val="00A74794"/>
    <w:rsid w:val="00A77158"/>
    <w:rsid w:val="00A81D86"/>
    <w:rsid w:val="00A90A64"/>
    <w:rsid w:val="00A952C2"/>
    <w:rsid w:val="00AA0650"/>
    <w:rsid w:val="00AA5D22"/>
    <w:rsid w:val="00AB31C8"/>
    <w:rsid w:val="00AC2119"/>
    <w:rsid w:val="00AC6D1A"/>
    <w:rsid w:val="00AD22E0"/>
    <w:rsid w:val="00AD251C"/>
    <w:rsid w:val="00AD41FA"/>
    <w:rsid w:val="00AD5A01"/>
    <w:rsid w:val="00AF5FBE"/>
    <w:rsid w:val="00AF66CA"/>
    <w:rsid w:val="00B00511"/>
    <w:rsid w:val="00B012B4"/>
    <w:rsid w:val="00B01A14"/>
    <w:rsid w:val="00B026FE"/>
    <w:rsid w:val="00B05744"/>
    <w:rsid w:val="00B12493"/>
    <w:rsid w:val="00B16F35"/>
    <w:rsid w:val="00B2228B"/>
    <w:rsid w:val="00B2310E"/>
    <w:rsid w:val="00B27B25"/>
    <w:rsid w:val="00B501EA"/>
    <w:rsid w:val="00B53991"/>
    <w:rsid w:val="00B5505B"/>
    <w:rsid w:val="00B55366"/>
    <w:rsid w:val="00B55464"/>
    <w:rsid w:val="00B674BA"/>
    <w:rsid w:val="00B7780C"/>
    <w:rsid w:val="00B82267"/>
    <w:rsid w:val="00B875EF"/>
    <w:rsid w:val="00B95DAE"/>
    <w:rsid w:val="00BA1C62"/>
    <w:rsid w:val="00BB05CB"/>
    <w:rsid w:val="00BB1E85"/>
    <w:rsid w:val="00BB7B26"/>
    <w:rsid w:val="00BC3ADF"/>
    <w:rsid w:val="00BC7A05"/>
    <w:rsid w:val="00BD4A59"/>
    <w:rsid w:val="00BE3C24"/>
    <w:rsid w:val="00BE5F68"/>
    <w:rsid w:val="00BF001A"/>
    <w:rsid w:val="00BF0FC7"/>
    <w:rsid w:val="00BF186C"/>
    <w:rsid w:val="00BF77D1"/>
    <w:rsid w:val="00C02093"/>
    <w:rsid w:val="00C106FC"/>
    <w:rsid w:val="00C111F9"/>
    <w:rsid w:val="00C12ACF"/>
    <w:rsid w:val="00C20F59"/>
    <w:rsid w:val="00C30ADD"/>
    <w:rsid w:val="00C32136"/>
    <w:rsid w:val="00C372A2"/>
    <w:rsid w:val="00C4506F"/>
    <w:rsid w:val="00C57018"/>
    <w:rsid w:val="00C73013"/>
    <w:rsid w:val="00C853F7"/>
    <w:rsid w:val="00C90E1A"/>
    <w:rsid w:val="00C91BA5"/>
    <w:rsid w:val="00C978DE"/>
    <w:rsid w:val="00CA3C45"/>
    <w:rsid w:val="00CA5AAC"/>
    <w:rsid w:val="00CB087B"/>
    <w:rsid w:val="00CB10F4"/>
    <w:rsid w:val="00CB7A79"/>
    <w:rsid w:val="00CC336C"/>
    <w:rsid w:val="00CC4EBA"/>
    <w:rsid w:val="00CC501C"/>
    <w:rsid w:val="00CD08AD"/>
    <w:rsid w:val="00CD1E78"/>
    <w:rsid w:val="00CE047C"/>
    <w:rsid w:val="00CE2EF9"/>
    <w:rsid w:val="00CF6341"/>
    <w:rsid w:val="00D02645"/>
    <w:rsid w:val="00D02C6D"/>
    <w:rsid w:val="00D03AE8"/>
    <w:rsid w:val="00D06929"/>
    <w:rsid w:val="00D10554"/>
    <w:rsid w:val="00D1209E"/>
    <w:rsid w:val="00D15242"/>
    <w:rsid w:val="00D155CF"/>
    <w:rsid w:val="00D16421"/>
    <w:rsid w:val="00D326A5"/>
    <w:rsid w:val="00D32C40"/>
    <w:rsid w:val="00D37C58"/>
    <w:rsid w:val="00D41BD3"/>
    <w:rsid w:val="00D437E6"/>
    <w:rsid w:val="00D47C0B"/>
    <w:rsid w:val="00D50952"/>
    <w:rsid w:val="00D51B73"/>
    <w:rsid w:val="00D54228"/>
    <w:rsid w:val="00D549D4"/>
    <w:rsid w:val="00D61F41"/>
    <w:rsid w:val="00D61FC1"/>
    <w:rsid w:val="00D7360F"/>
    <w:rsid w:val="00D811E6"/>
    <w:rsid w:val="00D814F2"/>
    <w:rsid w:val="00D86F47"/>
    <w:rsid w:val="00D95E3B"/>
    <w:rsid w:val="00D97409"/>
    <w:rsid w:val="00DB3425"/>
    <w:rsid w:val="00DB7859"/>
    <w:rsid w:val="00DB7D9E"/>
    <w:rsid w:val="00DD1DD7"/>
    <w:rsid w:val="00DD6F89"/>
    <w:rsid w:val="00DE7810"/>
    <w:rsid w:val="00DF01E0"/>
    <w:rsid w:val="00E00E32"/>
    <w:rsid w:val="00E13FAD"/>
    <w:rsid w:val="00E20364"/>
    <w:rsid w:val="00E25389"/>
    <w:rsid w:val="00E32905"/>
    <w:rsid w:val="00E32EE8"/>
    <w:rsid w:val="00E40B7A"/>
    <w:rsid w:val="00E44326"/>
    <w:rsid w:val="00E44AD1"/>
    <w:rsid w:val="00E4673B"/>
    <w:rsid w:val="00E46CF9"/>
    <w:rsid w:val="00E55883"/>
    <w:rsid w:val="00E60E63"/>
    <w:rsid w:val="00E6504D"/>
    <w:rsid w:val="00E67A18"/>
    <w:rsid w:val="00E706BA"/>
    <w:rsid w:val="00E80F2B"/>
    <w:rsid w:val="00E934D6"/>
    <w:rsid w:val="00EA48B6"/>
    <w:rsid w:val="00EA6915"/>
    <w:rsid w:val="00EA7B8C"/>
    <w:rsid w:val="00EB738B"/>
    <w:rsid w:val="00EC117B"/>
    <w:rsid w:val="00EC237B"/>
    <w:rsid w:val="00ED095C"/>
    <w:rsid w:val="00ED625E"/>
    <w:rsid w:val="00ED6611"/>
    <w:rsid w:val="00ED7A3E"/>
    <w:rsid w:val="00EE0604"/>
    <w:rsid w:val="00EE5EA0"/>
    <w:rsid w:val="00EE70E0"/>
    <w:rsid w:val="00EF45AD"/>
    <w:rsid w:val="00EF55D0"/>
    <w:rsid w:val="00F028F4"/>
    <w:rsid w:val="00F031B7"/>
    <w:rsid w:val="00F20329"/>
    <w:rsid w:val="00F26B4B"/>
    <w:rsid w:val="00F35874"/>
    <w:rsid w:val="00F36325"/>
    <w:rsid w:val="00F37708"/>
    <w:rsid w:val="00F418C9"/>
    <w:rsid w:val="00F46CCC"/>
    <w:rsid w:val="00F51DEF"/>
    <w:rsid w:val="00F57185"/>
    <w:rsid w:val="00F6113F"/>
    <w:rsid w:val="00F64BD7"/>
    <w:rsid w:val="00F722BF"/>
    <w:rsid w:val="00F7325B"/>
    <w:rsid w:val="00F73FEC"/>
    <w:rsid w:val="00F80599"/>
    <w:rsid w:val="00F94AF8"/>
    <w:rsid w:val="00F956D6"/>
    <w:rsid w:val="00F97E8E"/>
    <w:rsid w:val="00FA01BF"/>
    <w:rsid w:val="00FA26AD"/>
    <w:rsid w:val="00FA2DEF"/>
    <w:rsid w:val="00FB4252"/>
    <w:rsid w:val="00FC4117"/>
    <w:rsid w:val="00FD5804"/>
    <w:rsid w:val="00FE1DAE"/>
    <w:rsid w:val="00FE310A"/>
    <w:rsid w:val="00FF6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40"/>
    <w:rPr>
      <w:sz w:val="24"/>
      <w:szCs w:val="24"/>
    </w:rPr>
  </w:style>
  <w:style w:type="paragraph" w:styleId="1">
    <w:name w:val="heading 1"/>
    <w:basedOn w:val="a"/>
    <w:qFormat/>
    <w:rsid w:val="000E57B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2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23E33"/>
    <w:pPr>
      <w:autoSpaceDE w:val="0"/>
      <w:autoSpaceDN w:val="0"/>
      <w:adjustRightInd w:val="0"/>
    </w:pPr>
    <w:rPr>
      <w:rFonts w:ascii="Courier New" w:hAnsi="Courier New" w:cs="Courier New"/>
    </w:rPr>
  </w:style>
  <w:style w:type="paragraph" w:styleId="a4">
    <w:name w:val="Title"/>
    <w:basedOn w:val="a"/>
    <w:qFormat/>
    <w:rsid w:val="00A73807"/>
    <w:pPr>
      <w:jc w:val="center"/>
    </w:pPr>
    <w:rPr>
      <w:b/>
      <w:bCs/>
      <w:sz w:val="28"/>
      <w:szCs w:val="20"/>
    </w:rPr>
  </w:style>
  <w:style w:type="paragraph" w:styleId="a5">
    <w:name w:val="Body Text"/>
    <w:basedOn w:val="a"/>
    <w:rsid w:val="00A73807"/>
    <w:pPr>
      <w:spacing w:after="120"/>
    </w:pPr>
  </w:style>
  <w:style w:type="paragraph" w:styleId="HTML">
    <w:name w:val="HTML Preformatted"/>
    <w:basedOn w:val="a"/>
    <w:link w:val="HTML0"/>
    <w:rsid w:val="0065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51F20"/>
    <w:rPr>
      <w:rFonts w:ascii="Courier New" w:hAnsi="Courier New" w:cs="Courier New"/>
    </w:rPr>
  </w:style>
  <w:style w:type="character" w:styleId="a6">
    <w:name w:val="Hyperlink"/>
    <w:basedOn w:val="a0"/>
    <w:rsid w:val="005C2E37"/>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2E37"/>
    <w:pPr>
      <w:spacing w:before="100" w:beforeAutospacing="1" w:after="100" w:afterAutospacing="1" w:line="276" w:lineRule="auto"/>
    </w:pPr>
    <w:rPr>
      <w:rFonts w:ascii="Tahoma" w:hAnsi="Tahoma"/>
      <w:sz w:val="20"/>
      <w:szCs w:val="20"/>
      <w:lang w:val="en-US" w:eastAsia="en-US"/>
    </w:rPr>
  </w:style>
  <w:style w:type="paragraph" w:styleId="2">
    <w:name w:val="Body Text 2"/>
    <w:basedOn w:val="a"/>
    <w:rsid w:val="00C57018"/>
    <w:pPr>
      <w:spacing w:after="120" w:line="480" w:lineRule="auto"/>
    </w:pPr>
  </w:style>
  <w:style w:type="paragraph" w:styleId="a7">
    <w:name w:val="Body Text Indent"/>
    <w:basedOn w:val="a"/>
    <w:rsid w:val="00C57018"/>
    <w:pPr>
      <w:spacing w:after="120"/>
      <w:ind w:left="283"/>
    </w:pPr>
    <w:rPr>
      <w:sz w:val="20"/>
      <w:szCs w:val="20"/>
    </w:rPr>
  </w:style>
  <w:style w:type="paragraph" w:styleId="a8">
    <w:name w:val="Document Map"/>
    <w:basedOn w:val="a"/>
    <w:semiHidden/>
    <w:rsid w:val="00020916"/>
    <w:pPr>
      <w:shd w:val="clear" w:color="auto" w:fill="000080"/>
    </w:pPr>
    <w:rPr>
      <w:rFonts w:ascii="Tahoma" w:hAnsi="Tahoma" w:cs="Tahoma"/>
      <w:sz w:val="20"/>
      <w:szCs w:val="20"/>
    </w:rPr>
  </w:style>
  <w:style w:type="character" w:customStyle="1" w:styleId="text">
    <w:name w:val="text"/>
    <w:basedOn w:val="a0"/>
    <w:rsid w:val="003323C4"/>
  </w:style>
  <w:style w:type="paragraph" w:styleId="a9">
    <w:name w:val="Normal (Web)"/>
    <w:basedOn w:val="a"/>
    <w:rsid w:val="007D7C81"/>
    <w:pPr>
      <w:spacing w:before="100" w:beforeAutospacing="1" w:after="100" w:afterAutospacing="1"/>
    </w:pPr>
  </w:style>
  <w:style w:type="paragraph" w:customStyle="1" w:styleId="ConsPlusCell">
    <w:name w:val="ConsPlusCell"/>
    <w:uiPriority w:val="99"/>
    <w:rsid w:val="00D03AE8"/>
    <w:pPr>
      <w:widowControl w:val="0"/>
      <w:autoSpaceDE w:val="0"/>
      <w:autoSpaceDN w:val="0"/>
      <w:adjustRightInd w:val="0"/>
    </w:pPr>
    <w:rPr>
      <w:rFonts w:ascii="Arial" w:hAnsi="Arial" w:cs="Arial"/>
    </w:rPr>
  </w:style>
  <w:style w:type="paragraph" w:customStyle="1" w:styleId="ConsPlusNormal">
    <w:name w:val="ConsPlusNormal"/>
    <w:rsid w:val="00D97409"/>
    <w:pPr>
      <w:widowControl w:val="0"/>
      <w:autoSpaceDE w:val="0"/>
      <w:autoSpaceDN w:val="0"/>
      <w:adjustRightInd w:val="0"/>
    </w:pPr>
    <w:rPr>
      <w:rFonts w:ascii="Arial" w:hAnsi="Arial" w:cs="Arial"/>
    </w:rPr>
  </w:style>
  <w:style w:type="paragraph" w:customStyle="1" w:styleId="ConsNonformat">
    <w:name w:val="ConsNonformat"/>
    <w:rsid w:val="00AF66CA"/>
    <w:pPr>
      <w:widowControl w:val="0"/>
      <w:autoSpaceDE w:val="0"/>
      <w:autoSpaceDN w:val="0"/>
      <w:adjustRightInd w:val="0"/>
      <w:ind w:right="19772"/>
    </w:pPr>
    <w:rPr>
      <w:rFonts w:ascii="Courier New" w:hAnsi="Courier New" w:cs="Courier New"/>
    </w:rPr>
  </w:style>
  <w:style w:type="paragraph" w:customStyle="1" w:styleId="ConsNormal">
    <w:name w:val="ConsNormal"/>
    <w:rsid w:val="00AF66CA"/>
    <w:pPr>
      <w:widowControl w:val="0"/>
      <w:autoSpaceDE w:val="0"/>
      <w:autoSpaceDN w:val="0"/>
      <w:adjustRightInd w:val="0"/>
      <w:ind w:right="19772" w:firstLine="720"/>
    </w:pPr>
    <w:rPr>
      <w:rFonts w:ascii="Arial" w:hAnsi="Arial" w:cs="Arial"/>
    </w:rPr>
  </w:style>
  <w:style w:type="paragraph" w:styleId="aa">
    <w:name w:val="List Paragraph"/>
    <w:basedOn w:val="a"/>
    <w:uiPriority w:val="34"/>
    <w:qFormat/>
    <w:rsid w:val="00E00E32"/>
    <w:pPr>
      <w:ind w:left="720"/>
      <w:contextualSpacing/>
    </w:pPr>
  </w:style>
</w:styles>
</file>

<file path=word/webSettings.xml><?xml version="1.0" encoding="utf-8"?>
<w:webSettings xmlns:r="http://schemas.openxmlformats.org/officeDocument/2006/relationships" xmlns:w="http://schemas.openxmlformats.org/wordprocessingml/2006/main">
  <w:divs>
    <w:div w:id="38282092">
      <w:bodyDiv w:val="1"/>
      <w:marLeft w:val="0"/>
      <w:marRight w:val="0"/>
      <w:marTop w:val="0"/>
      <w:marBottom w:val="0"/>
      <w:divBdr>
        <w:top w:val="none" w:sz="0" w:space="0" w:color="auto"/>
        <w:left w:val="none" w:sz="0" w:space="0" w:color="auto"/>
        <w:bottom w:val="none" w:sz="0" w:space="0" w:color="auto"/>
        <w:right w:val="none" w:sz="0" w:space="0" w:color="auto"/>
      </w:divBdr>
    </w:div>
    <w:div w:id="1263731410">
      <w:bodyDiv w:val="1"/>
      <w:marLeft w:val="0"/>
      <w:marRight w:val="0"/>
      <w:marTop w:val="0"/>
      <w:marBottom w:val="0"/>
      <w:divBdr>
        <w:top w:val="none" w:sz="0" w:space="0" w:color="auto"/>
        <w:left w:val="none" w:sz="0" w:space="0" w:color="auto"/>
        <w:bottom w:val="none" w:sz="0" w:space="0" w:color="auto"/>
        <w:right w:val="none" w:sz="0" w:space="0" w:color="auto"/>
      </w:divBdr>
    </w:div>
    <w:div w:id="1480272045">
      <w:bodyDiv w:val="1"/>
      <w:marLeft w:val="0"/>
      <w:marRight w:val="0"/>
      <w:marTop w:val="0"/>
      <w:marBottom w:val="0"/>
      <w:divBdr>
        <w:top w:val="none" w:sz="0" w:space="0" w:color="auto"/>
        <w:left w:val="none" w:sz="0" w:space="0" w:color="auto"/>
        <w:bottom w:val="none" w:sz="0" w:space="0" w:color="auto"/>
        <w:right w:val="none" w:sz="0" w:space="0" w:color="auto"/>
      </w:divBdr>
    </w:div>
    <w:div w:id="19265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313C-704E-42B6-903E-DC1B07EC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1264</Words>
  <Characters>10119</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GorPosKr</Company>
  <LinksUpToDate>false</LinksUpToDate>
  <CharactersWithSpaces>11361</CharactersWithSpaces>
  <SharedDoc>false</SharedDoc>
  <HLinks>
    <vt:vector size="12" baseType="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KozmD</dc:creator>
  <cp:lastModifiedBy>Admin</cp:lastModifiedBy>
  <cp:revision>9</cp:revision>
  <cp:lastPrinted>2020-01-10T05:38:00Z</cp:lastPrinted>
  <dcterms:created xsi:type="dcterms:W3CDTF">2019-12-30T06:49:00Z</dcterms:created>
  <dcterms:modified xsi:type="dcterms:W3CDTF">2021-06-22T04:53:00Z</dcterms:modified>
</cp:coreProperties>
</file>