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61" w:rsidRDefault="00C538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3861" w:rsidRDefault="00C53861">
      <w:pPr>
        <w:pStyle w:val="ConsPlusNormal"/>
        <w:jc w:val="both"/>
        <w:outlineLvl w:val="0"/>
      </w:pPr>
    </w:p>
    <w:p w:rsidR="00C53861" w:rsidRDefault="00C53861">
      <w:pPr>
        <w:pStyle w:val="ConsPlusTitle"/>
        <w:jc w:val="center"/>
        <w:outlineLvl w:val="0"/>
      </w:pPr>
      <w:r>
        <w:t>ТОМСКАЯ ОБЛАСТЬ</w:t>
      </w:r>
    </w:p>
    <w:p w:rsidR="00C53861" w:rsidRDefault="00C53861">
      <w:pPr>
        <w:pStyle w:val="ConsPlusTitle"/>
        <w:jc w:val="center"/>
      </w:pPr>
      <w:r>
        <w:t>ГОРОДСКОЙ ОКРУГ</w:t>
      </w:r>
    </w:p>
    <w:p w:rsidR="00C53861" w:rsidRDefault="00C53861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C53861" w:rsidRDefault="00C53861">
      <w:pPr>
        <w:pStyle w:val="ConsPlusTitle"/>
        <w:jc w:val="center"/>
      </w:pPr>
      <w:r>
        <w:t>СЕВЕРСК</w:t>
      </w:r>
    </w:p>
    <w:p w:rsidR="00C53861" w:rsidRDefault="00C53861">
      <w:pPr>
        <w:pStyle w:val="ConsPlusTitle"/>
        <w:jc w:val="both"/>
      </w:pPr>
    </w:p>
    <w:p w:rsidR="00C53861" w:rsidRDefault="00C53861">
      <w:pPr>
        <w:pStyle w:val="ConsPlusTitle"/>
        <w:jc w:val="center"/>
      </w:pPr>
      <w:r>
        <w:t>АДМИНИСТРАЦИЯ</w:t>
      </w:r>
    </w:p>
    <w:p w:rsidR="00C53861" w:rsidRDefault="00C53861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C53861" w:rsidRDefault="00C53861">
      <w:pPr>
        <w:pStyle w:val="ConsPlusTitle"/>
        <w:jc w:val="center"/>
      </w:pPr>
      <w:r>
        <w:t>СЕВЕРСК</w:t>
      </w:r>
    </w:p>
    <w:p w:rsidR="00C53861" w:rsidRDefault="00C53861">
      <w:pPr>
        <w:pStyle w:val="ConsPlusTitle"/>
        <w:jc w:val="both"/>
      </w:pPr>
    </w:p>
    <w:p w:rsidR="00C53861" w:rsidRDefault="00C53861">
      <w:pPr>
        <w:pStyle w:val="ConsPlusTitle"/>
        <w:jc w:val="center"/>
      </w:pPr>
      <w:r>
        <w:t>ПОСТАНОВЛЕНИЕ</w:t>
      </w:r>
    </w:p>
    <w:p w:rsidR="00C53861" w:rsidRDefault="00C53861">
      <w:pPr>
        <w:pStyle w:val="ConsPlusTitle"/>
        <w:jc w:val="center"/>
      </w:pPr>
      <w:r>
        <w:t>от 12 мая 2021 г. N 1036</w:t>
      </w:r>
    </w:p>
    <w:p w:rsidR="00C53861" w:rsidRDefault="00C53861">
      <w:pPr>
        <w:pStyle w:val="ConsPlusTitle"/>
        <w:jc w:val="both"/>
      </w:pPr>
    </w:p>
    <w:p w:rsidR="00C53861" w:rsidRDefault="00C53861">
      <w:pPr>
        <w:pStyle w:val="ConsPlusTitle"/>
        <w:jc w:val="center"/>
      </w:pPr>
      <w:r>
        <w:t>О ПРОВЕДЕНИИ КОНКУРСА "ПРЕДПРИНИМАТЕЛЬ 2020 ГОДА"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69.3 части 1 статьи 42</w:t>
        </w:r>
      </w:hyperlink>
      <w:r>
        <w:t xml:space="preserve"> Устава городского округа ЗАТО Северск Томской области, в целях обеспечения реализации муниципальной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"Развитие предпринимательства в ЗАТО Северск" на 2021 - 2024 годы, утвержденной постановлением Администрации ЗАТО Северск от 22.12.2020 N 2333 "Об утверждении муниципальной программы "Развитие предпринимательства в ЗАТО Северск" на 2021 - 2024 годы", пропаганды и популяризации предпринимательской деятельности, содействия развитию малого и среднего предпринимательства ЗАТО Северск постановляю: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1. Комитету экономического развития Администрации ЗАТО Северск с 13.05.2021 по 25.05.2021 провести конкурс "Предприниматель 2020 года".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1)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конкурсе "Предприниматель 2020 года";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2) </w:t>
      </w:r>
      <w:hyperlink w:anchor="P1392" w:history="1">
        <w:r>
          <w:rPr>
            <w:color w:val="0000FF"/>
          </w:rPr>
          <w:t>состав</w:t>
        </w:r>
      </w:hyperlink>
      <w:r>
        <w:t xml:space="preserve"> комиссии по проведению конкурса "Предприниматель 2020 года";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3) </w:t>
      </w:r>
      <w:hyperlink w:anchor="P1344" w:history="1">
        <w:r>
          <w:rPr>
            <w:color w:val="0000FF"/>
          </w:rPr>
          <w:t>состав</w:t>
        </w:r>
      </w:hyperlink>
      <w:r>
        <w:t xml:space="preserve"> экспертной группы конкурса "Предприниматель 2020 года".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3. Опубликовать постановление в средстве массовой информации "Официальный бюллетень муниципальных правовых актов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Мэра ЗАТО Северск по экономике и финансам.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right"/>
      </w:pPr>
      <w:r>
        <w:t>Мэр ЗАТО Северск</w:t>
      </w:r>
    </w:p>
    <w:p w:rsidR="00C53861" w:rsidRDefault="00C53861">
      <w:pPr>
        <w:pStyle w:val="ConsPlusNormal"/>
        <w:jc w:val="right"/>
      </w:pPr>
      <w:r>
        <w:t>Н.В.ДИДЕНКО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right"/>
        <w:outlineLvl w:val="0"/>
      </w:pPr>
      <w:r>
        <w:t>Утверждено</w:t>
      </w:r>
    </w:p>
    <w:p w:rsidR="00C53861" w:rsidRDefault="00C53861">
      <w:pPr>
        <w:pStyle w:val="ConsPlusNormal"/>
        <w:jc w:val="right"/>
      </w:pPr>
      <w:r>
        <w:t>постановлением</w:t>
      </w:r>
    </w:p>
    <w:p w:rsidR="00C53861" w:rsidRDefault="00C53861">
      <w:pPr>
        <w:pStyle w:val="ConsPlusNormal"/>
        <w:jc w:val="right"/>
      </w:pPr>
      <w:r>
        <w:t>Администрации ЗАТО Северск</w:t>
      </w:r>
    </w:p>
    <w:p w:rsidR="00C53861" w:rsidRDefault="00C53861">
      <w:pPr>
        <w:pStyle w:val="ConsPlusNormal"/>
        <w:jc w:val="right"/>
      </w:pPr>
      <w:r>
        <w:t>от 12.05.2021 N 1036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Title"/>
        <w:jc w:val="center"/>
      </w:pPr>
      <w:bookmarkStart w:id="0" w:name="P36"/>
      <w:bookmarkEnd w:id="0"/>
      <w:r>
        <w:t>ПОЛОЖЕНИЕ</w:t>
      </w:r>
    </w:p>
    <w:p w:rsidR="00C53861" w:rsidRDefault="00C53861">
      <w:pPr>
        <w:pStyle w:val="ConsPlusTitle"/>
        <w:jc w:val="center"/>
      </w:pPr>
      <w:r>
        <w:t>О КОНКУРСЕ "ПРЕДПРИНИМАТЕЛЬ 2020 ГОДА"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Title"/>
        <w:jc w:val="center"/>
        <w:outlineLvl w:val="1"/>
      </w:pPr>
      <w:r>
        <w:t>I. ОБЩИЕ ПОЛОЖЕНИЯ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1. Настоящее Положение определяет порядок организации и проведения в 2021 году конкурса "Предприниматель 2020 года" (далее - Конкурс).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2. Цель Конкурса - пропаганда достижений, роли и места предпринимательства в социально-экономическом развитии ЗАТО Северск, содействие развитию предпринимательской инициативы на территории ЗАТО Северск.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3. Задачами Конкурса являются: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1) выявление субъектов предпринимательской деятельности ЗАТО Северск, добившихся наибольших успехов в том числе в отраслях российской экономики, в наибольшей степени пострадавших в результате распространения новой коронавирусной инфекции;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2) повышение общественной значимости предпринимательской деятельности посредством конкурсной оценки достижений участников Конкурса;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3) информирование предпринимательского сообщества о лучших представителях бизнеса ЗАТО Северск в сферах деятельности, вошедших в перечень номинаций Конкурса;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4) изучение состояния предпринимательской деятельности в ЗАТО Северск по направлениям, вошедшим в перечень номинаций Конкурса;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5) поддержка субъектов малого и среднего предпринимательства ЗАТО Северск.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4. Понятия, используемые в настоящем Положении: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1) заявитель - хозяйствующий субъект (юридическое лицо или индивидуальный предприниматель), отнесенный в соответствии с условиями, установленными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направивший конкурсные документы в конкурсную комиссию;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2) конкурсные документы - комплект документов, представленный заявителем в соответствии с требованиями </w:t>
      </w:r>
      <w:hyperlink w:anchor="P111" w:history="1">
        <w:r>
          <w:rPr>
            <w:color w:val="0000FF"/>
          </w:rPr>
          <w:t>пункта 10</w:t>
        </w:r>
      </w:hyperlink>
      <w:r>
        <w:t xml:space="preserve"> Положения;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3) участник Конкурса - заявитель, соответствующий требованиям Конкурса, изложенным в настоящем Положении, и допущенный конкурсной комиссией к участию в Конкурсе;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4) конкурсная комиссия - комиссия по проведению Конкурса, осуществляющая допуск заявителей к участию в Конкурсе и определяющая победителей Конкурса;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5) экспертная группа - коллегиальный орган, созданный для оценки и сопоставления конкурсных документов;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6) победитель Конкурса - участник Конкурса, набравший наибольшее суммарное количество баллов по всем критериям оценки в заявленной номинации. При равенстве суммарного количества баллов у нескольких участников Конкурса в одной номинации Конкурса победителем Конкурса в соответствующей номинации Конкурса признается участник Конкурса, конкурсные документы которого были зарегистрированы ранее остальных конкурсных документов, представленных в соответствующей номинации Конкурса.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lastRenderedPageBreak/>
        <w:t>5. Организатором Конкурса является Администрация ЗАТО Северск в лице Комитета экономического развития Администрации ЗАТО Северск (далее - Организатор).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6. Функции организатора Конкурса: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1) информирование субъектов предпринимательской деятельности ЗАТО Северск о предстоящем Конкурсе, порядке и условиях участия в нем;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2) консультирование субъектов предпринимательской деятельности по вопросам участия в Конкурсе (по их обращению);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3) содействие освещению Конкурса через информационно-телекоммуникационную сеть "Интернет" и средства массовой информации ЗАТО Северск;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4) организация изготовления дипломов и приобретения призов для победителей и участников Конкурса;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5) организация проведения официальной церемонии награждения победителей Конкурса.</w:t>
      </w:r>
    </w:p>
    <w:p w:rsidR="00C53861" w:rsidRDefault="00C53861">
      <w:pPr>
        <w:pStyle w:val="ConsPlusNormal"/>
        <w:spacing w:before="220"/>
        <w:ind w:firstLine="540"/>
        <w:jc w:val="both"/>
      </w:pPr>
      <w:bookmarkStart w:id="1" w:name="P63"/>
      <w:bookmarkEnd w:id="1"/>
      <w:r>
        <w:t>7. Конкурс проводится по следующим номинациям: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1) "Успешный старт";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2) "Стабильность";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3) "Деловая женщина";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4) "Лучший работодатель";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5) "Лучшее социальное предприятие";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6) "Преодоление".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Title"/>
        <w:jc w:val="center"/>
        <w:outlineLvl w:val="1"/>
      </w:pPr>
      <w:r>
        <w:t>II. ТРЕБОВАНИЯ К УЧАСТНИКАМ КОНКУРСА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bookmarkStart w:id="2" w:name="P73"/>
      <w:bookmarkEnd w:id="2"/>
      <w:r>
        <w:t>8. Участниками Конкурса могут быть субъекты малого и среднего предпринимательства, зарегистрированные на территории ЗАТО Северск: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1) соответствующие требованиям </w:t>
      </w:r>
      <w:hyperlink r:id="rId8" w:history="1">
        <w:r>
          <w:rPr>
            <w:color w:val="0000FF"/>
          </w:rPr>
          <w:t>статьи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и включенные в Единый реестр субъектов малого и среднего предпринимательства;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2) не имеющие задолженности по уплате налогов и сборов, пени, штрафов, процентов, подлежащих уплате в соответствии с законодательством Российской Федерации о налогах и сборах по состоянию на 01.01.2021;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3) обеспечивающие выплату заработной платы работникам в 2020 году в размере не менее величины минимальной заработной платы, установленной Региональным соглашением о минимальной заработной плате в Томской области в соответствующем периоде;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4) осуществляющие предпринимательскую деятельность по видам экономической деятельности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 2) ОК 029-2014 (КДЕС Ред. 2), принятым и введенным в действие Приказом Росстандарта от 31.01.2014 N 14-ст (далее - ОКВЭД 2), за исключением видов деятельности (кодов):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разделов K</w:t>
        </w:r>
      </w:hyperlink>
      <w:r>
        <w:t xml:space="preserve">, </w:t>
      </w:r>
      <w:hyperlink r:id="rId11" w:history="1">
        <w:r>
          <w:rPr>
            <w:color w:val="0000FF"/>
          </w:rPr>
          <w:t>L</w:t>
        </w:r>
      </w:hyperlink>
      <w:r>
        <w:t xml:space="preserve">, </w:t>
      </w:r>
      <w:hyperlink r:id="rId12" w:history="1">
        <w:r>
          <w:rPr>
            <w:color w:val="0000FF"/>
          </w:rPr>
          <w:t>O</w:t>
        </w:r>
      </w:hyperlink>
      <w:r>
        <w:t xml:space="preserve">, </w:t>
      </w:r>
      <w:hyperlink r:id="rId13" w:history="1">
        <w:r>
          <w:rPr>
            <w:color w:val="0000FF"/>
          </w:rPr>
          <w:t>T</w:t>
        </w:r>
      </w:hyperlink>
      <w:r>
        <w:t xml:space="preserve">, </w:t>
      </w:r>
      <w:hyperlink r:id="rId14" w:history="1">
        <w:r>
          <w:rPr>
            <w:color w:val="0000FF"/>
          </w:rPr>
          <w:t>U</w:t>
        </w:r>
      </w:hyperlink>
      <w:r>
        <w:t xml:space="preserve"> ОКВЭД 2;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5" w:history="1">
        <w:r>
          <w:rPr>
            <w:color w:val="0000FF"/>
          </w:rPr>
          <w:t>класса 92 раздела R</w:t>
        </w:r>
      </w:hyperlink>
      <w:r>
        <w:t xml:space="preserve"> ОКВЭД 2;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класса 94 раздела S</w:t>
        </w:r>
      </w:hyperlink>
      <w:r>
        <w:t xml:space="preserve"> ОКВЭД 2.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Осуществляемые заявителями виды экономической деятельности (основные и дополнительные) должны содержаться в едином государственном реестре юридических лиц (ЕГРЮЛ) или едином государственном реестре индивидуальных предпринимателей (ЕГРИП) в отношении юридического лица или индивидуального предпринимателя соответственно;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5) подавшие конкурсные документы в конкурсную комиссию в соответствии с требованиями Положения.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К участию в конкурсе допускаются субъекты малого и среднего предпринимательства, не нарушившие порядок и условия оказания финансовой поддержки (субсидий, грантов), имущественной поддержки, предоставления микрозаймов на территории ЗАТО Северск или с даты признания которых допустившими нарушение порядка и условий оказания поддержки, в том числе не обеспечившими целевое использование средств поддержки, прошло не менее десяти лет.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Участником номинации "Успешный старт" могут быть индивидуальные предприниматели или юридические лица, зарегистрированные в качестве субъекта предпринимательства в установленном действующим законодательством Российской Федерации порядке на дату не ранее 01.01.2018.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Участником номинации "Стабильность" могут быть индивидуальные предприниматели или юридические лица, зарегистрированные в качестве субъекта предпринимательства в установленном действующим законодательством Российской Федерации порядке на дату ранее 01.01.2018.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Участником Конкурса в номинации "Деловая женщина" может быть женщина: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а) руководитель организации - субъекта малого и среднего предпринимательства ЗАТО Северск;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б) индивидуальный предприниматель - субъект малого и среднего предпринимательства ЗАТО Северск.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Участником номинации "Лучшее социальное предприятие" может быть субъект малого и среднего предпринимательства, являвшийся в 2020 году социальным предприятием и осуществлявший предпринимательскую деятельность, направленную на достижение общественно полезных целей, способствующую решению социальных проблем граждан и общества и осуществляемую в соответствии с условиями, предусмотренными </w:t>
      </w:r>
      <w:hyperlink r:id="rId17" w:history="1">
        <w:r>
          <w:rPr>
            <w:color w:val="0000FF"/>
          </w:rPr>
          <w:t>частью 1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социальный проект).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Участником номинации "Преодоление" может быть субъект малого и среднего предпринимательства, осуществлявший в 2020 году предпринимательскую деятельность (имевший основной код </w:t>
      </w:r>
      <w:hyperlink r:id="rId18" w:history="1">
        <w:r>
          <w:rPr>
            <w:color w:val="0000FF"/>
          </w:rPr>
          <w:t>ОКВЭД 2</w:t>
        </w:r>
      </w:hyperlink>
      <w:r>
        <w:t xml:space="preserve"> по состоянию на 01.01.2020) в отрасли (отраслях) Российской экономики, в наибольшей степени пострадавшей в результате распространения новой коронавирусной инфекции. Перечень таких отраслей утвержден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инфекции".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Title"/>
        <w:jc w:val="center"/>
        <w:outlineLvl w:val="1"/>
      </w:pPr>
      <w:r>
        <w:t>III. ПОРЯДОК ПРОВЕДЕНИЯ КОНКУРСА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9. Конкурс проводится в три этапа:</w:t>
      </w:r>
    </w:p>
    <w:p w:rsidR="00C53861" w:rsidRDefault="00C53861">
      <w:pPr>
        <w:pStyle w:val="ConsPlusNormal"/>
        <w:spacing w:before="220"/>
        <w:ind w:firstLine="540"/>
        <w:jc w:val="both"/>
      </w:pPr>
      <w:bookmarkStart w:id="3" w:name="P95"/>
      <w:bookmarkEnd w:id="3"/>
      <w:r>
        <w:lastRenderedPageBreak/>
        <w:t>1) прием конкурсных документов.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Объявление о проведении Конкурса публикуется Организатором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В объявлении о проведении Конкурса указываются: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а) цель Конкурса;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б) условия и порядок проведения Конкурса;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в) место, срок, даты и время начала и окончания приема заявок;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г) контактная информация Организатора.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Даты и время начала и окончания приема заявок на участие в конкурсе устанавливаются Организатором.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В случае принятия Организатором решения об изменении срока приема заявок на участие в конкурсе информация об этом публикуется Организатором на сайте, указанном в </w:t>
      </w:r>
      <w:hyperlink w:anchor="P95" w:history="1">
        <w:r>
          <w:rPr>
            <w:color w:val="0000FF"/>
          </w:rPr>
          <w:t>подпункте 1 пункта 9</w:t>
        </w:r>
      </w:hyperlink>
      <w:r>
        <w:t xml:space="preserve"> настоящего Положения, не позднее чем за один рабочий день до даты окончания приема заявок;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2) оценка и сопоставление конкурсных документов;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3) определение победителей Конкурса.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Победители Конкурса определяются конкурсной комиссией по каждой номинации Конкурса исходя из суммарного количества баллов, присвоенных каждому участнику Конкурса.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Title"/>
        <w:jc w:val="center"/>
        <w:outlineLvl w:val="1"/>
      </w:pPr>
      <w:r>
        <w:t>IV. ПОРЯДОК ОФОРМЛЕНИЯ И УСЛОВИЯ ПРИЕМА</w:t>
      </w:r>
    </w:p>
    <w:p w:rsidR="00C53861" w:rsidRDefault="00C53861">
      <w:pPr>
        <w:pStyle w:val="ConsPlusTitle"/>
        <w:jc w:val="center"/>
      </w:pPr>
      <w:r>
        <w:t>КОНКУРСНЫХ ДОКУМЕНТОВ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bookmarkStart w:id="4" w:name="P111"/>
      <w:bookmarkEnd w:id="4"/>
      <w:r>
        <w:t>10. Для участия в Конкурсе заявитель представляет в конкурсную комиссию в обязательном порядке следующие конкурсные документы: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1) заявку: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а) в номинации "Успешный старт" по </w:t>
      </w:r>
      <w:hyperlink w:anchor="P762" w:history="1">
        <w:r>
          <w:rPr>
            <w:color w:val="0000FF"/>
          </w:rPr>
          <w:t>форме 1</w:t>
        </w:r>
      </w:hyperlink>
      <w:r>
        <w:t>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б) в номинации "Стабильность" по </w:t>
      </w:r>
      <w:hyperlink w:anchor="P840" w:history="1">
        <w:r>
          <w:rPr>
            <w:color w:val="0000FF"/>
          </w:rPr>
          <w:t>форме 2</w:t>
        </w:r>
      </w:hyperlink>
      <w:r>
        <w:t>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в) в номинации "Деловая женщина" по </w:t>
      </w:r>
      <w:hyperlink w:anchor="P931" w:history="1">
        <w:r>
          <w:rPr>
            <w:color w:val="0000FF"/>
          </w:rPr>
          <w:t>форме 3</w:t>
        </w:r>
      </w:hyperlink>
      <w:r>
        <w:t>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г) в номинации "Лучший работодатель" по </w:t>
      </w:r>
      <w:hyperlink w:anchor="P1009" w:history="1">
        <w:r>
          <w:rPr>
            <w:color w:val="0000FF"/>
          </w:rPr>
          <w:t>форме 4</w:t>
        </w:r>
      </w:hyperlink>
      <w:r>
        <w:t>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д) в номинации "Лучшее социальное предприятие" по </w:t>
      </w:r>
      <w:hyperlink w:anchor="P1099" w:history="1">
        <w:r>
          <w:rPr>
            <w:color w:val="0000FF"/>
          </w:rPr>
          <w:t>форме 5</w:t>
        </w:r>
      </w:hyperlink>
      <w:r>
        <w:t>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е) в номинации "Преодоление" по </w:t>
      </w:r>
      <w:hyperlink w:anchor="P1180" w:history="1">
        <w:r>
          <w:rPr>
            <w:color w:val="0000FF"/>
          </w:rPr>
          <w:t>форме 6</w:t>
        </w:r>
      </w:hyperlink>
      <w:r>
        <w:t>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2) заверенную подписью заявителя и печатью (при наличии) копию формы по КНД 1110018 "Сведения о среднесписочной численности работников за предшествующий календарный год" (кроме индивидуальных предпринимателей, не имеющих работников) по состоянию на 01.01.2020;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3) копию </w:t>
      </w:r>
      <w:hyperlink r:id="rId20" w:history="1">
        <w:r>
          <w:rPr>
            <w:color w:val="0000FF"/>
          </w:rPr>
          <w:t>формы</w:t>
        </w:r>
      </w:hyperlink>
      <w:r>
        <w:t xml:space="preserve"> по КНД 1151111 "Расчет по страховым взносам", утвержденную Приказом ФНС России от 18.09.2019 N ММВ-7-11/470@ по состоянию на 31.12.2019 и 31.12.2020, заверенную </w:t>
      </w:r>
      <w:r>
        <w:lastRenderedPageBreak/>
        <w:t>подписью заявителя и печатью (при наличии), при наличии работников;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4) копии документов, подтверждающих показатели выручки заявителя за 2019 и 2020 годы, заверенные подписью заявителя и печатью (при наличии) (для номинаций "Успешный старт", "Стабильность", "Деловая женщина"):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- для заявителей, находящихся на общей системе налогообложения: налоговой декларации по налогу на прибыль заявителя или налоговой декларации 3-НДФЛ;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- для субъектов предпринимательства, находящихся на упрощенной системе налогообложения: налоговой декларации по налогу, уплачиваемому в связи с применением упрощенной системы налогообложения;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- для заявителей, уплачивающих единый налог на вмененный доход: оборотно-сальдовой ведомости по счету 90 либо любого другого документа (справки, выписки, книги учета), отражающего динамику прибыльности (убыточности) хозяйствующего субъекта за указанные периоды;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- для заявителей, находящихся на патентной системе налогообложения: выписки из книги учета доходов, отражающей динамику прибыльности (убыточности) хозяйствующего субъекта за указанные периоды;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Среднемесячный размер выручки в году определяется по формуле: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 w:rsidRPr="0002225B">
        <w:rPr>
          <w:position w:val="-22"/>
        </w:rPr>
        <w:pict>
          <v:shape id="_x0000_i1025" style="width:88.3pt;height:33.95pt" coordsize="" o:spt="100" adj="0,,0" path="" filled="f" stroked="f">
            <v:stroke joinstyle="miter"/>
            <v:imagedata r:id="rId21" o:title="base_23643_152537_32768"/>
            <v:formulas/>
            <v:path o:connecttype="segments"/>
          </v:shape>
        </w:pic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где ВРгод - размер выручки за год;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n - количество месяцев осуществления заявителем деятельности в году;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5) заверенные подписью заявителя и печатью (при наличии) справки о размере средней заработной платы работников заявителя, работающих по трудовому договору (для организаций - без учета заработной платы руководителя организации), за 2019 и 2020 годы, а также I и IV кварталы 2020 года - для номинации "Преодоление";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Средняя заработная плата определяется по формуле: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 w:rsidRPr="0002225B">
        <w:rPr>
          <w:position w:val="-38"/>
        </w:rPr>
        <w:pict>
          <v:shape id="_x0000_i1026" style="width:95.75pt;height:49.6pt" coordsize="" o:spt="100" adj="0,,0" path="" filled="f" stroked="f">
            <v:stroke joinstyle="miter"/>
            <v:imagedata r:id="rId22" o:title="base_23643_152537_32769"/>
            <v:formulas/>
            <v:path o:connecttype="segments"/>
          </v:shape>
        </w:pic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где ФОТn - фонд оплаты труда в соответствующем периоде (квартал, год);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n - количество месяцев периода;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СРспис - среднесписочная численность работников в соответствующем периоде (квартал, год).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При расчете среднесписочной численности работников учитываются работники по основному месту работы, отработавшие полный и/или неполный рабочий день и внешние совместители (без учета работников, работавших по договорам гражданско-правового характера);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6) заверенную подписью заявителя и печатью (при наличии) справку о размере минимальной месячной заработной платы работников в IV квартале 2020 года (при наличии работников) (для </w:t>
      </w:r>
      <w:r>
        <w:lastRenderedPageBreak/>
        <w:t>организаций - без учета заработной платы руководителя организации).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Месячная заработная плата работника, работающего на территории Томской области и состоящего в трудовых отношениях с заявителем (работодателем), в отношении которого действует региональное соглашение о минимальной заработной плате в Томской области (далее - Соглашение), не может быть ниже размера минимальной заработной платы, установленной Соглашением, при условии, что указанным работником полностью отработана за этот период норма рабочего времени и выполнены нормы труда (в пересчете на полную ставку);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7) заверенные подписью заявителя и печатью (при наличии) справки о размере среднесписочной численности работников заявителя, работающих по трудовому договору: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в 2019 и 2020 годах (для номинаций "Успешный старт", "Стабильность", "Деловая женщина", "Лучший работодатель") по </w:t>
      </w:r>
      <w:hyperlink w:anchor="P1255" w:history="1">
        <w:r>
          <w:rPr>
            <w:color w:val="0000FF"/>
          </w:rPr>
          <w:t>форме 7</w:t>
        </w:r>
      </w:hyperlink>
      <w:r>
        <w:t>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в I и IV кварталах 2020 года (для номинации "Преодоление") по </w:t>
      </w:r>
      <w:hyperlink w:anchor="P1297" w:history="1">
        <w:r>
          <w:rPr>
            <w:color w:val="0000FF"/>
          </w:rPr>
          <w:t>форме 8</w:t>
        </w:r>
      </w:hyperlink>
      <w:r>
        <w:t>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8) эссе - краткое изложение информации в свободной форме заявителем, объемом печатного текста шрифтом 12 не более 2 страниц. Эссе оценивается членами экспертной группы и в обязательном порядке должно содержать информацию согласно структуре эссе: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а) эссе на тему "Мой бизнес: путь к успеху" (для номинации "Деловая женщина"):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особенности карьеры деловой женщины;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основные трудности на пути деловой женщины и варианты их решений;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личный опыт заявителя - деловой женщины на пути к успеху в бизнесе. Наличие аргументированного вывода о том, почему заявитель претендует на победу в номинации;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б) эссе на тему "Значимость моего социального проекта на территории его реализации" (для номинации "Лучшее социальное предприятие"):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социальные проблемы, решаемые реализуемым заявителем социальным проектом, уровень его востребованности в 2020 году у населения;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основные сложности и препятствия в работе при реализации социального проекта;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планы на перспективу (пути развития бизнеса). Наличие аргументированного вывода о том, почему заявитель претендует на победу в номинации;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в) эссе на тему "Работа в условиях пандемии: мой опыт" (для номинации "Преодоление"):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влияние пандемии на бизнес заявителя в 2020 году;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пути выхода из кризиса в 2020 году (с учетом предоставленных мер государственной и муниципальной поддержки). Наличие аргументированного вывода о том, почему заявитель претендует на победу в номинации;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9) копии документов, подтверждающих участие заявителя в качестве устроителя (спонсора, мецената) в благотворительных и/или социальных мероприятиях (при наличии) в 2020 году (для номинации "Стабильность"), при наличии;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10) копии документов, подтверждающих участие в 2020 году заявителя в благотворительной деятельности (при наличии) (для номинации "Деловая женщина").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Документы, которые заявитель вправе представить по собственной инициативе: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lastRenderedPageBreak/>
        <w:t>выписка из Единого реестра субъектов малого и среднего предпринимательства на дату не позднее 15 календарных дней до даты представления заявителем конкурсных документов;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справка Инспекции Федеральной налоговой службы России по ЗАТО Северск Томской области о состоянии расчетов заявителя по налогам, сборам, пеням, штрафам, процентам, подлежащим уплате в соответствии с законодательством Российской Федерации о налогах и сборах, по состоянию на 01.01.2021.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В случае если указанные справки содержат сведения о наличии задолженности, дополнительно заявителем в день подачи конкурсных документов представляются платежные документы, подтверждающие уплату такой задолженности.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11. Конкурсные документы представляются заявителем секретарю конкурсной комиссии (далее - секретарь) по адресу: Томская область, ЗАТО Северск, г. Северск, просп. Коммунистический, 51, в кабинет 330, в часы работы Администрации ЗАТО Северск с понедельника по четверг с 8:30 до 12:30, с 13:15 до 17:30 и в пятницу с 8:30 до 12:30, с 13:15 до 16:15.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Конкурсные документы должны быть прошиты, пронумерованы, скреплены печатью заявителя (при наличии) и подписаны заявителем.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12. Заявитель может подать конкурсные документы только в одной из номинаций, определенных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Положения.</w:t>
      </w:r>
    </w:p>
    <w:p w:rsidR="00C53861" w:rsidRDefault="00C53861">
      <w:pPr>
        <w:pStyle w:val="ConsPlusNormal"/>
        <w:spacing w:before="220"/>
        <w:ind w:firstLine="540"/>
        <w:jc w:val="both"/>
      </w:pPr>
      <w:bookmarkStart w:id="5" w:name="P167"/>
      <w:bookmarkEnd w:id="5"/>
      <w:r>
        <w:t>13. Основаниями для отказа в допуске заявителя к участию в Конкурсе являются: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1) непредставление заявителем документов, предусмотренных </w:t>
      </w:r>
      <w:hyperlink w:anchor="P111" w:history="1">
        <w:r>
          <w:rPr>
            <w:color w:val="0000FF"/>
          </w:rPr>
          <w:t>пунктом 10</w:t>
        </w:r>
      </w:hyperlink>
      <w:r>
        <w:t xml:space="preserve"> Положения;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2) несоответствие заявителя требованиям </w:t>
      </w:r>
      <w:hyperlink w:anchor="P73" w:history="1">
        <w:r>
          <w:rPr>
            <w:color w:val="0000FF"/>
          </w:rPr>
          <w:t>пункта 8</w:t>
        </w:r>
      </w:hyperlink>
      <w:r>
        <w:t xml:space="preserve"> Положения.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14. Секретарь регистрирует конкурсные документы заявителей в день их поступления в журнале регистрации конкурсных документов с указанием даты и времени приема, присвоением регистрационных номеров, выдает заявителям копии заявок с отметкой о принятии конкурсных документов на Конкурс в день поступления конкурсных документов (с указанием даты и времени их регистрации). При приеме конкурсных документов в электронном виде заявителю направляется уведомление о получении конкурсных документов на адрес электронной почты, указанный в заявке.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В случае отсутствия секретаря его функции выполняет один из сотрудников Комитета экономического развития Администрации ЗАТО Северск.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15. Конкурсные документы могут быть отозваны заявителем не позднее 3 дней до дня окончания приема конкурсных документов.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16. Конкурсные документы заявителю не возвращаются.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Title"/>
        <w:jc w:val="center"/>
        <w:outlineLvl w:val="1"/>
      </w:pPr>
      <w:r>
        <w:t>V. РЕГЛАМЕНТ РАБОТЫ КОНКУРСНОЙ КОМИССИИ И ЭКСПЕРТНЫХ ГРУПП,</w:t>
      </w:r>
    </w:p>
    <w:p w:rsidR="00C53861" w:rsidRDefault="00C53861">
      <w:pPr>
        <w:pStyle w:val="ConsPlusTitle"/>
        <w:jc w:val="center"/>
      </w:pPr>
      <w:r>
        <w:t>ОРГАНИЗАЦИЯ ОЦЕНКИ И СОПОСТАВЛЕНИЯ КОНКУРСНЫХ ДОКУМЕНТОВ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17. Проведение Конкурса осуществляет конкурсная комиссия.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18. Конкурсная комиссия в своей деятельности руководствуется действующим законодательством Российской Федерации, Томской области, </w:t>
      </w:r>
      <w:hyperlink r:id="rId23" w:history="1">
        <w:r>
          <w:rPr>
            <w:color w:val="0000FF"/>
          </w:rPr>
          <w:t>Уставом</w:t>
        </w:r>
      </w:hyperlink>
      <w:r>
        <w:t xml:space="preserve"> городского округа ЗАТО Северск Томской области и настоящим Положением.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19. Конкурсная комиссия формируется из представителей Администрации ЗАТО Северск, Думы ЗАТО Северск, представителей организаций инфраструктуры поддержки </w:t>
      </w:r>
      <w:r>
        <w:lastRenderedPageBreak/>
        <w:t>предпринимательства.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20. Конкурсная комиссия выполняет следующие функции: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1) допускает заявителей к участию в Конкурсе;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2) отказывает заявителю в допуске к участию в Конкурсе в случаях, предусмотренных </w:t>
      </w:r>
      <w:hyperlink w:anchor="P167" w:history="1">
        <w:r>
          <w:rPr>
            <w:color w:val="0000FF"/>
          </w:rPr>
          <w:t>пунктом 13</w:t>
        </w:r>
      </w:hyperlink>
      <w:r>
        <w:t xml:space="preserve"> Положения;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3) принимает решение о признании Конкурса не состоявшимся в номинациях, на которые не поступили конкурсные документы или в которых всем заявителям отказано в допуске к участию в Конкурсе.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Если в номинации поступили конкурсные документы от одного заявителя, Конкурс по данной номинации признается состоявшимся, и конкурсная комиссия принимает решение о присуждении 1-го места единственному участнику Конкурса в данной номинации при условии соблюдения заявителем требований </w:t>
      </w:r>
      <w:hyperlink w:anchor="P73" w:history="1">
        <w:r>
          <w:rPr>
            <w:color w:val="0000FF"/>
          </w:rPr>
          <w:t>пунктов 8</w:t>
        </w:r>
      </w:hyperlink>
      <w:r>
        <w:t xml:space="preserve"> и </w:t>
      </w:r>
      <w:hyperlink w:anchor="P111" w:history="1">
        <w:r>
          <w:rPr>
            <w:color w:val="0000FF"/>
          </w:rPr>
          <w:t>10</w:t>
        </w:r>
      </w:hyperlink>
      <w:r>
        <w:t xml:space="preserve"> Положения;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4) определяет победителей Конкурса по каждой номинации Конкурса.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21. Работой конкурсной комиссии руководит ее председатель, а в период его отсутствия - один из его заместителей по назначению председателя конкурсной комиссии.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22. Организация работы конкурсной комиссии возлагается на секретаря.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Секретарь осуществляет выполнение следующих функций: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1) прием и регистрацию конкурсных документов в день их подачи заявителем;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2) направление конкурсных документов руководителю экспертной группы не позднее одного рабочего дня со дня поступления конкурсных документов;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3) направление запросов в структурные подразделения Администрации ЗАТО Северск, организации инфраструктуры поддержки предпринимательства о нарушении заявителем условий предоставления поддержки, наличии у заявителя задолженности по арендной плате за муниципальное недвижимое имущество на момент подачи конкурсных документов;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4) направление заключения экспертной группы руководителю конкурсной комиссии в срок не позднее даты, предшествующей дате заседания конкурсной комиссии;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5) подготовку заседания конкурсной комиссии;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6) оформление протокола заседания конкурсной комиссии;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7) размещение протокола заседания конкурсной комиссии на официальном интернет-портале Администрации ЗАТО Северск в информационно-телекоммуникационной сети "Интернет" (https://зато-северск.рф) в течение 7 дней календарных дней с даты его подписания.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Секретарь конкурсной комиссии в голосовании не участвует. В случае его отсутствия функции секретаря конкурсной комиссии выполняет один из сотрудников Комитета экономического развития Администрации ЗАТО Северск.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23. Заседание конкурсной комиссии правомочно, если на нем присутствует не менее половины ее членов.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24.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</w:t>
      </w:r>
      <w:r>
        <w:lastRenderedPageBreak/>
        <w:t>комиссии, присутствовавших на голосовании. Каждый член конкурсной комиссии обладает одним голосом. При равенстве голосов членов конкурсной комиссии решающим является голос председателя конкурсной комиссии.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25. Решение конкурсной комиссии оформляется протоколом заседания конкурсной комиссии, которое подписывается председателем, секретарем и всеми присутствующими на заседании членами конкурсной комиссии. Протокол заседания ведет секретарь.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26. Порядок работы экспертной группы: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1) оценка и сопоставление конкурсных документов осуществляются экспертной группой, состав которой утверждается постановлением Администрации ЗАТО Северск;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2) по решению руководителя экспертной группы к оценке и сопоставлению конкурсных документов могут дополнительно привлекаться эксперты (лица, компетентные в соответствующей сфере).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27. Оценка и сопоставление конкурсных документов включают: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1) оценку соответствия заявителя требованиям </w:t>
      </w:r>
      <w:hyperlink w:anchor="P73" w:history="1">
        <w:r>
          <w:rPr>
            <w:color w:val="0000FF"/>
          </w:rPr>
          <w:t>пункта 8</w:t>
        </w:r>
      </w:hyperlink>
      <w:r>
        <w:t xml:space="preserve"> Положения;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2) в случае подачи в номинации Конкурса конкурсных документов двух и более заявителей, соответствующих требованиям пункта 8 Положения, конкурсные документы каждого из заявителей оцениваются членами экспертной группы согласно </w:t>
      </w:r>
      <w:hyperlink w:anchor="P211" w:history="1">
        <w:r>
          <w:rPr>
            <w:color w:val="0000FF"/>
          </w:rPr>
          <w:t>пункту 28</w:t>
        </w:r>
      </w:hyperlink>
      <w:r>
        <w:t xml:space="preserve"> Положения по соответствующей номинации заявителей. Результаты оценки конкурсных документов заносятся в оценочный лист. Победители Конкурса предварительно определяются экспертной группой в соответствующих номинациях Конкурса по суммарному количеству баллов по всем критериям оценки в соответствующих номинациях Конкурса.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Экспертная группа по результатам своей деятельности представляет конкурсной комиссии письменное заключение по оценке и сопоставлению конкурсных документов, подписанное членами и руководителем экспертной группы. В отсутствие руководителя экспертной группы или при невозможности принятия им участия в работе экспертной группы его обязанности исполняет заместитель руководителя экспертной группы. Заключение экспертной группы носит рекомендательный характер.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Title"/>
        <w:jc w:val="center"/>
        <w:outlineLvl w:val="1"/>
      </w:pPr>
      <w:r>
        <w:t>VI. КРИТЕРИИ ОЦЕНКИ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bookmarkStart w:id="6" w:name="P211"/>
      <w:bookmarkEnd w:id="6"/>
      <w:r>
        <w:t>28. Заявители в каждой номинации Конкурса оцениваются по следующим критериям, отраженным в таблице.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54"/>
        <w:gridCol w:w="2891"/>
        <w:gridCol w:w="1339"/>
      </w:tblGrid>
      <w:tr w:rsidR="00C53861">
        <w:tc>
          <w:tcPr>
            <w:tcW w:w="454" w:type="dxa"/>
          </w:tcPr>
          <w:p w:rsidR="00C53861" w:rsidRDefault="00C538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54" w:type="dxa"/>
          </w:tcPr>
          <w:p w:rsidR="00C53861" w:rsidRDefault="00C53861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  <w:jc w:val="center"/>
            </w:pPr>
            <w:r>
              <w:t>Параметры оценки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</w:tcPr>
          <w:p w:rsidR="00C53861" w:rsidRDefault="00C538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center"/>
            </w:pPr>
            <w:r>
              <w:t>4</w:t>
            </w:r>
          </w:p>
        </w:tc>
      </w:tr>
      <w:tr w:rsidR="00C53861">
        <w:tc>
          <w:tcPr>
            <w:tcW w:w="9038" w:type="dxa"/>
            <w:gridSpan w:val="4"/>
          </w:tcPr>
          <w:p w:rsidR="00C53861" w:rsidRDefault="00C53861">
            <w:pPr>
              <w:pStyle w:val="ConsPlusNormal"/>
              <w:jc w:val="center"/>
              <w:outlineLvl w:val="2"/>
            </w:pPr>
            <w:r>
              <w:t>1. Номинация "Успешный старт"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Количество работников заявителя, работавших по трудовому договору по состоянию на 31.12.2020 (за исключением:</w:t>
            </w:r>
          </w:p>
          <w:p w:rsidR="00C53861" w:rsidRDefault="00C53861">
            <w:pPr>
              <w:pStyle w:val="ConsPlusNormal"/>
            </w:pPr>
            <w:r>
              <w:t>- у индивидуального предпринимателя - индивидуального предпринимателя;</w:t>
            </w:r>
          </w:p>
          <w:p w:rsidR="00C53861" w:rsidRDefault="00C53861">
            <w:pPr>
              <w:pStyle w:val="ConsPlusNormal"/>
            </w:pPr>
            <w:r>
              <w:t xml:space="preserve">- у юридического лица - руководителя </w:t>
            </w:r>
            <w:r>
              <w:lastRenderedPageBreak/>
              <w:t>юридического лица)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lastRenderedPageBreak/>
              <w:t>Отсутствие работников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1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2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3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От 4 до 5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Свыше 5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Динамика среднесписочной численности работников заявителя в 2020 году по сравнению с 2019 годом, %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Без изменений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снижение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Динамика среднемесячного размера выручки от реализации товаров, работ, услуг в 2020 году по сравнению с 2019 годом, %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среднемесячного размера выручки свыше 10%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среднемесячного размера выручки свыше 9% и до 10%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среднемесячного размера выручки свыше 8% и до 9%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среднемесячного размера выручки свыше 7% и до 8%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среднемесячного размера выручки свыше 6% и до 7%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среднемесячного размера выручки свыше 5% и до 6%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среднемесячного размера выручки свыше 3% и до 5%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среднемесячного размера выручки свыше 1% и до 3%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среднемесячного размера выручки до 1%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 xml:space="preserve">Динамика размера средней заработной платы работников заявителя, работавших по трудовому договору, за 2020 год по </w:t>
            </w:r>
            <w:r>
              <w:lastRenderedPageBreak/>
              <w:t>сравнению с 2019 годом, % (для организаций - без учета заработной платы руководителя организации)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lastRenderedPageBreak/>
              <w:t>Наблюдается рост средней заработной платы свыше 10%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средней заработной платы свыше 6% и до 10%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средней заработной платы свыше 4% и до 5%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средней заработной платы до 3%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Без изменений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уменьшение средней заработной платы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1.5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Размер минимальной месячной заработной платы работников заявителя по состоянию на 31.12.2020 (для организаций - без учета заработной платы руководителя организации)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Менее 18195 руб.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18195 руб.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Свыше 18195 руб. и до 19000 руб.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Свыше 19000 руб. и до 22000 руб.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Свыше 22000 руб. и до 25000 руб.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Свыше 25000 руб.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1.6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Наличие у заявителя сайта и/или группы в социальных сетях в информационно-телекоммуникационной сети "Интернет"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Имеет сайт и группу в социальных сетях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Имеет сайт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0,6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Имеет группу в социальных сетях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0,3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Не имеет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</w:t>
            </w:r>
          </w:p>
        </w:tc>
      </w:tr>
      <w:tr w:rsidR="00C53861">
        <w:tc>
          <w:tcPr>
            <w:tcW w:w="9038" w:type="dxa"/>
            <w:gridSpan w:val="4"/>
          </w:tcPr>
          <w:p w:rsidR="00C53861" w:rsidRDefault="00C53861">
            <w:pPr>
              <w:pStyle w:val="ConsPlusNormal"/>
              <w:jc w:val="center"/>
              <w:outlineLvl w:val="2"/>
            </w:pPr>
            <w:r>
              <w:t>2. Номинация "Стабильность"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Количество работников заявителя, работавших по трудовому договору по состоянию на 31.12.2020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Отсутствие работников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1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2 - 4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5 - 6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7 - 9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10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Свыше 10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lastRenderedPageBreak/>
              <w:t>2.2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Динамика среднесписочной численности работников заявителя в 2020 году по сравнению с 2019 годом, %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Без изменений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снижение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Динамика размера выручки от реализации товаров, работ, услуг заявителя в 2020 году по сравнению с 2019 годом, %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свыше 10%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свыше 9% и до 10%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4,8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от 8% и до 9%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от 7% и до 8%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от 6% и до 7%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от 5% и до 6%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от 4% до 5%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от 3% и до 4%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от 1% и до 3%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до 1%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2.4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Динамика размера средней заработной платы работников заявителя, работавших по трудовому договору, в 2020 году по сравнению с 2019 годом, % (для организаций - без учета заработной платы руководителя организации)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средней заработной платы свыше 10%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средней заработной платы от 6% и до 10%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средней заработной платы от 4% и до 5%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средней заработной платы до 3%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Без изменений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уменьшение размера средней заработной платы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lastRenderedPageBreak/>
              <w:t>2.5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Динамика налоговых отчислений в течение 2 последних лет, предшествующих году подачи заявки, %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объема налоговых отчислений свыше 10%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объема налоговых отчислений свыше 8% и до 10%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объема налоговых отчислений свыше 5% и до 7%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объема налоговых отчислений свыше 3% и до 5%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объема налоговых отчислений свыше 3%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падение объема налоговых отчислений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2.6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Участие заявителя в качестве устроителя (спонсора, мецената) в благотворительных и социальных мероприятиях в 2020 году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Принимал участие более чем в 1 мероприятии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Принимал участие в 1 мероприятии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0,3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Не принимал участия в мероприятии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2.7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Период осуществления предпринимательской деятельности заявителем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  <w:jc w:val="both"/>
            </w:pPr>
            <w:r>
              <w:t>От 3 до 4 лет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  <w:jc w:val="both"/>
            </w:pPr>
            <w:r>
              <w:t>От 4 до 5 лет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  <w:jc w:val="both"/>
            </w:pPr>
            <w:r>
              <w:t>От 5 до 6 лет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  <w:jc w:val="both"/>
            </w:pPr>
            <w:r>
              <w:t>От 6 до 7 лет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  <w:jc w:val="both"/>
            </w:pPr>
            <w:r>
              <w:t>От 7 до 8 лет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  <w:jc w:val="both"/>
            </w:pPr>
            <w:r>
              <w:t>От 8 до 9 лет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  <w:jc w:val="both"/>
            </w:pPr>
            <w:r>
              <w:t>От 9 до 11 лет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  <w:jc w:val="both"/>
            </w:pPr>
            <w:r>
              <w:t>12 лет и более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2.8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Наличие у заявителя сайта и/или группы в социальных сетях в информационно-телекоммуникационной сети "Интернет"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Имеет сайт и группу в социальных сетях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Имеет сайт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0,6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Имеет группу в социальных сетях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0,3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Не имеет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</w:t>
            </w:r>
          </w:p>
        </w:tc>
      </w:tr>
      <w:tr w:rsidR="00C53861">
        <w:tc>
          <w:tcPr>
            <w:tcW w:w="9038" w:type="dxa"/>
            <w:gridSpan w:val="4"/>
          </w:tcPr>
          <w:p w:rsidR="00C53861" w:rsidRDefault="00C53861">
            <w:pPr>
              <w:pStyle w:val="ConsPlusNormal"/>
              <w:jc w:val="center"/>
              <w:outlineLvl w:val="2"/>
            </w:pPr>
            <w:r>
              <w:t>3. Номинация "Деловая женщина"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3.1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Стаж в сфере предпринимательской деятельности в качестве индивидуального предпринимателя или руководителя организации (полных лет)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  <w:jc w:val="both"/>
            </w:pPr>
            <w:r>
              <w:t>От 2 до 3 лет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  <w:jc w:val="both"/>
            </w:pPr>
            <w:r>
              <w:t>От 4 до 5 лет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  <w:jc w:val="both"/>
            </w:pPr>
            <w:r>
              <w:t>От 6 до 7 лет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  <w:jc w:val="both"/>
            </w:pPr>
            <w:r>
              <w:t>От 8 до 9 лет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  <w:jc w:val="both"/>
            </w:pPr>
            <w:r>
              <w:t>Свыше 10 лет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3.2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Динамика среднесписочной численности работников заявителя в 2020 году по сравнению с 2019 годом, %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Без изменений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снижение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3.3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Динамика размера выручки от реализации товаров, работ, услуг заявителя в 2020 году по сравнению с 2019 годом, %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свыше 10%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от 9% и до 10%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4,8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от 8% и до 9%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от 7% и до 8%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от 6% и до 7%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от 5% и до 6%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от 4% и до 5%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от 3% и до 4%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от 1% и до 3%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выручки до 1%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3.4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 xml:space="preserve">Динамика размера средней заработной платы работников заявителя, работавших по трудовому договору, за 2020 год по </w:t>
            </w:r>
            <w:r>
              <w:lastRenderedPageBreak/>
              <w:t>сравнению с 2019 годом, % (для организаций - без учета заработной платы руководителя организации)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lastRenderedPageBreak/>
              <w:t>Наблюдается рост средней заработной платы свыше 10%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средней заработной платы от 6% и до 10%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средней заработной платы от 4% и до 5%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средней заработной платы до 3%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Без изменений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уменьшение размера средней заработной платы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3.5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Участие в благотворительной деятельности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Участие принимает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Участие не принимает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3.6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Наличие у заявителя сайта и/или группы в социальных сетях в информационно-телекоммуникационной сети "Интернет"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Имеет сайт и группу в социальных сетях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Имеет сайт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0,6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Имеет группу в социальных сетях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0,3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Не имеет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3.7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Эссе заявителя на тему "Мой бизнес: путь к успеху" оценивается членами экспертной группы по следующим критериям:</w:t>
            </w:r>
          </w:p>
          <w:p w:rsidR="00C53861" w:rsidRDefault="00C53861">
            <w:pPr>
              <w:pStyle w:val="ConsPlusNormal"/>
            </w:pPr>
            <w:r>
              <w:t>освещены</w:t>
            </w:r>
          </w:p>
          <w:p w:rsidR="00C53861" w:rsidRDefault="00C53861">
            <w:pPr>
              <w:pStyle w:val="ConsPlusNormal"/>
            </w:pPr>
            <w:r>
              <w:t>особенности карьеры деловой женщины;</w:t>
            </w:r>
          </w:p>
          <w:p w:rsidR="00C53861" w:rsidRDefault="00C53861">
            <w:pPr>
              <w:pStyle w:val="ConsPlusNormal"/>
            </w:pPr>
            <w:r>
              <w:t>основные трудности на пути деловой женщины и варианты их решений;</w:t>
            </w:r>
          </w:p>
          <w:p w:rsidR="00C53861" w:rsidRDefault="00C53861">
            <w:pPr>
              <w:pStyle w:val="ConsPlusNormal"/>
            </w:pPr>
            <w:r>
              <w:t>личный опыт заявителя - деловой женщины на пути к успеху в бизнесе. Наличие аргументированного вывода о том, почему заявитель претендует на победу в номинации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Эссе представлено в соответствии с заявленной темой, структура выдержана: по каждому из трех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Эссе представлено в соответствии с заявленной темой, структура не выдержана: по двум из трех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2,5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 xml:space="preserve">Эссе представлено в </w:t>
            </w:r>
            <w:r>
              <w:lastRenderedPageBreak/>
              <w:t>соответствии с заявленной темой, структура не выдержана: по двум из трех критериев представлено мнение автора. Аргументированный вывод о том, почему заявитель претендует на победу в номинации, отсутствует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lastRenderedPageBreak/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Эссе представлено в соответствии с заявленной темой, структура не выдержана: по одному из трех критериев представлено мнение автора. Имеется аргументированный вывод о том, почему заявитель претендует на победу в номинации.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1,5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Эссе представлено в соответствии с заявленной темой, структура не выдержана: по одному из трех критериев представлено мнение автора. Аргументированный вывод о том, почему заявитель претендует на победу в номинации, отсутствует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Эссе представлено не в соответствии с заявленной темой, структура не выдержана: ни по одному из трех критериев не представлено мнение автора. Аргументированный вывод о том, почему заявитель претендует на победу в номинации, отсутствует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</w:t>
            </w:r>
          </w:p>
        </w:tc>
      </w:tr>
      <w:tr w:rsidR="00C53861">
        <w:tc>
          <w:tcPr>
            <w:tcW w:w="9038" w:type="dxa"/>
            <w:gridSpan w:val="4"/>
          </w:tcPr>
          <w:p w:rsidR="00C53861" w:rsidRDefault="00C53861">
            <w:pPr>
              <w:pStyle w:val="ConsPlusNormal"/>
              <w:jc w:val="center"/>
              <w:outlineLvl w:val="2"/>
            </w:pPr>
            <w:r>
              <w:t>4. Номинация "Лучший работодатель"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4.1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Количество работников заявителя, работавших по трудовому договору по состоянию на 31.12.2020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До 3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От 4 до 5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От 6 до 8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От 9 до 10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Свыше 10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4.2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Динамика среднесписочной численности работников заявителя в 2020 году по сравнению с 2019 годом, %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(свыше 2 работников)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(+2 работника)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(+1 работник)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Без изменений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снижение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4.3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Динамика размера средней заработной платы работников заявителя, работавших по трудовому договору, за 2020 год по сравнению с 2019 годом, % (для организаций - без учета заработной платы руководителя организации)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средней заработной платы свыше 10%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средней заработной платы от 6% и до 10%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средней заработной платы от 4% и до 5%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средней заработной платы до 3%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Без изменений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уменьшение средней заработной платы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4.4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Наличие социальных льгот, установленных у индивидуального предпринимателя (в организации):</w:t>
            </w:r>
          </w:p>
          <w:p w:rsidR="00C53861" w:rsidRDefault="00C53861">
            <w:pPr>
              <w:pStyle w:val="ConsPlusNormal"/>
            </w:pPr>
            <w:r>
              <w:t>(дополнительно оплачиваемый отпуск; предоставление материальной помощи, перевозка транспортом до места работы; оплата (частично) санаторно-курортного лечения; приобретение подарков детям работников к праздникам; страхование от клещевого энцефалита; оплата спортивных занятий работников и членов их семей и иных)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Предоставляется 1 льгота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Предоставляются от 2 до 3 льгот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Предоставляются 4 льготы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Предоставляются свыше 4 льгот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4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4.5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Наличие у заявителя в 2020 году предписаний Государственной инспекции труда в Томской области в части соблюдения им трудового законодательства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Имеются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Не имеются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0,5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4.6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 xml:space="preserve">Наличие ежегодно реализуемых заявителем мероприятий по улучшению условий и </w:t>
            </w:r>
            <w:r>
              <w:lastRenderedPageBreak/>
              <w:t xml:space="preserve">охраны труда и снижению уровней профессиональных рисков мероприятий в соответствии с Типовым </w:t>
            </w:r>
            <w:hyperlink r:id="rId24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утвержденным Приказом Минздравсоцразвития Российской Федерации от 01.03.2012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lastRenderedPageBreak/>
              <w:t xml:space="preserve">Мероприятия согласно перечню заявителем не </w:t>
            </w:r>
            <w:r>
              <w:lastRenderedPageBreak/>
              <w:t>реализуются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lastRenderedPageBreak/>
              <w:t>0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Из 32 мероприятий Перечня заявителем реализуется 1 мероприятие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Из 32 мероприятий Перечня заявителем реализуются 2 - 3 мероприятия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Из 32 мероприятий Перечня заявителем реализуются 4 - 5 мероприятий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1,5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Из 32 мероприятий Перечня заявителем реализуются 6 - 7 мероприятий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Из 32 мероприятий Перечня заявителем реализуются 8 - 9 мероприятий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2,5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Из 32 мероприятий Перечня заявителем реализуются 10 - 11 мероприятий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Из 32 мероприятий Перечня заявителем реализуются 12 - 13 мероприятий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3,5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Из 32 мероприятий Перечня заявителем реализуются 14 - 15 мероприятий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Из 32 мероприятий Перечня заявителем реализуются 16 - 17 мероприятий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4,5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Из 32 мероприятий Перечня заявителем реализуются свыше 17 мероприятий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5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4.7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Проведение специальной оценки условий труда (СОУТ) рабочих мест заявителя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СОУТ проведена в отношении всех рабочих мест в срок до 31.12.2020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СОУТ не проведена в отношении всех рабочих мест в срок до 31.12.2020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4.8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Наличие у заявителя коллективного договора или локального нормативного акта, в котором прописаны дополнительные гарантии работникам заявителя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Коллективный договор имеется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 xml:space="preserve">Осуществляется ведение коллективных переговоров по заключению </w:t>
            </w:r>
            <w:r>
              <w:lastRenderedPageBreak/>
              <w:t>коллективного договора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lastRenderedPageBreak/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Коллективный договор отсутствует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4.9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Развитие и обучение (участие в конкурсах профессионального мастерства, дополнительная профессиональная подготовка и/или повышение квалификации работников)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Применяется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Не применяется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</w:t>
            </w:r>
          </w:p>
        </w:tc>
      </w:tr>
      <w:tr w:rsidR="00C53861">
        <w:tc>
          <w:tcPr>
            <w:tcW w:w="9038" w:type="dxa"/>
            <w:gridSpan w:val="4"/>
          </w:tcPr>
          <w:p w:rsidR="00C53861" w:rsidRDefault="00C53861">
            <w:pPr>
              <w:pStyle w:val="ConsPlusNormal"/>
              <w:jc w:val="center"/>
              <w:outlineLvl w:val="2"/>
            </w:pPr>
            <w:r>
              <w:t>5. Номинация "Лучшее социальное предприятие"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5.1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Масштаб реализации проекта (территориальный охват проекта)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Территория ЗАТО Северск, включая внегородские территории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Территория Томской области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1,5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Территория Томской области и межрегиональный уровень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2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5.2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Динамика количества человек (выгодоприобретателей), воспользовавшихся услугами заявителя в рамках реализуемого им социального проекта в 2020 году по сравнению с 2019 годом, %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уменьшение количества человек (выгодоприобретателей), воспользовавшихся услугами заявителя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Количество неизменно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1</w:t>
            </w:r>
          </w:p>
        </w:tc>
      </w:tr>
      <w:tr w:rsidR="00C53861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  <w:tcBorders>
              <w:bottom w:val="nil"/>
            </w:tcBorders>
          </w:tcPr>
          <w:p w:rsidR="00C53861" w:rsidRDefault="00C53861">
            <w:pPr>
              <w:pStyle w:val="ConsPlusNormal"/>
            </w:pPr>
            <w:r>
              <w:t>Наблюдается рост количества человек (выгодоприобретателей), воспользовавшихся услугами заявителя:</w:t>
            </w:r>
          </w:p>
        </w:tc>
        <w:tc>
          <w:tcPr>
            <w:tcW w:w="1339" w:type="dxa"/>
            <w:tcBorders>
              <w:bottom w:val="nil"/>
            </w:tcBorders>
          </w:tcPr>
          <w:p w:rsidR="00C53861" w:rsidRDefault="00C53861">
            <w:pPr>
              <w:pStyle w:val="ConsPlusNormal"/>
            </w:pPr>
          </w:p>
        </w:tc>
      </w:tr>
      <w:tr w:rsidR="00C53861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  <w:tcBorders>
              <w:top w:val="nil"/>
              <w:bottom w:val="nil"/>
            </w:tcBorders>
          </w:tcPr>
          <w:p w:rsidR="00C53861" w:rsidRDefault="00C53861">
            <w:pPr>
              <w:pStyle w:val="ConsPlusNormal"/>
            </w:pPr>
            <w:r>
              <w:t>до 10% включительно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  <w:tcBorders>
              <w:top w:val="nil"/>
              <w:bottom w:val="nil"/>
            </w:tcBorders>
          </w:tcPr>
          <w:p w:rsidR="00C53861" w:rsidRDefault="00C53861">
            <w:pPr>
              <w:pStyle w:val="ConsPlusNormal"/>
            </w:pPr>
            <w:r>
              <w:t>свыше 10% и до 15% включительно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  <w:tcBorders>
              <w:top w:val="nil"/>
              <w:bottom w:val="nil"/>
            </w:tcBorders>
          </w:tcPr>
          <w:p w:rsidR="00C53861" w:rsidRDefault="00C53861">
            <w:pPr>
              <w:pStyle w:val="ConsPlusNormal"/>
            </w:pPr>
            <w:r>
              <w:t>свыше 15% и до 20% включительно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  <w:tcBorders>
              <w:top w:val="nil"/>
            </w:tcBorders>
          </w:tcPr>
          <w:p w:rsidR="00C53861" w:rsidRDefault="00C53861">
            <w:pPr>
              <w:pStyle w:val="ConsPlusNormal"/>
            </w:pPr>
            <w:r>
              <w:t>свыше 20%</w:t>
            </w:r>
          </w:p>
        </w:tc>
        <w:tc>
          <w:tcPr>
            <w:tcW w:w="1339" w:type="dxa"/>
            <w:tcBorders>
              <w:top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5.3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Количество работников заявителя, работавших по трудовому договору по состоянию на 31.12.2020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1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2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3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4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Свыше 5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5.4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 xml:space="preserve">Участие заявителя в экспертных, </w:t>
            </w:r>
            <w:r>
              <w:lastRenderedPageBreak/>
              <w:t>общественных советах, рабочих группах при органах власти, создание/участие в деятельности профессиональных сообществ по направлению деятельности, связанной с реализацией социального проекта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lastRenderedPageBreak/>
              <w:t xml:space="preserve">Принимает участие в </w:t>
            </w:r>
            <w:r>
              <w:lastRenderedPageBreak/>
              <w:t>общественной работе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lastRenderedPageBreak/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Не принимает участие в общественной работе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5.5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Наличие публикаций о деятельности заявителя в части реализации его социального проекта в средствах массовой информации за период с начала реализации проекта до даты подачи заявки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Публикации отсутствуют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Имеется 1 публикация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Имеется более 2 публикаций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3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5.6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Наличие у заявителя благодарственных писем от общественных объединений и органов власти в связи с реализацией заявителем социального проекта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Имеются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Отсутствуют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5.7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Эссе "Значимость моего социального проекта на территории его реализации" оценивается членами экспертной группы по следующим критериям:</w:t>
            </w:r>
          </w:p>
          <w:p w:rsidR="00C53861" w:rsidRDefault="00C53861">
            <w:pPr>
              <w:pStyle w:val="ConsPlusNormal"/>
            </w:pPr>
            <w:r>
              <w:t>освещены</w:t>
            </w:r>
          </w:p>
          <w:p w:rsidR="00C53861" w:rsidRDefault="00C53861">
            <w:pPr>
              <w:pStyle w:val="ConsPlusNormal"/>
            </w:pPr>
            <w:r>
              <w:t>социальные проблемы, решаемые реализуемым заявителем социальным проектом, уровень его востребованности в 2020 году у населения;</w:t>
            </w:r>
          </w:p>
          <w:p w:rsidR="00C53861" w:rsidRDefault="00C53861">
            <w:pPr>
              <w:pStyle w:val="ConsPlusNormal"/>
            </w:pPr>
            <w:r>
              <w:t>основные сложности и препятствия в работе при реализации социального проекта;</w:t>
            </w:r>
          </w:p>
          <w:p w:rsidR="00C53861" w:rsidRDefault="00C53861">
            <w:pPr>
              <w:pStyle w:val="ConsPlusNormal"/>
            </w:pPr>
            <w:r>
              <w:t>планы на перспективу (пути развития бизнеса). Наличие аргументированного вывода о том, почему заявитель претендует на победу в номинации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Эссе представлено в соответствии с заявленной темой, структура выдержана: по каждому из трех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Эссе представлено в соответствии с заявленной темой, структура не выдержана: по двум из трех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2,5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Эссе представлено в соответствии с заявленной темой, структура не выдержана: по двум из трех критериев представлено мнение автора. Аргументированный вывод о том, почему заявитель претендует на победу в номинации, отсутствует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 xml:space="preserve">Эссе представлено в соответствии с заявленной темой, структура не </w:t>
            </w:r>
            <w:r>
              <w:lastRenderedPageBreak/>
              <w:t>выдержана: по одному из трех критериев представлено мнение автора. Имеется аргументированный вывод о том, почему заявитель претендует на победу в номинации.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lastRenderedPageBreak/>
              <w:t>1,5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Эссе представлено в соответствии с заявленной темой, структура не выдержана: по одному из трех критериев представлено мнение автора. Аргументированный вывод о том, почему заявитель претендует на победу в номинации, отсутствует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Эссе представлено не в соответствии с заявленной темой, структура не выдержана: ни по одному из трех критериев не представлено мнение автора. Аргументированный вывод о том, почему заявитель претендует на победу в номинации, отсутствует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</w:t>
            </w:r>
          </w:p>
        </w:tc>
      </w:tr>
      <w:tr w:rsidR="00C53861">
        <w:tc>
          <w:tcPr>
            <w:tcW w:w="9038" w:type="dxa"/>
            <w:gridSpan w:val="4"/>
          </w:tcPr>
          <w:p w:rsidR="00C53861" w:rsidRDefault="00C53861">
            <w:pPr>
              <w:pStyle w:val="ConsPlusNormal"/>
              <w:jc w:val="center"/>
              <w:outlineLvl w:val="2"/>
            </w:pPr>
            <w:r>
              <w:t>6. Номинация "Преодоление"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6.1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Количество работников заявителя, работавших по трудовому договору по состоянию на 31.12.2020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Отсутствие работников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1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2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3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Свыше 3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6.2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Динамика среднесписочной численности работников заявителя, в IV квартале 2020 года по сравнению с I кварталом 2020 года, %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Без изменений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снижение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6.3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 xml:space="preserve">Динамика размера средней заработной платы работников заявителя, работавших по трудовому договору, в IV квартале 2020 года </w:t>
            </w:r>
            <w:r>
              <w:lastRenderedPageBreak/>
              <w:t>по сравнению с I кварталом 2020 года, % (для организаций без учета заработной платы руководителя организации)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lastRenderedPageBreak/>
              <w:t>Наблюдается снижение средней заработной платы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Без изменений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до 5%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средней заработной платы от 5 до 7%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средней заработной платы от 7 до 10% включительно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4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Наблюдается рост средней заработной платы свыше 10%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5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6.4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Внедрение и развитие новых форм осуществления основной деятельности в период с даты введения режима повышенной готовности по 31.12.2020 (дистанционной торговли или услуг и обслуживания/организация доставки/обслуживание "на вынос")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Да, внедрены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  <w:jc w:val="both"/>
            </w:pPr>
            <w:r>
              <w:t>Нет, не внедрялись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  <w:jc w:val="both"/>
            </w:pPr>
            <w:r>
              <w:t>6.5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Перепрофилирование (организация на период пандемии в 2020 году более рентабельного вида деятельности в сравнении с основным видом)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Да, дополнительно организована деятельность в период пандемии в 2020 году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Нет, дополнительно деятельность в период пандемии в 2020 году не была организована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  <w:jc w:val="both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6.6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Наличие у заявителя сайта и /или группы в социальных сетях в информационно-телекоммуникационной сети "Интернет"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Имеет сайт и группу в социальных сетях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Имеет сайт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0,6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Имеет группу в социальных сетях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0,3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Не имеет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</w:t>
            </w:r>
          </w:p>
        </w:tc>
      </w:tr>
      <w:tr w:rsidR="00C53861">
        <w:tc>
          <w:tcPr>
            <w:tcW w:w="454" w:type="dxa"/>
            <w:vMerge w:val="restart"/>
          </w:tcPr>
          <w:p w:rsidR="00C53861" w:rsidRDefault="00C53861">
            <w:pPr>
              <w:pStyle w:val="ConsPlusNormal"/>
            </w:pPr>
            <w:r>
              <w:t>6.7</w:t>
            </w:r>
          </w:p>
        </w:tc>
        <w:tc>
          <w:tcPr>
            <w:tcW w:w="4354" w:type="dxa"/>
            <w:vMerge w:val="restart"/>
          </w:tcPr>
          <w:p w:rsidR="00C53861" w:rsidRDefault="00C53861">
            <w:pPr>
              <w:pStyle w:val="ConsPlusNormal"/>
            </w:pPr>
            <w:r>
              <w:t>Эссе заявителя на тему "Работа в условиях пандемии: мой опыт" оценивается членами экспертной группы по следующим критериям:</w:t>
            </w:r>
          </w:p>
          <w:p w:rsidR="00C53861" w:rsidRDefault="00C53861">
            <w:pPr>
              <w:pStyle w:val="ConsPlusNormal"/>
            </w:pPr>
            <w:r>
              <w:t>освещены</w:t>
            </w:r>
          </w:p>
          <w:p w:rsidR="00C53861" w:rsidRDefault="00C53861">
            <w:pPr>
              <w:pStyle w:val="ConsPlusNormal"/>
            </w:pPr>
            <w:r>
              <w:t>влияние пандемии на бизнес заявителя в 2020 году;</w:t>
            </w:r>
          </w:p>
          <w:p w:rsidR="00C53861" w:rsidRDefault="00C53861">
            <w:pPr>
              <w:pStyle w:val="ConsPlusNormal"/>
            </w:pPr>
            <w:r>
              <w:t xml:space="preserve">пути выхода из кризиса в 2020 году (с учетом предоставленных мер государственной и муниципальной поддержки). Наличие аргументированного </w:t>
            </w:r>
            <w:r>
              <w:lastRenderedPageBreak/>
              <w:t>вывода о том, почему заявитель претендует на победу в номинации</w:t>
            </w:r>
          </w:p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lastRenderedPageBreak/>
              <w:t>Эссе представлено в соответствии с заявленной темой, структура выдержана: по каждому из трех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3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Эссе представлено в соответствии с заявленной темой, структура не выдержана: по одному из двух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2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Эссе представлено в соответствии с заявленной темой, структура не выдержана: по одному из двух критериев представлено мнение автора. Аргументированный вывод о том, почему заявитель претендует на победу в номинации, отсутствует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1</w:t>
            </w:r>
          </w:p>
        </w:tc>
      </w:tr>
      <w:tr w:rsidR="00C53861">
        <w:tc>
          <w:tcPr>
            <w:tcW w:w="454" w:type="dxa"/>
            <w:vMerge/>
          </w:tcPr>
          <w:p w:rsidR="00C53861" w:rsidRDefault="00C53861"/>
        </w:tc>
        <w:tc>
          <w:tcPr>
            <w:tcW w:w="4354" w:type="dxa"/>
            <w:vMerge/>
          </w:tcPr>
          <w:p w:rsidR="00C53861" w:rsidRDefault="00C53861"/>
        </w:tc>
        <w:tc>
          <w:tcPr>
            <w:tcW w:w="2891" w:type="dxa"/>
          </w:tcPr>
          <w:p w:rsidR="00C53861" w:rsidRDefault="00C53861">
            <w:pPr>
              <w:pStyle w:val="ConsPlusNormal"/>
            </w:pPr>
            <w:r>
              <w:t>Эссе представлено не в соответствии с заявленной темой, структура не выдержана: ни по одному из двух критериев не представлено мнение автора. Аргументированный вывод о том, почему заявитель претендует на победу в номинации, отсутствует</w:t>
            </w:r>
          </w:p>
        </w:tc>
        <w:tc>
          <w:tcPr>
            <w:tcW w:w="1339" w:type="dxa"/>
          </w:tcPr>
          <w:p w:rsidR="00C53861" w:rsidRDefault="00C53861">
            <w:pPr>
              <w:pStyle w:val="ConsPlusNormal"/>
            </w:pPr>
            <w:r>
              <w:t>0</w:t>
            </w: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Title"/>
        <w:jc w:val="center"/>
        <w:outlineLvl w:val="1"/>
      </w:pPr>
      <w:r>
        <w:t>VII. ЗАКЛЮЧИТЕЛЬНЫЕ ПОЛОЖЕНИЯ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29. Награждение победителей Конкурса проводится в торжественной обстановке.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Участники Конкурса уведомляются Организатором о дате, времени и месте проведения торжественной церемонии награждения победителей Конкурса.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30. Победителям Конкурса в каждой номинации вручаются дипломы и призы в денежной форме.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31. Победители Конкурса в каждой номинации представляют Организатору в течение 2 рабочих дней с даты проведения торжественной церемонии награждения победителей Конкурса сведения о расчетном счете, открытом победителем Конкурса в учреждении Центрального банка Российской Федерации или иной кредитной организации.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32. Информация о победителях Конкурса размещается на сайте в информационно-телекоммуникационной сети "Интернет" и в средствах массовой информации ЗАТО Северск.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right"/>
        <w:outlineLvl w:val="1"/>
      </w:pPr>
      <w:r>
        <w:lastRenderedPageBreak/>
        <w:t>Форма 1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center"/>
      </w:pPr>
      <w:bookmarkStart w:id="7" w:name="P762"/>
      <w:bookmarkEnd w:id="7"/>
      <w:r>
        <w:t>ЗАЯВКА</w:t>
      </w:r>
    </w:p>
    <w:p w:rsidR="00C53861" w:rsidRDefault="00C53861">
      <w:pPr>
        <w:pStyle w:val="ConsPlusNormal"/>
        <w:jc w:val="center"/>
      </w:pPr>
      <w:r>
        <w:t>на участие в конкурсе "Предприниматель 2020 года"</w:t>
      </w:r>
    </w:p>
    <w:p w:rsidR="00C53861" w:rsidRDefault="00C53861">
      <w:pPr>
        <w:pStyle w:val="ConsPlusNormal"/>
        <w:jc w:val="center"/>
      </w:pPr>
      <w:r>
        <w:t>в номинации "Успешный старт"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3"/>
        <w:gridCol w:w="1114"/>
      </w:tblGrid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N п/п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  <w:jc w:val="center"/>
            </w:pPr>
            <w:r>
              <w:t>Сведения</w:t>
            </w: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Полное наименование заявителя, организационно-правовая форма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2.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Юридический адрес, телефон, e-mail, сайт, страницы в социальных сетях (при наличии)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3.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4.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ИНН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5.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Дата государственной регистрации в качестве субъекта предпринимательства (по условиям номинации - не ранее 01.01.2018)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6.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Должность, фамилия, имя и отчество (руководителя юридического лица)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7.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8.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Количество работников заявителя, работавших по трудовому договору по состоянию на 31.12.2020, чел.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9.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Среднесписочная численность работников заявителя в 2019 году, чел.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10.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Среднесписочная численность работников заявителя в 2020 году, чел.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11.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Среднемесячный размер и заявителя за 2019 год, руб.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12.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Среднемесячный размер выручки заявителя за 2020 год, руб.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13.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Средняя заработная плата работников заявителя, работавших по трудовому договору в 2019 году, руб. (для организаций - без учета заработной платы руководителя организации)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14.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Средняя заработная плата работников заявителя, работавших по трудовому договору в 2020 году (для организаций - без учета заработной платы руководителя организации), руб.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15.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Размер минимальной заработной платы по состоянию на 31.12.2020 (для организаций - без учета заработной платы руководителя организации), руб.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Я соглашаюсь с условиями Конкурса "Предприниматель 2020 года", определенными в Положении о конкурсе "Предприниматель 2020 года", утвержденном постановлением Администрации ЗАТО Северск от _________________ N _______________. Подтверждаю отсутствие задолженности по уплате налогов и сборов, пени, штрафов, процентов, подлежащих уплате в соответствии с законодательством Российской Федерации о налогах и сборах на дату, установленную Положением о конкурсе "Предприниматель 2020 года".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lastRenderedPageBreak/>
        <w:t xml:space="preserve">Я не осуществляю деятельность в соответствии с кодами Общероссийского </w:t>
      </w:r>
      <w:hyperlink r:id="rId2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 2) ОК 029-2014 (КДЕС Ред. 2), принятым и введенным в действие Приказом Росстандарта от 31.01.2014 N 14-ст: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разделов K</w:t>
        </w:r>
      </w:hyperlink>
      <w:r>
        <w:t xml:space="preserve">, </w:t>
      </w:r>
      <w:hyperlink r:id="rId27" w:history="1">
        <w:r>
          <w:rPr>
            <w:color w:val="0000FF"/>
          </w:rPr>
          <w:t>L</w:t>
        </w:r>
      </w:hyperlink>
      <w:r>
        <w:t xml:space="preserve">, </w:t>
      </w:r>
      <w:hyperlink r:id="rId28" w:history="1">
        <w:r>
          <w:rPr>
            <w:color w:val="0000FF"/>
          </w:rPr>
          <w:t>O</w:t>
        </w:r>
      </w:hyperlink>
      <w:r>
        <w:t xml:space="preserve">, </w:t>
      </w:r>
      <w:hyperlink r:id="rId29" w:history="1">
        <w:r>
          <w:rPr>
            <w:color w:val="0000FF"/>
          </w:rPr>
          <w:t>T</w:t>
        </w:r>
      </w:hyperlink>
      <w:r>
        <w:t xml:space="preserve">, </w:t>
      </w:r>
      <w:hyperlink r:id="rId30" w:history="1">
        <w:r>
          <w:rPr>
            <w:color w:val="0000FF"/>
          </w:rPr>
          <w:t>U</w:t>
        </w:r>
      </w:hyperlink>
      <w:r>
        <w:t xml:space="preserve"> ОКВЭД 2;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класса 92 раздела R</w:t>
        </w:r>
      </w:hyperlink>
      <w:r>
        <w:t xml:space="preserve"> ОКВЭД 2;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класса 94 раздела S</w:t>
        </w:r>
      </w:hyperlink>
      <w:r>
        <w:t xml:space="preserve"> ОКВЭД 2.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Настоящим во исполнение требований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 даю свое письменное согласие на обработку моих персональных данных Администрацией ЗАТО Северск с целью обработки сведений для участия в конкурсе "Предприниматель 2020 года". Я уведомлен(а) и понимаю, что под обработкой персональных данных подразумеваются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Настоящее согласие действует бессрочно.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Достоверность представленных сведений и документов подтверждаю.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Руководитель юридического лица, индивидуальный предприниматель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340"/>
        <w:gridCol w:w="4932"/>
        <w:gridCol w:w="340"/>
      </w:tblGrid>
      <w:tr w:rsidR="00C5386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/</w:t>
            </w:r>
          </w:p>
        </w:tc>
      </w:tr>
      <w:tr w:rsidR="00C5386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М.П.</w:t>
            </w:r>
          </w:p>
        </w:tc>
      </w:tr>
      <w:tr w:rsidR="00C53861"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"__" __________ 20__ года</w:t>
            </w: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right"/>
        <w:outlineLvl w:val="1"/>
      </w:pPr>
      <w:r>
        <w:t>Форма 2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center"/>
      </w:pPr>
      <w:bookmarkStart w:id="8" w:name="P840"/>
      <w:bookmarkEnd w:id="8"/>
      <w:r>
        <w:t>ЗАЯВКА</w:t>
      </w:r>
    </w:p>
    <w:p w:rsidR="00C53861" w:rsidRDefault="00C53861">
      <w:pPr>
        <w:pStyle w:val="ConsPlusNormal"/>
        <w:jc w:val="center"/>
      </w:pPr>
      <w:r>
        <w:t>на участие в конкурсе "Предприниматель 2020 года"</w:t>
      </w:r>
    </w:p>
    <w:p w:rsidR="00C53861" w:rsidRDefault="00C53861">
      <w:pPr>
        <w:pStyle w:val="ConsPlusNormal"/>
        <w:jc w:val="center"/>
      </w:pPr>
      <w:r>
        <w:t>в номинации "Стабильность"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3"/>
        <w:gridCol w:w="1114"/>
      </w:tblGrid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N п/п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  <w:jc w:val="center"/>
            </w:pPr>
            <w:r>
              <w:t>Сведения</w:t>
            </w: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Полное наименование заявителя, организационно-правовая форма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2.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Юридический адрес, телефон, e-mail, сайт, страницы в социальных сетях (при наличии)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3.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ИНН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5.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Дата государственной регистрации в качестве субъекта предпринимательства (по условиям номинации - на дату, ранее 01.01.2018)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6.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Должность, фамилия, имя и отчество (руководителя юридического лица)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7.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8.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Количество работников заявителя, работавших по трудовому договору по состоянию на 31.12.2020, чел.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9.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Среднесписочная численность работников заявителя в 2019 году, чел.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10.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Среднесписочная численность работников заявителя в 2020 году, чел.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11.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Размер выручки заявителя за 2019 год, руб.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12.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Размер выручки заявителя за 2020 год, руб.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13.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Средняя заработная плата работников заявителя, работавших по трудовому договору в 2019 году, руб. (для организаций - без учета заработной платы руководителя организации)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14.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Средняя заработная плата работников заявителя, работавших по трудовому договору в 2020 году, руб. (для организаций - без учета заработной платы руководителя организации)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15.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Размер налоговых отчислений заявителя в течение двух лет, предшествующих дате подаче заявки, руб.</w:t>
            </w:r>
          </w:p>
          <w:p w:rsidR="00C53861" w:rsidRDefault="00C53861">
            <w:pPr>
              <w:pStyle w:val="ConsPlusNormal"/>
            </w:pPr>
            <w:r>
              <w:t>2019 год -</w:t>
            </w:r>
          </w:p>
          <w:p w:rsidR="00C53861" w:rsidRDefault="00C53861">
            <w:pPr>
              <w:pStyle w:val="ConsPlusNormal"/>
            </w:pPr>
            <w:r>
              <w:t>2020 год -</w:t>
            </w:r>
          </w:p>
          <w:p w:rsidR="00C53861" w:rsidRDefault="00C53861">
            <w:pPr>
              <w:pStyle w:val="ConsPlusNormal"/>
            </w:pPr>
            <w:r>
              <w:t>Указывается размер налоговых отчислений по основной деятельности, без учета:</w:t>
            </w:r>
          </w:p>
          <w:p w:rsidR="00C53861" w:rsidRDefault="00C53861">
            <w:pPr>
              <w:pStyle w:val="ConsPlusNormal"/>
            </w:pPr>
            <w:r>
              <w:t>- страховых взносов за работников;</w:t>
            </w:r>
          </w:p>
          <w:p w:rsidR="00C53861" w:rsidRDefault="00C53861">
            <w:pPr>
              <w:pStyle w:val="ConsPlusNormal"/>
            </w:pPr>
            <w:r>
              <w:t>- для индивидуальных предпринимателей - без учета страховых взносов за индивидуального предпринимателя;</w:t>
            </w:r>
          </w:p>
          <w:p w:rsidR="00C53861" w:rsidRDefault="00C53861">
            <w:pPr>
              <w:pStyle w:val="ConsPlusNormal"/>
            </w:pPr>
            <w:r>
              <w:t>- налога на доходы физических лиц за работников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16.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Участие заявителя в качестве устроителя (спонсора, мецената) в благотворительных и социальных мероприятиях в 2020 году (да/нет)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17.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Период осуществления предпринимательской деятельности заявителем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Я соглашаюсь с условиями Конкурса "Предприниматель 2020 года", определенными в Положении о конкурсе "Предприниматель 2020 года", утвержденном постановлением Администрации ЗАТО Северск от _________________ N _______________. Подтверждаю отсутствие задолженности по уплате налогов и сборов, пени, штрафов, процентов, подлежащих уплате в соответствии с законодательством Российской Федерации о налогах и сборах на дату, установленную Положением о конкурсе "Предприниматель 2020 года".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Я не осуществляю деятельность в соответствии с кодами Общероссийского </w:t>
      </w:r>
      <w:hyperlink r:id="rId34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 2) ОК 029-2014 (КДЕС Ред. 2), принятым и введенным в действие приказом Росстандарта от 31.01.2014 N 14-ст: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35" w:history="1">
        <w:r>
          <w:rPr>
            <w:color w:val="0000FF"/>
          </w:rPr>
          <w:t>разделов K</w:t>
        </w:r>
      </w:hyperlink>
      <w:r>
        <w:t xml:space="preserve">, </w:t>
      </w:r>
      <w:hyperlink r:id="rId36" w:history="1">
        <w:r>
          <w:rPr>
            <w:color w:val="0000FF"/>
          </w:rPr>
          <w:t>L</w:t>
        </w:r>
      </w:hyperlink>
      <w:r>
        <w:t xml:space="preserve">, </w:t>
      </w:r>
      <w:hyperlink r:id="rId37" w:history="1">
        <w:r>
          <w:rPr>
            <w:color w:val="0000FF"/>
          </w:rPr>
          <w:t>O</w:t>
        </w:r>
      </w:hyperlink>
      <w:r>
        <w:t xml:space="preserve">, </w:t>
      </w:r>
      <w:hyperlink r:id="rId38" w:history="1">
        <w:r>
          <w:rPr>
            <w:color w:val="0000FF"/>
          </w:rPr>
          <w:t>T</w:t>
        </w:r>
      </w:hyperlink>
      <w:r>
        <w:t xml:space="preserve">, </w:t>
      </w:r>
      <w:hyperlink r:id="rId39" w:history="1">
        <w:r>
          <w:rPr>
            <w:color w:val="0000FF"/>
          </w:rPr>
          <w:t>U</w:t>
        </w:r>
      </w:hyperlink>
      <w:r>
        <w:t xml:space="preserve"> ОКВЭД 2;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класса 92 раздела R</w:t>
        </w:r>
      </w:hyperlink>
      <w:r>
        <w:t xml:space="preserve"> ОКВЭД 2;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класса 94 раздела S</w:t>
        </w:r>
      </w:hyperlink>
      <w:r>
        <w:t xml:space="preserve"> ОКВЭД 2.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Настоящим во исполнение требований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 даю свое письменное согласие на обработку моих персональных данных Администрацией ЗАТО Северск с целью обработки сведений для участия в конкурсе "Предприниматель 2020 года". Я уведомлен(а) и понимаю, что под обработкой персональных данных подразумеваются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Настоящее согласие действует бессрочно.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Достоверность представленных сведений и документов подтверждаю.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Руководитель юридического лица, индивидуальный предприниматель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340"/>
        <w:gridCol w:w="4932"/>
        <w:gridCol w:w="340"/>
      </w:tblGrid>
      <w:tr w:rsidR="00C5386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/</w:t>
            </w:r>
          </w:p>
        </w:tc>
      </w:tr>
      <w:tr w:rsidR="00C5386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М.П.</w:t>
            </w:r>
          </w:p>
        </w:tc>
      </w:tr>
      <w:tr w:rsidR="00C53861"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"__" __________ 20__ года</w:t>
            </w: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right"/>
        <w:outlineLvl w:val="1"/>
      </w:pPr>
      <w:r>
        <w:t>Форма 3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center"/>
      </w:pPr>
      <w:bookmarkStart w:id="9" w:name="P931"/>
      <w:bookmarkEnd w:id="9"/>
      <w:r>
        <w:t>ЗАЯВКА</w:t>
      </w:r>
    </w:p>
    <w:p w:rsidR="00C53861" w:rsidRDefault="00C53861">
      <w:pPr>
        <w:pStyle w:val="ConsPlusNormal"/>
        <w:jc w:val="center"/>
      </w:pPr>
      <w:r>
        <w:t>на участие в конкурсе "Предприниматель 2020 года"</w:t>
      </w:r>
    </w:p>
    <w:p w:rsidR="00C53861" w:rsidRDefault="00C53861">
      <w:pPr>
        <w:pStyle w:val="ConsPlusNormal"/>
        <w:jc w:val="center"/>
      </w:pPr>
      <w:r>
        <w:t>в номинации "Деловая женщина"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3"/>
        <w:gridCol w:w="1114"/>
      </w:tblGrid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N п/п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  <w:jc w:val="center"/>
            </w:pPr>
            <w:r>
              <w:t>Сведения</w:t>
            </w: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Полное наименование заявителя, организационно-правовая форма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2.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Юридический адрес, телефон, e-mail, сайт, страницы в социальных сетях (при наличии)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3.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4.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ИНН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5.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Дата государственной регистрации в качестве субъекта предпринимательства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Должность, фамилия, имя и отчество (руководителя юридического лица)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7.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8.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Стаж в сфере предпринимательской деятельности в качестве индивидуального предпринимателя или руководителя организации, полных лет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9.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Среднесписочная численность работников заявителя в 2019 году, чел.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10.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Среднесписочная численность работников заявителя в 2020 году, чел.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11.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Объем выручки заявителя за 2019 год, руб.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12.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Объем выручки заявителя за 2020 год, руб.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13.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Средняя заработная плата работников заявителя, работавших по трудовому договору в 2019 году, руб. (для организаций - без учета заработной платы руководителя организации)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14.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Средняя заработная плата работников заявителя, работавших по трудовому договору в 2020 году, руб. (для организаций - без учета заработной платы руководителя организации)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15.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Виды участия заявителя в благотворительной деятельности (при наличии)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Я соглашаюсь с условиями Конкурса "Предприниматель 2020 года", определенными в Положении о конкурсе "Предприниматель 2020 года", утвержденном постановлением Администрации ЗАТО Северск от _________________ N _______________. Подтверждаю отсутствие задолженности по уплате налогов и сборов, пени, штрафов, процентов, подлежащих уплате в соответствии с законодательством Российской Федерации о налогах и сборах на дату, установленную Положением о конкурсе "Предприниматель 2020 года".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Я не осуществляю деятельность в соответствии с кодами Общероссийского </w:t>
      </w:r>
      <w:hyperlink r:id="rId43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 2) ОК 029-2014 (КДЕС Ред. 2), принятым и введенным в действие приказом Росстандарта от 31.01.2014 N 14-ст: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разделов K</w:t>
        </w:r>
      </w:hyperlink>
      <w:r>
        <w:t xml:space="preserve">, </w:t>
      </w:r>
      <w:hyperlink r:id="rId45" w:history="1">
        <w:r>
          <w:rPr>
            <w:color w:val="0000FF"/>
          </w:rPr>
          <w:t>L</w:t>
        </w:r>
      </w:hyperlink>
      <w:r>
        <w:t xml:space="preserve">, </w:t>
      </w:r>
      <w:hyperlink r:id="rId46" w:history="1">
        <w:r>
          <w:rPr>
            <w:color w:val="0000FF"/>
          </w:rPr>
          <w:t>O</w:t>
        </w:r>
      </w:hyperlink>
      <w:r>
        <w:t xml:space="preserve">, </w:t>
      </w:r>
      <w:hyperlink r:id="rId47" w:history="1">
        <w:r>
          <w:rPr>
            <w:color w:val="0000FF"/>
          </w:rPr>
          <w:t>T</w:t>
        </w:r>
      </w:hyperlink>
      <w:r>
        <w:t xml:space="preserve">, </w:t>
      </w:r>
      <w:hyperlink r:id="rId48" w:history="1">
        <w:r>
          <w:rPr>
            <w:color w:val="0000FF"/>
          </w:rPr>
          <w:t>U</w:t>
        </w:r>
      </w:hyperlink>
      <w:r>
        <w:t xml:space="preserve"> ОКВЭД 2;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класса 92 раздела R</w:t>
        </w:r>
      </w:hyperlink>
      <w:r>
        <w:t xml:space="preserve"> ОКВЭД 2;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класса 94 раздела S</w:t>
        </w:r>
      </w:hyperlink>
      <w:r>
        <w:t xml:space="preserve"> ОКВЭД 2.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Настоящим во исполнение требований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 даю свое письменное согласие на обработку моих персональных данных Администрацией ЗАТО Северск с целью обработки сведений для участия в конкурсе "Предприниматель 2020 года". Я уведомлен(а) и понимаю, что под обработкой персональных данных подразумеваются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lastRenderedPageBreak/>
        <w:t>Настоящее согласие действует бессрочно.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Достоверность представленных сведений и документов подтверждаю.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Руководитель юридического лица, индивидуальный предприниматель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340"/>
        <w:gridCol w:w="4932"/>
        <w:gridCol w:w="340"/>
      </w:tblGrid>
      <w:tr w:rsidR="00C5386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/</w:t>
            </w:r>
          </w:p>
        </w:tc>
      </w:tr>
      <w:tr w:rsidR="00C5386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М.П.</w:t>
            </w:r>
          </w:p>
        </w:tc>
      </w:tr>
      <w:tr w:rsidR="00C53861"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"__" __________ 20__ года</w:t>
            </w: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right"/>
        <w:outlineLvl w:val="1"/>
      </w:pPr>
      <w:r>
        <w:t>Форма 4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center"/>
      </w:pPr>
      <w:bookmarkStart w:id="10" w:name="P1009"/>
      <w:bookmarkEnd w:id="10"/>
      <w:r>
        <w:t>ЗАЯВКА</w:t>
      </w:r>
    </w:p>
    <w:p w:rsidR="00C53861" w:rsidRDefault="00C53861">
      <w:pPr>
        <w:pStyle w:val="ConsPlusNormal"/>
        <w:jc w:val="center"/>
      </w:pPr>
      <w:r>
        <w:t>на участие в конкурсе "Предприниматель 2020 года"</w:t>
      </w:r>
    </w:p>
    <w:p w:rsidR="00C53861" w:rsidRDefault="00C53861">
      <w:pPr>
        <w:pStyle w:val="ConsPlusNormal"/>
        <w:jc w:val="center"/>
      </w:pPr>
      <w:r>
        <w:t>в номинации "Лучший работодатель"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3"/>
        <w:gridCol w:w="1114"/>
      </w:tblGrid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N п/п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  <w:jc w:val="center"/>
            </w:pPr>
            <w:r>
              <w:t>Сведения</w:t>
            </w: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  <w:jc w:val="center"/>
            </w:pPr>
            <w:r>
              <w:t>3</w:t>
            </w: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Полное наименование заявителя, организационно-правовая форма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2.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Юридический адрес, телефон, e-mail, сайт, страницы в социальных сетях (при наличии)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3.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4.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ИНН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5.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Дата государственной регистрации в качестве субъекта предпринимательства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6.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Должность, фамилия, имя и отчество (руководителя юридического лица)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7.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8.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Количество работников заявителя, работавших по трудовому договору по состоянию на 31.12.2020, чел.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9.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Среднесписочная численность работников заявителя в 2019 году, чел.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10.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Среднесписочная численность работников заявителя в 2020 году, чел.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11.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Средняя заработная плата работников заявителя, работавших по трудовому договору в 2019 году, руб. (для организаций - без учета заработной платы руководителя организации)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12.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 xml:space="preserve">Средняя заработная плата работников заявителя, работавших по трудовому </w:t>
            </w:r>
            <w:r>
              <w:lastRenderedPageBreak/>
              <w:t>договору в 2020 году, руб. (для организаций - без учета заработной платы руководителя организации)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Наличие социальных льгот работникам (дополнительно оплачиваемый отпуск; предоставление материальной помощи, перевозка транспортом до места работы; оплата (частично) санаторно-курортного лечения; приобретение подарков детям работников к праздникам; страхование от клещевого энцефалита; оплата спортивных занятий работников и членов их семей и др.) (указать при наличии)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14.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Наличие у заявителя в 2020 году предписаний Государственной инспекции труда в Томской области в части соблюдения им трудового законодательства (указать, при наличии)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15.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 xml:space="preserve">Наличие ежегодно реализуемых заявителем мероприятий по улучшению условий и охраны труда и снижению уровней профессиональных рисков мероприятий в соответствии с Типовым </w:t>
            </w:r>
            <w:hyperlink r:id="rId52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утвержденным Приказом Минздравсоцразвития Российской Федерации от 01.03.2012 N 181н (указать мероприятия, реализуемые заявителем)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16.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Проведение специальной оценки условий труда (СОУТ) рабочих мест заявителя до 31.12.2020 (проведена/не проведена)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17.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Наличие у заявителя коллективного договора или локального нормативного акта, в котором установлены дополнительные гарантии работникам заявителя; ведение заявителем коллективных переговоров по заключению коллективного договора (да/нет/осуществляется ведение коллективных переговоров по заключению коллективного договора)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18.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Развитие и обучение (конкурсы профессионального мастерства, дополнительная профессиональная подготовка, повышение квалификации и иные) (указать информацию, при наличии)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Я соглашаюсь с условиями Конкурса "Предприниматель 2020 года", определенными в Положении о конкурсе "Предприниматель 2020 года", утвержденном постановлением Администрации ЗАТО Северск от _________________ N _______________. Подтверждаю отсутствие задолженности по уплате налогов и сборов, пени, штрафов, процентов, подлежащих уплате в соответствии с законодательством Российской Федерации о налогах и сборах на дату, установленную Положением о конкурсе "Предприниматель 2020 года".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Я не осуществляю деятельность в соответствии с кодами Общероссийского </w:t>
      </w:r>
      <w:hyperlink r:id="rId53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 2) ОК 029-2014 (КДЕС Ред. 2), принятым и введенным в действие Приказом Росстандарта от 31.01.2014 N 14-ст: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разделов K</w:t>
        </w:r>
      </w:hyperlink>
      <w:r>
        <w:t xml:space="preserve">, </w:t>
      </w:r>
      <w:hyperlink r:id="rId55" w:history="1">
        <w:r>
          <w:rPr>
            <w:color w:val="0000FF"/>
          </w:rPr>
          <w:t>L</w:t>
        </w:r>
      </w:hyperlink>
      <w:r>
        <w:t xml:space="preserve">, </w:t>
      </w:r>
      <w:hyperlink r:id="rId56" w:history="1">
        <w:r>
          <w:rPr>
            <w:color w:val="0000FF"/>
          </w:rPr>
          <w:t>O</w:t>
        </w:r>
      </w:hyperlink>
      <w:r>
        <w:t xml:space="preserve">, </w:t>
      </w:r>
      <w:hyperlink r:id="rId57" w:history="1">
        <w:r>
          <w:rPr>
            <w:color w:val="0000FF"/>
          </w:rPr>
          <w:t>T</w:t>
        </w:r>
      </w:hyperlink>
      <w:r>
        <w:t xml:space="preserve">, </w:t>
      </w:r>
      <w:hyperlink r:id="rId58" w:history="1">
        <w:r>
          <w:rPr>
            <w:color w:val="0000FF"/>
          </w:rPr>
          <w:t>U</w:t>
        </w:r>
      </w:hyperlink>
      <w:r>
        <w:t xml:space="preserve"> ОКВЭД 2;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59" w:history="1">
        <w:r>
          <w:rPr>
            <w:color w:val="0000FF"/>
          </w:rPr>
          <w:t>класса 92 раздела R</w:t>
        </w:r>
      </w:hyperlink>
      <w:r>
        <w:t xml:space="preserve"> ОКВЭД 2;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60" w:history="1">
        <w:r>
          <w:rPr>
            <w:color w:val="0000FF"/>
          </w:rPr>
          <w:t>класса 94 раздела S</w:t>
        </w:r>
      </w:hyperlink>
      <w:r>
        <w:t xml:space="preserve"> ОКВЭД 2.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Настоящим во исполнение требований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 даю свое письменное согласие на обработку моих персональных данных Администрацией ЗАТО Северск с целью обработки сведений для участия в конкурсе </w:t>
      </w:r>
      <w:r>
        <w:lastRenderedPageBreak/>
        <w:t>"Предприниматель 2020 года". Я уведомлен(а) и понимаю, что под обработкой персональных данных подразумеваются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Настоящее согласие действует бессрочно.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Достоверность представленных сведений и документов подтверждаю.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Руководитель юридического лица, индивидуальный предприниматель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340"/>
        <w:gridCol w:w="4932"/>
        <w:gridCol w:w="340"/>
      </w:tblGrid>
      <w:tr w:rsidR="00C5386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/</w:t>
            </w:r>
          </w:p>
        </w:tc>
      </w:tr>
      <w:tr w:rsidR="00C5386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М.П.</w:t>
            </w:r>
          </w:p>
        </w:tc>
      </w:tr>
      <w:tr w:rsidR="00C53861"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"__" __________ 20__ года</w:t>
            </w: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right"/>
        <w:outlineLvl w:val="1"/>
      </w:pPr>
      <w:r>
        <w:t>Форма 5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center"/>
      </w:pPr>
      <w:bookmarkStart w:id="11" w:name="P1099"/>
      <w:bookmarkEnd w:id="11"/>
      <w:r>
        <w:t>ЗАЯВКА</w:t>
      </w:r>
    </w:p>
    <w:p w:rsidR="00C53861" w:rsidRDefault="00C53861">
      <w:pPr>
        <w:pStyle w:val="ConsPlusNormal"/>
        <w:jc w:val="center"/>
      </w:pPr>
      <w:r>
        <w:t>на участие в конкурсе "Предприниматель 2020 года"</w:t>
      </w:r>
    </w:p>
    <w:p w:rsidR="00C53861" w:rsidRDefault="00C53861">
      <w:pPr>
        <w:pStyle w:val="ConsPlusNormal"/>
        <w:jc w:val="center"/>
      </w:pPr>
      <w:r>
        <w:t>в номинации "Лучшее социальное предприятие"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3"/>
        <w:gridCol w:w="1114"/>
      </w:tblGrid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N п/п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  <w:jc w:val="center"/>
            </w:pPr>
            <w:r>
              <w:t>Сведения</w:t>
            </w: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Полное наименование заявителя, организационно-правовая форма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2.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Юридический адрес, телефон, e-mail, сайт, страницы в социальных сетях (при наличии)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3.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4.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ИНН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5.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Дата государственной регистрации в качестве субъекта предпринимательства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6.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Должность, фамилия, имя и отчество (руководителя юридического лица)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7.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8.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Заявитель являлся в 2020 году социальным предприятием (да/нет)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9.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Территория реализации проекта (ЗАТО Северск/Томская область/Томская область и за пределами региона), указать территорию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Количество работников заявителя, работавших по трудовому договору по состоянию на 31.12.2020, чел.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11.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Количество человек, воспользовавшихся услугами заявителя в рамках реализуемого им социального проекта в 2019 году, чел.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12.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Количество человек, воспользовавшихся услугами заявителя в рамках реализуемого им социального проекта в 2020 году, чел.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13.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Участие заявителя в экспертных, общественных советах, рабочих группах при органах власти, создание/участие в деятельности профессиональных сообществ по направлению деятельности, связанной с реализацией социального проекта (указать информацию, при наличии)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14.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Наличие публикаций о деятельности заявителя в части реализации его социального проекта в средствах массовой информации за период с начала реализации проекта до даты подачи заявки (указать источник средств массовой информации, по желанию заявителя - приложить копию публикаций)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15.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Наличие у заявителя благодарственных писем от общественных организаций и органов власти в связи с реализацией заявителем социального проекта (указать, по желанию заявителя - приложить копию публикаций)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16.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Краткая информация о социальном проекте заявителя (сведения, которые заявитель желает сообщить дополнительно)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Я соглашаюсь с условиями Конкурса "Предприниматель 2020 года", определенными в Положении о конкурсе "Предприниматель 2020 года", утвержденном постановлением Администрации ЗАТО Северск от _________________ N _______________. Подтверждаю отсутствие задолженности по уплате налогов и сборов, пени, штрафов, процентов, подлежащих уплате в соответствии с законодательством Российской Федерации о налогах и сборах на дату, установленную Положением о конкурсе "Предприниматель 2020 года".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Я не осуществляю деятельность в соответствии с кодами Общероссийского </w:t>
      </w:r>
      <w:hyperlink r:id="rId6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 2) ОК 029-2014 (КДЕС Ред. 2), принятым и введенным в действие Приказом Росстандарта от 31.01.2014 N 14-ст: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63" w:history="1">
        <w:r>
          <w:rPr>
            <w:color w:val="0000FF"/>
          </w:rPr>
          <w:t>разделов K</w:t>
        </w:r>
      </w:hyperlink>
      <w:r>
        <w:t xml:space="preserve">, </w:t>
      </w:r>
      <w:hyperlink r:id="rId64" w:history="1">
        <w:r>
          <w:rPr>
            <w:color w:val="0000FF"/>
          </w:rPr>
          <w:t>L</w:t>
        </w:r>
      </w:hyperlink>
      <w:r>
        <w:t xml:space="preserve">, </w:t>
      </w:r>
      <w:hyperlink r:id="rId65" w:history="1">
        <w:r>
          <w:rPr>
            <w:color w:val="0000FF"/>
          </w:rPr>
          <w:t>O</w:t>
        </w:r>
      </w:hyperlink>
      <w:r>
        <w:t xml:space="preserve">, </w:t>
      </w:r>
      <w:hyperlink r:id="rId66" w:history="1">
        <w:r>
          <w:rPr>
            <w:color w:val="0000FF"/>
          </w:rPr>
          <w:t>T</w:t>
        </w:r>
      </w:hyperlink>
      <w:r>
        <w:t xml:space="preserve">, </w:t>
      </w:r>
      <w:hyperlink r:id="rId67" w:history="1">
        <w:r>
          <w:rPr>
            <w:color w:val="0000FF"/>
          </w:rPr>
          <w:t>U</w:t>
        </w:r>
      </w:hyperlink>
      <w:r>
        <w:t xml:space="preserve"> ОКВЭД 2;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68" w:history="1">
        <w:r>
          <w:rPr>
            <w:color w:val="0000FF"/>
          </w:rPr>
          <w:t>класса 92 раздела R</w:t>
        </w:r>
      </w:hyperlink>
      <w:r>
        <w:t xml:space="preserve"> ОКВЭД 2;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69" w:history="1">
        <w:r>
          <w:rPr>
            <w:color w:val="0000FF"/>
          </w:rPr>
          <w:t>класса 94 раздела S</w:t>
        </w:r>
      </w:hyperlink>
      <w:r>
        <w:t xml:space="preserve"> ОКВЭД 2.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Настоящим во исполнение требований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 даю свое письменное согласие на обработку моих персональных данных Администрацией ЗАТО Северск с целью обработки сведений для участия в конкурсе "Предприниматель 2020 года". Я уведомлен(а) и понимаю, что под обработкой персональных данных подразумеваются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lastRenderedPageBreak/>
        <w:t>Настоящее согласие действует бессрочно.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Достоверность представленных сведений и документов подтверждаю.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Руководитель юридического лица, индивидуальный предприниматель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340"/>
        <w:gridCol w:w="4932"/>
        <w:gridCol w:w="340"/>
      </w:tblGrid>
      <w:tr w:rsidR="00C5386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/</w:t>
            </w:r>
          </w:p>
        </w:tc>
      </w:tr>
      <w:tr w:rsidR="00C5386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М.П.</w:t>
            </w:r>
          </w:p>
        </w:tc>
      </w:tr>
      <w:tr w:rsidR="00C53861"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"__" __________ 20__ года</w:t>
            </w: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right"/>
        <w:outlineLvl w:val="1"/>
      </w:pPr>
      <w:r>
        <w:t>Форма 6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center"/>
      </w:pPr>
      <w:bookmarkStart w:id="12" w:name="P1180"/>
      <w:bookmarkEnd w:id="12"/>
      <w:r>
        <w:t>ЗАЯВКА</w:t>
      </w:r>
    </w:p>
    <w:p w:rsidR="00C53861" w:rsidRDefault="00C53861">
      <w:pPr>
        <w:pStyle w:val="ConsPlusNormal"/>
        <w:jc w:val="center"/>
      </w:pPr>
      <w:r>
        <w:t>на участие в конкурсе "Предприниматель 2020 года"</w:t>
      </w:r>
    </w:p>
    <w:p w:rsidR="00C53861" w:rsidRDefault="00C53861">
      <w:pPr>
        <w:pStyle w:val="ConsPlusNormal"/>
        <w:jc w:val="center"/>
      </w:pPr>
      <w:r>
        <w:t>в номинации "Преодоление"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3"/>
        <w:gridCol w:w="1114"/>
      </w:tblGrid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N п/п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  <w:jc w:val="center"/>
            </w:pPr>
            <w:r>
              <w:t>Сведения</w:t>
            </w: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Полное наименование заявителя, организационно-правовая форма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2.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Юридический адрес, телефон, e-mail, сайт, страницы в социальных сетях (при наличии)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3.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4.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ИНН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5.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Дата государственной регистрации в качестве субъекта предпринимательства (по условиям номинации - не ранее 01.01.2017)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6.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Должность, фамилия, имя и отчество (руководителя юридического лица)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7.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8.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Количество работников заявителя, работавших по трудовому договору по состоянию на 31.12.2020, чел.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9.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Среднесписочная численность работников заявителя в I квартале 2020 года, чел.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10.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Среднесписочная численность работников заявителя в IV квартале 2020 года, чел.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11.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Средняя заработная плата работников заявителя, работавших по трудовому договору по состоянию на 31.03.2020, руб. (для организаций - без учета заработной платы руководителя организации)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Средняя заработная плата работников заявителя, работавших по трудовому договору по состоянию на 31.12.2020, руб. (для организаций - без учета заработной платы руководителя организации)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13.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Внедрение и развитие новых форм осуществления основной деятельности в период с даты введения режима повышенной готовности по 31.12.2020 (дистанционной торговли или услуг и обслуживания/организация доставки/обслуживание "на вынос"), да (краткое описание)/нет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14.</w:t>
            </w:r>
          </w:p>
        </w:tc>
        <w:tc>
          <w:tcPr>
            <w:tcW w:w="7483" w:type="dxa"/>
          </w:tcPr>
          <w:p w:rsidR="00C53861" w:rsidRDefault="00C53861">
            <w:pPr>
              <w:pStyle w:val="ConsPlusNormal"/>
            </w:pPr>
            <w:r>
              <w:t>Перепрофилирование (организация на период пандемии в 2020 году нового, более рентабельного в сравнении с основным, видом деятельности), да (краткое описание)/нет</w:t>
            </w:r>
          </w:p>
        </w:tc>
        <w:tc>
          <w:tcPr>
            <w:tcW w:w="1114" w:type="dxa"/>
          </w:tcPr>
          <w:p w:rsidR="00C53861" w:rsidRDefault="00C53861">
            <w:pPr>
              <w:pStyle w:val="ConsPlusNormal"/>
            </w:pP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Я соглашаюсь с условиями Конкурса "Предприниматель 2020 года", определенными в Положении о конкурсе "Предприниматель 2020 года", утвержденном постановлением Администрации ЗАТО Северск от _________________ N _______________. Подтверждаю отсутствие задолженности по уплате налогов и сборов, пени, штрафов, процентов, подлежащих уплате в соответствии с законодательством Российской Федерации о налогах и сборах на дату, установленную Положением о конкурсе "Предприниматель 2020 года".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Я не осуществляю деятельность в соответствии с кодами Общероссийского </w:t>
      </w:r>
      <w:hyperlink r:id="rId71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 2) ОК 029-2014 (КДЕС Ред. 2), принятым и введенным в действие Приказом Росстандарта от 31.01.2014 N 14-ст: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72" w:history="1">
        <w:r>
          <w:rPr>
            <w:color w:val="0000FF"/>
          </w:rPr>
          <w:t>разделов K</w:t>
        </w:r>
      </w:hyperlink>
      <w:r>
        <w:t xml:space="preserve">, </w:t>
      </w:r>
      <w:hyperlink r:id="rId73" w:history="1">
        <w:r>
          <w:rPr>
            <w:color w:val="0000FF"/>
          </w:rPr>
          <w:t>L</w:t>
        </w:r>
      </w:hyperlink>
      <w:r>
        <w:t xml:space="preserve">, </w:t>
      </w:r>
      <w:hyperlink r:id="rId74" w:history="1">
        <w:r>
          <w:rPr>
            <w:color w:val="0000FF"/>
          </w:rPr>
          <w:t>O</w:t>
        </w:r>
      </w:hyperlink>
      <w:r>
        <w:t xml:space="preserve">, </w:t>
      </w:r>
      <w:hyperlink r:id="rId75" w:history="1">
        <w:r>
          <w:rPr>
            <w:color w:val="0000FF"/>
          </w:rPr>
          <w:t>T</w:t>
        </w:r>
      </w:hyperlink>
      <w:r>
        <w:t xml:space="preserve">, </w:t>
      </w:r>
      <w:hyperlink r:id="rId76" w:history="1">
        <w:r>
          <w:rPr>
            <w:color w:val="0000FF"/>
          </w:rPr>
          <w:t>U</w:t>
        </w:r>
      </w:hyperlink>
      <w:r>
        <w:t xml:space="preserve"> ОКВЭД 2;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77" w:history="1">
        <w:r>
          <w:rPr>
            <w:color w:val="0000FF"/>
          </w:rPr>
          <w:t>класса 92 раздела R</w:t>
        </w:r>
      </w:hyperlink>
      <w:r>
        <w:t xml:space="preserve"> ОКВЭД 2;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- </w:t>
      </w:r>
      <w:hyperlink r:id="rId78" w:history="1">
        <w:r>
          <w:rPr>
            <w:color w:val="0000FF"/>
          </w:rPr>
          <w:t>класса 94 раздела S</w:t>
        </w:r>
      </w:hyperlink>
      <w:r>
        <w:t xml:space="preserve"> ОКВЭД 2.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 xml:space="preserve">Настоящим во исполнение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 даю свое письменное согласие на обработку моих персональных данных Администрацией ЗАТО Северск с целью обработки сведений для участия в конкурсе "Предприниматель 2020 года". Я уведомлен(а) и понимаю, что под обработкой персональных данных подразумеваются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Настоящее согласие действует бессрочно.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Достоверность представленных сведений и документов подтверждаю.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Руководитель юридического лица, индивидуальный предприниматель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340"/>
        <w:gridCol w:w="4932"/>
        <w:gridCol w:w="340"/>
      </w:tblGrid>
      <w:tr w:rsidR="00C5386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/</w:t>
            </w:r>
          </w:p>
        </w:tc>
      </w:tr>
      <w:tr w:rsidR="00C5386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М.П.</w:t>
            </w:r>
          </w:p>
        </w:tc>
      </w:tr>
      <w:tr w:rsidR="00C53861"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"__" __________ 20__ года</w:t>
            </w: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right"/>
        <w:outlineLvl w:val="1"/>
      </w:pPr>
      <w:r>
        <w:t>Форма 7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center"/>
      </w:pPr>
      <w:bookmarkStart w:id="13" w:name="P1255"/>
      <w:bookmarkEnd w:id="13"/>
      <w:r>
        <w:t>СПРАВКА</w:t>
      </w:r>
    </w:p>
    <w:p w:rsidR="00C53861" w:rsidRDefault="00C53861">
      <w:pPr>
        <w:pStyle w:val="ConsPlusNormal"/>
        <w:jc w:val="center"/>
      </w:pPr>
      <w:r>
        <w:t>о размере среднесписочной численности работников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Сообщаю следующие сведения о среднесписочной численности работников (наименование заявителя):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02"/>
        <w:gridCol w:w="1757"/>
        <w:gridCol w:w="1757"/>
      </w:tblGrid>
      <w:tr w:rsidR="00C53861">
        <w:tc>
          <w:tcPr>
            <w:tcW w:w="454" w:type="dxa"/>
          </w:tcPr>
          <w:p w:rsidR="00C53861" w:rsidRDefault="00C53861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5102" w:type="dxa"/>
          </w:tcPr>
          <w:p w:rsidR="00C53861" w:rsidRDefault="00C538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</w:tcPr>
          <w:p w:rsidR="00C53861" w:rsidRDefault="00C53861">
            <w:pPr>
              <w:pStyle w:val="ConsPlusNormal"/>
              <w:jc w:val="center"/>
            </w:pPr>
            <w:r>
              <w:t>За 2019 год &lt;*&gt;</w:t>
            </w:r>
          </w:p>
        </w:tc>
        <w:tc>
          <w:tcPr>
            <w:tcW w:w="1757" w:type="dxa"/>
          </w:tcPr>
          <w:p w:rsidR="00C53861" w:rsidRDefault="00C53861">
            <w:pPr>
              <w:pStyle w:val="ConsPlusNormal"/>
              <w:jc w:val="center"/>
            </w:pPr>
            <w:r>
              <w:t>За 2020 год &lt;*&gt;</w:t>
            </w: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</w:tcPr>
          <w:p w:rsidR="00C53861" w:rsidRDefault="00C53861">
            <w:pPr>
              <w:pStyle w:val="ConsPlusNormal"/>
            </w:pPr>
            <w:r>
              <w:t>Среднесписочная численность работников, работающих по основному месту работы (на полный и неполный рабочий день)</w:t>
            </w:r>
          </w:p>
        </w:tc>
        <w:tc>
          <w:tcPr>
            <w:tcW w:w="1757" w:type="dxa"/>
          </w:tcPr>
          <w:p w:rsidR="00C53861" w:rsidRDefault="00C53861">
            <w:pPr>
              <w:pStyle w:val="ConsPlusNormal"/>
            </w:pPr>
          </w:p>
        </w:tc>
        <w:tc>
          <w:tcPr>
            <w:tcW w:w="1757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</w:tcPr>
          <w:p w:rsidR="00C53861" w:rsidRDefault="00C53861">
            <w:pPr>
              <w:pStyle w:val="ConsPlusNormal"/>
            </w:pPr>
            <w:r>
              <w:t>Среднесписочная численность внешних совместителей</w:t>
            </w:r>
          </w:p>
        </w:tc>
        <w:tc>
          <w:tcPr>
            <w:tcW w:w="1757" w:type="dxa"/>
          </w:tcPr>
          <w:p w:rsidR="00C53861" w:rsidRDefault="00C53861">
            <w:pPr>
              <w:pStyle w:val="ConsPlusNormal"/>
            </w:pPr>
          </w:p>
        </w:tc>
        <w:tc>
          <w:tcPr>
            <w:tcW w:w="1757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</w:tcPr>
          <w:p w:rsidR="00C53861" w:rsidRDefault="00C53861">
            <w:pPr>
              <w:pStyle w:val="ConsPlusNormal"/>
            </w:pPr>
            <w:r>
              <w:t>Итоговое значение по всем работникам</w:t>
            </w:r>
          </w:p>
        </w:tc>
        <w:tc>
          <w:tcPr>
            <w:tcW w:w="1757" w:type="dxa"/>
          </w:tcPr>
          <w:p w:rsidR="00C53861" w:rsidRDefault="00C53861">
            <w:pPr>
              <w:pStyle w:val="ConsPlusNormal"/>
            </w:pPr>
          </w:p>
        </w:tc>
        <w:tc>
          <w:tcPr>
            <w:tcW w:w="1757" w:type="dxa"/>
          </w:tcPr>
          <w:p w:rsidR="00C53861" w:rsidRDefault="00C53861">
            <w:pPr>
              <w:pStyle w:val="ConsPlusNormal"/>
            </w:pP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--------------------------------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&lt;*&gt; Значение показателя округляется до одной цифры после запятой.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Руководитель юридического лица, индивидуальный предприниматель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340"/>
        <w:gridCol w:w="4932"/>
        <w:gridCol w:w="340"/>
      </w:tblGrid>
      <w:tr w:rsidR="00C5386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/</w:t>
            </w:r>
          </w:p>
        </w:tc>
      </w:tr>
      <w:tr w:rsidR="00C5386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М.П.</w:t>
            </w:r>
          </w:p>
        </w:tc>
      </w:tr>
      <w:tr w:rsidR="00C53861"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"__" __________ 20__ года</w:t>
            </w: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right"/>
        <w:outlineLvl w:val="1"/>
      </w:pPr>
      <w:r>
        <w:t>Форма 8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center"/>
      </w:pPr>
      <w:bookmarkStart w:id="14" w:name="P1297"/>
      <w:bookmarkEnd w:id="14"/>
      <w:r>
        <w:t>СПРАВКА</w:t>
      </w:r>
    </w:p>
    <w:p w:rsidR="00C53861" w:rsidRDefault="00C53861">
      <w:pPr>
        <w:pStyle w:val="ConsPlusNormal"/>
        <w:jc w:val="center"/>
      </w:pPr>
      <w:r>
        <w:t>о размере среднесписочной численности работников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Сообщаю следующие сведения о среднесписочной численности работников наименование заявителя) в 2020 году: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706"/>
        <w:gridCol w:w="1871"/>
        <w:gridCol w:w="2041"/>
      </w:tblGrid>
      <w:tr w:rsidR="00C53861">
        <w:tc>
          <w:tcPr>
            <w:tcW w:w="454" w:type="dxa"/>
          </w:tcPr>
          <w:p w:rsidR="00C53861" w:rsidRDefault="00C53861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4706" w:type="dxa"/>
          </w:tcPr>
          <w:p w:rsidR="00C53861" w:rsidRDefault="00C538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</w:tcPr>
          <w:p w:rsidR="00C53861" w:rsidRDefault="00C53861">
            <w:pPr>
              <w:pStyle w:val="ConsPlusNormal"/>
              <w:jc w:val="center"/>
            </w:pPr>
            <w:r>
              <w:t>За I квартал 2020 года &lt;*&gt;</w:t>
            </w:r>
          </w:p>
        </w:tc>
        <w:tc>
          <w:tcPr>
            <w:tcW w:w="2041" w:type="dxa"/>
          </w:tcPr>
          <w:p w:rsidR="00C53861" w:rsidRDefault="00C53861">
            <w:pPr>
              <w:pStyle w:val="ConsPlusNormal"/>
              <w:jc w:val="center"/>
            </w:pPr>
            <w:r>
              <w:t>За IV квартал 2020 года &lt;*&gt;</w:t>
            </w: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1.</w:t>
            </w:r>
          </w:p>
        </w:tc>
        <w:tc>
          <w:tcPr>
            <w:tcW w:w="4706" w:type="dxa"/>
          </w:tcPr>
          <w:p w:rsidR="00C53861" w:rsidRDefault="00C53861">
            <w:pPr>
              <w:pStyle w:val="ConsPlusNormal"/>
            </w:pPr>
            <w:r>
              <w:t>Среднесписочная численность работников, работающих по основному месту работы (на полный и неполный рабочий день)</w:t>
            </w:r>
          </w:p>
        </w:tc>
        <w:tc>
          <w:tcPr>
            <w:tcW w:w="1871" w:type="dxa"/>
          </w:tcPr>
          <w:p w:rsidR="00C53861" w:rsidRDefault="00C53861">
            <w:pPr>
              <w:pStyle w:val="ConsPlusNormal"/>
            </w:pPr>
          </w:p>
        </w:tc>
        <w:tc>
          <w:tcPr>
            <w:tcW w:w="2041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706" w:type="dxa"/>
          </w:tcPr>
          <w:p w:rsidR="00C53861" w:rsidRDefault="00C53861">
            <w:pPr>
              <w:pStyle w:val="ConsPlusNormal"/>
            </w:pPr>
            <w:r>
              <w:t>Среднесписочная численность внешних совместителей</w:t>
            </w:r>
          </w:p>
        </w:tc>
        <w:tc>
          <w:tcPr>
            <w:tcW w:w="1871" w:type="dxa"/>
          </w:tcPr>
          <w:p w:rsidR="00C53861" w:rsidRDefault="00C53861">
            <w:pPr>
              <w:pStyle w:val="ConsPlusNormal"/>
            </w:pPr>
          </w:p>
        </w:tc>
        <w:tc>
          <w:tcPr>
            <w:tcW w:w="2041" w:type="dxa"/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454" w:type="dxa"/>
          </w:tcPr>
          <w:p w:rsidR="00C53861" w:rsidRDefault="00C53861">
            <w:pPr>
              <w:pStyle w:val="ConsPlusNormal"/>
            </w:pPr>
            <w:r>
              <w:t>3.</w:t>
            </w:r>
          </w:p>
        </w:tc>
        <w:tc>
          <w:tcPr>
            <w:tcW w:w="4706" w:type="dxa"/>
          </w:tcPr>
          <w:p w:rsidR="00C53861" w:rsidRDefault="00C53861">
            <w:pPr>
              <w:pStyle w:val="ConsPlusNormal"/>
            </w:pPr>
            <w:r>
              <w:t>Итоговое значение по всем работникам</w:t>
            </w:r>
          </w:p>
        </w:tc>
        <w:tc>
          <w:tcPr>
            <w:tcW w:w="1871" w:type="dxa"/>
          </w:tcPr>
          <w:p w:rsidR="00C53861" w:rsidRDefault="00C53861">
            <w:pPr>
              <w:pStyle w:val="ConsPlusNormal"/>
            </w:pPr>
          </w:p>
        </w:tc>
        <w:tc>
          <w:tcPr>
            <w:tcW w:w="2041" w:type="dxa"/>
          </w:tcPr>
          <w:p w:rsidR="00C53861" w:rsidRDefault="00C53861">
            <w:pPr>
              <w:pStyle w:val="ConsPlusNormal"/>
            </w:pP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--------------------------------</w:t>
      </w:r>
    </w:p>
    <w:p w:rsidR="00C53861" w:rsidRDefault="00C53861">
      <w:pPr>
        <w:pStyle w:val="ConsPlusNormal"/>
        <w:spacing w:before="220"/>
        <w:ind w:firstLine="540"/>
        <w:jc w:val="both"/>
      </w:pPr>
      <w:r>
        <w:t>&lt;*&gt; Значение показателя округляется до одной цифры после запятой.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ind w:firstLine="540"/>
        <w:jc w:val="both"/>
      </w:pPr>
      <w:r>
        <w:t>Руководитель юридического лица, индивидуальный предприниматель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340"/>
        <w:gridCol w:w="4932"/>
        <w:gridCol w:w="340"/>
      </w:tblGrid>
      <w:tr w:rsidR="00C5386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/</w:t>
            </w:r>
          </w:p>
        </w:tc>
      </w:tr>
      <w:tr w:rsidR="00C5386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</w:p>
        </w:tc>
      </w:tr>
      <w:tr w:rsidR="00C53861"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М.П.</w:t>
            </w:r>
          </w:p>
        </w:tc>
      </w:tr>
      <w:tr w:rsidR="00C53861"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"__" __________ 20__ года</w:t>
            </w: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right"/>
        <w:outlineLvl w:val="0"/>
      </w:pPr>
      <w:r>
        <w:t>Утвержден</w:t>
      </w:r>
    </w:p>
    <w:p w:rsidR="00C53861" w:rsidRDefault="00C53861">
      <w:pPr>
        <w:pStyle w:val="ConsPlusNormal"/>
        <w:jc w:val="right"/>
      </w:pPr>
      <w:r>
        <w:t>постановлением</w:t>
      </w:r>
    </w:p>
    <w:p w:rsidR="00C53861" w:rsidRDefault="00C53861">
      <w:pPr>
        <w:pStyle w:val="ConsPlusNormal"/>
        <w:jc w:val="right"/>
      </w:pPr>
      <w:r>
        <w:t>Администрации ЗАТО Северск</w:t>
      </w:r>
    </w:p>
    <w:p w:rsidR="00C53861" w:rsidRDefault="00C53861">
      <w:pPr>
        <w:pStyle w:val="ConsPlusNormal"/>
        <w:jc w:val="right"/>
      </w:pPr>
      <w:r>
        <w:t>от 12.05.2021 N 1036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Title"/>
        <w:jc w:val="center"/>
      </w:pPr>
      <w:bookmarkStart w:id="15" w:name="P1344"/>
      <w:bookmarkEnd w:id="15"/>
      <w:r>
        <w:t>СОСТАВ</w:t>
      </w:r>
    </w:p>
    <w:p w:rsidR="00C53861" w:rsidRDefault="00C53861">
      <w:pPr>
        <w:pStyle w:val="ConsPlusTitle"/>
        <w:jc w:val="center"/>
      </w:pPr>
      <w:r>
        <w:t>ЭКСПЕРТНОЙ ГРУППЫ КОНКУРСА "ПРЕДПРИНИМАТЕЛЬ 2020 ГОДА"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6123"/>
      </w:tblGrid>
      <w:tr w:rsidR="00C5386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C5386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Родина</w:t>
            </w:r>
          </w:p>
          <w:p w:rsidR="00C53861" w:rsidRDefault="00C53861">
            <w:pPr>
              <w:pStyle w:val="ConsPlusNormal"/>
              <w:jc w:val="both"/>
            </w:pPr>
            <w:r>
              <w:t>Наталья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начальник отдела поддержки предпринимательства и привлечения инвестиций Комитета экономического развития Администрации ЗАТО Северск</w:t>
            </w:r>
          </w:p>
        </w:tc>
      </w:tr>
      <w:tr w:rsidR="00C5386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Заместитель руководителя экспертной группы:</w:t>
            </w:r>
          </w:p>
        </w:tc>
      </w:tr>
      <w:tr w:rsidR="00C5386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Лепихова</w:t>
            </w:r>
          </w:p>
          <w:p w:rsidR="00C53861" w:rsidRDefault="00C53861">
            <w:pPr>
              <w:pStyle w:val="ConsPlusNormal"/>
              <w:jc w:val="both"/>
            </w:pPr>
            <w:r>
              <w:t>Лариса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советник отдела поддержки предпринимательства и привлечения инвестиций Комитета экономического развития Администрации ЗАТО Северск</w:t>
            </w:r>
          </w:p>
        </w:tc>
      </w:tr>
      <w:tr w:rsidR="00C5386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Члены экспертной группы:</w:t>
            </w:r>
          </w:p>
        </w:tc>
      </w:tr>
      <w:tr w:rsidR="00C5386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Бояринцев</w:t>
            </w:r>
          </w:p>
          <w:p w:rsidR="00C53861" w:rsidRDefault="00C53861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заместитель начальника Управления капитального строительства Администрации ЗАТО Северск</w:t>
            </w:r>
          </w:p>
        </w:tc>
      </w:tr>
      <w:tr w:rsidR="00C5386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Козлов</w:t>
            </w:r>
          </w:p>
          <w:p w:rsidR="00C53861" w:rsidRDefault="00C53861">
            <w:pPr>
              <w:pStyle w:val="ConsPlusNormal"/>
              <w:jc w:val="both"/>
            </w:pPr>
            <w:r>
              <w:t>Антон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заместитель начальника Управления - начальник отдела молодежной и семейной политики Управления молодежной и семейной политики, физической культуры и спорта Администрации ЗАТО Северск</w:t>
            </w:r>
          </w:p>
        </w:tc>
      </w:tr>
      <w:tr w:rsidR="00C5386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Лебедева</w:t>
            </w:r>
          </w:p>
          <w:p w:rsidR="00C53861" w:rsidRDefault="00C53861">
            <w:pPr>
              <w:pStyle w:val="ConsPlusNormal"/>
              <w:jc w:val="both"/>
            </w:pPr>
            <w:r>
              <w:lastRenderedPageBreak/>
              <w:t>Светлана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 xml:space="preserve">начальник отдела оплаты труда и социально-трудовых </w:t>
            </w:r>
            <w:r>
              <w:lastRenderedPageBreak/>
              <w:t>отношений Комитета экономического развития Администрации ЗАТО Северск</w:t>
            </w:r>
          </w:p>
        </w:tc>
      </w:tr>
      <w:tr w:rsidR="00C5386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lastRenderedPageBreak/>
              <w:t>Родыгин</w:t>
            </w:r>
          </w:p>
          <w:p w:rsidR="00C53861" w:rsidRDefault="00C53861">
            <w:pPr>
              <w:pStyle w:val="ConsPlusNormal"/>
              <w:jc w:val="both"/>
            </w:pPr>
            <w:r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заместитель начальника Управления жилищно-коммунального хозяйства, транспорта и связи Администрации ЗАТО Северск</w:t>
            </w:r>
          </w:p>
        </w:tc>
      </w:tr>
      <w:tr w:rsidR="00C5386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Самокрутов</w:t>
            </w:r>
          </w:p>
          <w:p w:rsidR="00C53861" w:rsidRDefault="00C53861">
            <w:pPr>
              <w:pStyle w:val="ConsPlusNormal"/>
              <w:jc w:val="both"/>
            </w:pPr>
            <w:r>
              <w:t>Олег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консультант Отдела социальной поддержки населения Администрации ЗАТО Северск</w:t>
            </w:r>
          </w:p>
        </w:tc>
      </w:tr>
      <w:tr w:rsidR="00C5386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Топчий</w:t>
            </w:r>
          </w:p>
          <w:p w:rsidR="00C53861" w:rsidRDefault="00C53861">
            <w:pPr>
              <w:pStyle w:val="ConsPlusNormal"/>
            </w:pPr>
            <w:r>
              <w:t>Юлия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советник отдела поддержки предпринимательства и привлечения инвестиций Комитета экономического развития Администрации ЗАТО Северск</w:t>
            </w: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right"/>
        <w:outlineLvl w:val="0"/>
      </w:pPr>
      <w:r>
        <w:t>Утвержден</w:t>
      </w:r>
    </w:p>
    <w:p w:rsidR="00C53861" w:rsidRDefault="00C53861">
      <w:pPr>
        <w:pStyle w:val="ConsPlusNormal"/>
        <w:jc w:val="right"/>
      </w:pPr>
      <w:r>
        <w:t>постановлением</w:t>
      </w:r>
    </w:p>
    <w:p w:rsidR="00C53861" w:rsidRDefault="00C53861">
      <w:pPr>
        <w:pStyle w:val="ConsPlusNormal"/>
        <w:jc w:val="right"/>
      </w:pPr>
      <w:r>
        <w:t>Администрации ЗАТО Северск</w:t>
      </w:r>
    </w:p>
    <w:p w:rsidR="00C53861" w:rsidRDefault="00C53861">
      <w:pPr>
        <w:pStyle w:val="ConsPlusNormal"/>
        <w:jc w:val="right"/>
      </w:pPr>
      <w:r>
        <w:t>от 12.05.2021 N 1036</w:t>
      </w: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Title"/>
        <w:jc w:val="center"/>
      </w:pPr>
      <w:bookmarkStart w:id="16" w:name="P1392"/>
      <w:bookmarkEnd w:id="16"/>
      <w:r>
        <w:t>СОСТАВ</w:t>
      </w:r>
    </w:p>
    <w:p w:rsidR="00C53861" w:rsidRDefault="00C53861">
      <w:pPr>
        <w:pStyle w:val="ConsPlusTitle"/>
        <w:jc w:val="center"/>
      </w:pPr>
      <w:r>
        <w:t>КОМИССИИ ПО ПРОВЕДЕНИЮ КОНКУРСА "ПРЕДПРИНИМАТЕЛЬ 2020 ГОДА"</w:t>
      </w:r>
    </w:p>
    <w:p w:rsidR="00C53861" w:rsidRDefault="00C538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5839"/>
      </w:tblGrid>
      <w:tr w:rsidR="00C5386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Председатель конкурсной комиссии</w:t>
            </w:r>
          </w:p>
        </w:tc>
      </w:tr>
      <w:tr w:rsidR="00C5386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Диденко</w:t>
            </w:r>
          </w:p>
          <w:p w:rsidR="00C53861" w:rsidRDefault="00C53861">
            <w:pPr>
              <w:pStyle w:val="ConsPlusNormal"/>
              <w:jc w:val="both"/>
            </w:pPr>
            <w:r>
              <w:t>Николай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Мэр ЗАТО Северск</w:t>
            </w:r>
          </w:p>
        </w:tc>
      </w:tr>
      <w:tr w:rsidR="00C5386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Заместители председателя конкурсной комиссии:</w:t>
            </w:r>
          </w:p>
        </w:tc>
      </w:tr>
      <w:tr w:rsidR="00C5386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Иванов</w:t>
            </w:r>
          </w:p>
          <w:p w:rsidR="00C53861" w:rsidRDefault="00C53861">
            <w:pPr>
              <w:pStyle w:val="ConsPlusNormal"/>
              <w:jc w:val="both"/>
            </w:pPr>
            <w:r>
              <w:t>Денис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депутат Думы ЗАТО Северск (по согласованию)</w:t>
            </w:r>
          </w:p>
        </w:tc>
      </w:tr>
      <w:tr w:rsidR="00C5386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Смольникова</w:t>
            </w:r>
          </w:p>
          <w:p w:rsidR="00C53861" w:rsidRDefault="00C53861">
            <w:pPr>
              <w:pStyle w:val="ConsPlusNormal"/>
              <w:jc w:val="both"/>
            </w:pPr>
            <w:r>
              <w:t>Людмила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заместитель Мэра ЗАТО Северск по экономике и финансам</w:t>
            </w:r>
          </w:p>
        </w:tc>
      </w:tr>
      <w:tr w:rsidR="00C5386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Секретарь конкурсной комиссии</w:t>
            </w:r>
          </w:p>
        </w:tc>
      </w:tr>
      <w:tr w:rsidR="00C5386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Топчий</w:t>
            </w:r>
          </w:p>
          <w:p w:rsidR="00C53861" w:rsidRDefault="00C53861">
            <w:pPr>
              <w:pStyle w:val="ConsPlusNormal"/>
              <w:jc w:val="both"/>
            </w:pPr>
            <w:r>
              <w:t>Юлия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советник отдела поддержки предпринимательства и привлечения инвестиций Комитета экономического развития Администрации ЗАТО Северск</w:t>
            </w:r>
          </w:p>
        </w:tc>
      </w:tr>
      <w:tr w:rsidR="00C5386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Члены конкурсной комиссии:</w:t>
            </w:r>
          </w:p>
        </w:tc>
      </w:tr>
      <w:tr w:rsidR="00C5386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Горбачевский</w:t>
            </w:r>
          </w:p>
          <w:p w:rsidR="00C53861" w:rsidRDefault="00C53861">
            <w:pPr>
              <w:pStyle w:val="ConsPlusNormal"/>
            </w:pPr>
            <w:r>
              <w:t>Илья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исполнительный директор Фонда "Микрокредитная компания фонд развития малого и среднего предпринимательства ЗАТО Северск" (по согласованию)</w:t>
            </w:r>
          </w:p>
        </w:tc>
      </w:tr>
      <w:tr w:rsidR="00C5386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Иванова</w:t>
            </w:r>
          </w:p>
          <w:p w:rsidR="00C53861" w:rsidRDefault="00C53861">
            <w:pPr>
              <w:pStyle w:val="ConsPlusNormal"/>
              <w:jc w:val="both"/>
            </w:pPr>
            <w:r>
              <w:t>Вера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начальник Отдела потребительского рынка и защиты прав потребителей Администрации ЗАТО Северск</w:t>
            </w:r>
          </w:p>
        </w:tc>
      </w:tr>
      <w:tr w:rsidR="00C5386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Ларионов</w:t>
            </w:r>
          </w:p>
          <w:p w:rsidR="00C53861" w:rsidRDefault="00C53861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 xml:space="preserve">директор Ассоциации "Некоммерческое партнерство "Агентство развития предпринимательства - Северск" (по </w:t>
            </w:r>
            <w:r>
              <w:lastRenderedPageBreak/>
              <w:t>согласованию)</w:t>
            </w:r>
          </w:p>
        </w:tc>
      </w:tr>
      <w:tr w:rsidR="00C5386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lastRenderedPageBreak/>
              <w:t>Роговцев</w:t>
            </w:r>
          </w:p>
          <w:p w:rsidR="00C53861" w:rsidRDefault="00C53861">
            <w:pPr>
              <w:pStyle w:val="ConsPlusNormal"/>
              <w:jc w:val="both"/>
            </w:pPr>
            <w:r>
              <w:t>Станислав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начальник Управления молодежной и семейной политики, физической культуры и спорта Администрации ЗАТО Северск</w:t>
            </w:r>
          </w:p>
        </w:tc>
      </w:tr>
      <w:tr w:rsidR="00C5386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Родина</w:t>
            </w:r>
          </w:p>
          <w:p w:rsidR="00C53861" w:rsidRDefault="00C53861">
            <w:pPr>
              <w:pStyle w:val="ConsPlusNormal"/>
            </w:pPr>
            <w:r>
              <w:t>Наталья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начальник отдела поддержки предпринимательства и привлечения инвестиций Комитета экономического развития Администрации ЗАТО Северск</w:t>
            </w:r>
          </w:p>
        </w:tc>
      </w:tr>
      <w:tr w:rsidR="00C5386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Саядян</w:t>
            </w:r>
          </w:p>
          <w:p w:rsidR="00C53861" w:rsidRDefault="00C53861">
            <w:pPr>
              <w:pStyle w:val="ConsPlusNormal"/>
              <w:jc w:val="both"/>
            </w:pPr>
            <w:r>
              <w:t>Аветик Сержикович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начальник Управления имущественных отношений Администрации ЗАТО Северск</w:t>
            </w:r>
          </w:p>
        </w:tc>
      </w:tr>
      <w:tr w:rsidR="00C5386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Трапезников</w:t>
            </w:r>
          </w:p>
          <w:p w:rsidR="00C53861" w:rsidRDefault="00C53861">
            <w:pPr>
              <w:pStyle w:val="ConsPlusNormal"/>
            </w:pPr>
            <w:r>
              <w:t>Виталий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председатель Комитета экономического развития Администрации ЗАТО Северск</w:t>
            </w:r>
          </w:p>
        </w:tc>
      </w:tr>
      <w:tr w:rsidR="00C5386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Фомин</w:t>
            </w:r>
          </w:p>
          <w:p w:rsidR="00C53861" w:rsidRDefault="00C53861">
            <w:pPr>
              <w:pStyle w:val="ConsPlusNormal"/>
            </w:pPr>
            <w:r>
              <w:t>Михаил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начальник Отдела социальной поддержки населения Администрации ЗАТО Северск</w:t>
            </w:r>
          </w:p>
        </w:tc>
      </w:tr>
      <w:tr w:rsidR="00C5386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Францишко</w:t>
            </w:r>
          </w:p>
          <w:p w:rsidR="00C53861" w:rsidRDefault="00C53861">
            <w:pPr>
              <w:pStyle w:val="ConsPlusNormal"/>
              <w:jc w:val="both"/>
            </w:pPr>
            <w:r>
              <w:t>Николай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начальник Управления жилищно-коммунального хозяйства, транспорта и связи Администрации ЗАТО Северск</w:t>
            </w:r>
          </w:p>
        </w:tc>
      </w:tr>
      <w:tr w:rsidR="00C5386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</w:pPr>
            <w:r>
              <w:t>Шипунов</w:t>
            </w:r>
          </w:p>
          <w:p w:rsidR="00C53861" w:rsidRDefault="00C53861">
            <w:pPr>
              <w:pStyle w:val="ConsPlusNormal"/>
            </w:pPr>
            <w:r>
              <w:t>Павел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3861" w:rsidRDefault="00C53861">
            <w:pPr>
              <w:pStyle w:val="ConsPlusNormal"/>
              <w:jc w:val="both"/>
            </w:pPr>
            <w:r>
              <w:t>заместитель начальника Управления капитального строительства Администрации ЗАТО Северск</w:t>
            </w:r>
          </w:p>
        </w:tc>
      </w:tr>
    </w:tbl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jc w:val="both"/>
      </w:pPr>
    </w:p>
    <w:p w:rsidR="00C53861" w:rsidRDefault="00C538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684" w:rsidRDefault="00C53861">
      <w:bookmarkStart w:id="17" w:name="_GoBack"/>
      <w:bookmarkEnd w:id="17"/>
    </w:p>
    <w:sectPr w:rsidR="00EF7684" w:rsidSect="003E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61"/>
    <w:rsid w:val="00764750"/>
    <w:rsid w:val="00B83D52"/>
    <w:rsid w:val="00C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579A8-B95C-4CAD-8727-368D96EE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3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3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3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38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2F27CE284371CBBFAF7D481F9C061136416D315B3A6C0CF464E3F6D0067A6CD6106D1560C8F7CEBAEB21EABB03F0E4904370BE427702C29F4S6C" TargetMode="External"/><Relationship Id="rId21" Type="http://schemas.openxmlformats.org/officeDocument/2006/relationships/image" Target="media/image1.wmf"/><Relationship Id="rId42" Type="http://schemas.openxmlformats.org/officeDocument/2006/relationships/hyperlink" Target="consultantplus://offline/ref=92F27CE284371CBBFAF7D481F9C061136419D212B4A5C0CF464E3F6D0067A6CD7306895A0C8D67EEACA748FAF6F6SBC" TargetMode="External"/><Relationship Id="rId47" Type="http://schemas.openxmlformats.org/officeDocument/2006/relationships/hyperlink" Target="consultantplus://offline/ref=92F27CE284371CBBFAF7D481F9C061136416D315B3A6C0CF464E3F6D0067A6CD6106D1560C8E7FEEACB21EABB03F0E4904370BE427702C29F4S6C" TargetMode="External"/><Relationship Id="rId63" Type="http://schemas.openxmlformats.org/officeDocument/2006/relationships/hyperlink" Target="consultantplus://offline/ref=92F27CE284371CBBFAF7D481F9C061136416D315B3A6C0CF464E3F6D0067A6CD6106D1560C8F7CEBAEB21EABB03F0E4904370BE427702C29F4S6C" TargetMode="External"/><Relationship Id="rId68" Type="http://schemas.openxmlformats.org/officeDocument/2006/relationships/hyperlink" Target="consultantplus://offline/ref=92F27CE284371CBBFAF7D481F9C061136416D315B3A6C0CF464E3F6D0067A6CD6106D1560C8E7DE6A3B21EABB03F0E4904370BE427702C29F4S6C" TargetMode="External"/><Relationship Id="rId16" Type="http://schemas.openxmlformats.org/officeDocument/2006/relationships/hyperlink" Target="consultantplus://offline/ref=92F27CE284371CBBFAF7D481F9C061136416D315B3A6C0CF464E3F6D0067A6CD6106D1560C8E7CEDAFB21EABB03F0E4904370BE427702C29F4S6C" TargetMode="External"/><Relationship Id="rId11" Type="http://schemas.openxmlformats.org/officeDocument/2006/relationships/hyperlink" Target="consultantplus://offline/ref=92F27CE284371CBBFAF7D481F9C061136416D315B3A6C0CF464E3F6D0067A6CD6106D1560C8F7EECAAB21EABB03F0E4904370BE427702C29F4S6C" TargetMode="External"/><Relationship Id="rId32" Type="http://schemas.openxmlformats.org/officeDocument/2006/relationships/hyperlink" Target="consultantplus://offline/ref=92F27CE284371CBBFAF7D481F9C061136416D315B3A6C0CF464E3F6D0067A6CD6106D1560C8E7CEDAFB21EABB03F0E4904370BE427702C29F4S6C" TargetMode="External"/><Relationship Id="rId37" Type="http://schemas.openxmlformats.org/officeDocument/2006/relationships/hyperlink" Target="consultantplus://offline/ref=92F27CE284371CBBFAF7D481F9C061136416D315B3A6C0CF464E3F6D0067A6CD6106D1560C8E7BEFABB21EABB03F0E4904370BE427702C29F4S6C" TargetMode="External"/><Relationship Id="rId53" Type="http://schemas.openxmlformats.org/officeDocument/2006/relationships/hyperlink" Target="consultantplus://offline/ref=92F27CE284371CBBFAF7D481F9C061136416D315B3A6C0CF464E3F6D0067A6CD7306895A0C8D67EEACA748FAF6F6SBC" TargetMode="External"/><Relationship Id="rId58" Type="http://schemas.openxmlformats.org/officeDocument/2006/relationships/hyperlink" Target="consultantplus://offline/ref=92F27CE284371CBBFAF7D481F9C061136416D315B3A6C0CF464E3F6D0067A6CD6106D1560C8E7FECADB21EABB03F0E4904370BE427702C29F4S6C" TargetMode="External"/><Relationship Id="rId74" Type="http://schemas.openxmlformats.org/officeDocument/2006/relationships/hyperlink" Target="consultantplus://offline/ref=92F27CE284371CBBFAF7D481F9C061136416D315B3A6C0CF464E3F6D0067A6CD6106D1560C8E7BEFABB21EABB03F0E4904370BE427702C29F4S6C" TargetMode="External"/><Relationship Id="rId79" Type="http://schemas.openxmlformats.org/officeDocument/2006/relationships/hyperlink" Target="consultantplus://offline/ref=92F27CE284371CBBFAF7D481F9C061136419D212B4A5C0CF464E3F6D0067A6CD7306895A0C8D67EEACA748FAF6F6SBC" TargetMode="External"/><Relationship Id="rId5" Type="http://schemas.openxmlformats.org/officeDocument/2006/relationships/hyperlink" Target="consultantplus://offline/ref=92F27CE284371CBBFAF7CA8CEFAC3F1766158F1EB6A0CB9F1D18393A5F37A0982146D7034FCF74EFABB84BFFF0615718467C06E33F6C2C2C59B8820AF8S8C" TargetMode="External"/><Relationship Id="rId61" Type="http://schemas.openxmlformats.org/officeDocument/2006/relationships/hyperlink" Target="consultantplus://offline/ref=92F27CE284371CBBFAF7D481F9C061136419D212B4A5C0CF464E3F6D0067A6CD7306895A0C8D67EEACA748FAF6F6SBC" TargetMode="External"/><Relationship Id="rId19" Type="http://schemas.openxmlformats.org/officeDocument/2006/relationships/hyperlink" Target="consultantplus://offline/ref=92F27CE284371CBBFAF7D481F9C061136418D416B2A5C0CF464E3F6D0067A6CD7306895A0C8D67EEACA748FAF6F6SBC" TargetMode="External"/><Relationship Id="rId14" Type="http://schemas.openxmlformats.org/officeDocument/2006/relationships/hyperlink" Target="consultantplus://offline/ref=92F27CE284371CBBFAF7D481F9C061136416D315B3A6C0CF464E3F6D0067A6CD6106D1560C8E7FECADB21EABB03F0E4904370BE427702C29F4S6C" TargetMode="External"/><Relationship Id="rId22" Type="http://schemas.openxmlformats.org/officeDocument/2006/relationships/image" Target="media/image2.wmf"/><Relationship Id="rId27" Type="http://schemas.openxmlformats.org/officeDocument/2006/relationships/hyperlink" Target="consultantplus://offline/ref=92F27CE284371CBBFAF7D481F9C061136416D315B3A6C0CF464E3F6D0067A6CD6106D1560C8F7EECAAB21EABB03F0E4904370BE427702C29F4S6C" TargetMode="External"/><Relationship Id="rId30" Type="http://schemas.openxmlformats.org/officeDocument/2006/relationships/hyperlink" Target="consultantplus://offline/ref=92F27CE284371CBBFAF7D481F9C061136416D315B3A6C0CF464E3F6D0067A6CD6106D1560C8E7FECADB21EABB03F0E4904370BE427702C29F4S6C" TargetMode="External"/><Relationship Id="rId35" Type="http://schemas.openxmlformats.org/officeDocument/2006/relationships/hyperlink" Target="consultantplus://offline/ref=92F27CE284371CBBFAF7D481F9C061136416D315B3A6C0CF464E3F6D0067A6CD6106D1560C8F7CEBAEB21EABB03F0E4904370BE427702C29F4S6C" TargetMode="External"/><Relationship Id="rId43" Type="http://schemas.openxmlformats.org/officeDocument/2006/relationships/hyperlink" Target="consultantplus://offline/ref=92F27CE284371CBBFAF7D481F9C061136416D315B3A6C0CF464E3F6D0067A6CD7306895A0C8D67EEACA748FAF6F6SBC" TargetMode="External"/><Relationship Id="rId48" Type="http://schemas.openxmlformats.org/officeDocument/2006/relationships/hyperlink" Target="consultantplus://offline/ref=92F27CE284371CBBFAF7D481F9C061136416D315B3A6C0CF464E3F6D0067A6CD6106D1560C8E7FECADB21EABB03F0E4904370BE427702C29F4S6C" TargetMode="External"/><Relationship Id="rId56" Type="http://schemas.openxmlformats.org/officeDocument/2006/relationships/hyperlink" Target="consultantplus://offline/ref=92F27CE284371CBBFAF7D481F9C061136416D315B3A6C0CF464E3F6D0067A6CD6106D1560C8E7BEFABB21EABB03F0E4904370BE427702C29F4S6C" TargetMode="External"/><Relationship Id="rId64" Type="http://schemas.openxmlformats.org/officeDocument/2006/relationships/hyperlink" Target="consultantplus://offline/ref=92F27CE284371CBBFAF7D481F9C061136416D315B3A6C0CF464E3F6D0067A6CD6106D1560C8F7EECAAB21EABB03F0E4904370BE427702C29F4S6C" TargetMode="External"/><Relationship Id="rId69" Type="http://schemas.openxmlformats.org/officeDocument/2006/relationships/hyperlink" Target="consultantplus://offline/ref=92F27CE284371CBBFAF7D481F9C061136416D315B3A6C0CF464E3F6D0067A6CD6106D1560C8E7CEDAFB21EABB03F0E4904370BE427702C29F4S6C" TargetMode="External"/><Relationship Id="rId77" Type="http://schemas.openxmlformats.org/officeDocument/2006/relationships/hyperlink" Target="consultantplus://offline/ref=92F27CE284371CBBFAF7D481F9C061136416D315B3A6C0CF464E3F6D0067A6CD6106D1560C8E7DE6A3B21EABB03F0E4904370BE427702C29F4S6C" TargetMode="External"/><Relationship Id="rId8" Type="http://schemas.openxmlformats.org/officeDocument/2006/relationships/hyperlink" Target="consultantplus://offline/ref=92F27CE284371CBBFAF7D481F9C06113641BD717B5A0C0CF464E3F6D0067A6CD6106D1560C8B79EFA2B21EABB03F0E4904370BE427702C29F4S6C" TargetMode="External"/><Relationship Id="rId51" Type="http://schemas.openxmlformats.org/officeDocument/2006/relationships/hyperlink" Target="consultantplus://offline/ref=92F27CE284371CBBFAF7D481F9C061136419D212B4A5C0CF464E3F6D0067A6CD7306895A0C8D67EEACA748FAF6F6SBC" TargetMode="External"/><Relationship Id="rId72" Type="http://schemas.openxmlformats.org/officeDocument/2006/relationships/hyperlink" Target="consultantplus://offline/ref=92F27CE284371CBBFAF7D481F9C061136416D315B3A6C0CF464E3F6D0067A6CD6106D1560C8F7CEBAEB21EABB03F0E4904370BE427702C29F4S6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F27CE284371CBBFAF7D481F9C061136416D315B3A6C0CF464E3F6D0067A6CD6106D1560C8E7BEFABB21EABB03F0E4904370BE427702C29F4S6C" TargetMode="External"/><Relationship Id="rId17" Type="http://schemas.openxmlformats.org/officeDocument/2006/relationships/hyperlink" Target="consultantplus://offline/ref=92F27CE284371CBBFAF7D481F9C06113641BD717B5A0C0CF464E3F6D0067A6CD6106D156058272BAFAFD1FF7F46C1D49053709E33BF7S3C" TargetMode="External"/><Relationship Id="rId25" Type="http://schemas.openxmlformats.org/officeDocument/2006/relationships/hyperlink" Target="consultantplus://offline/ref=92F27CE284371CBBFAF7D481F9C061136416D315B3A6C0CF464E3F6D0067A6CD7306895A0C8D67EEACA748FAF6F6SBC" TargetMode="External"/><Relationship Id="rId33" Type="http://schemas.openxmlformats.org/officeDocument/2006/relationships/hyperlink" Target="consultantplus://offline/ref=92F27CE284371CBBFAF7D481F9C061136419D212B4A5C0CF464E3F6D0067A6CD7306895A0C8D67EEACA748FAF6F6SBC" TargetMode="External"/><Relationship Id="rId38" Type="http://schemas.openxmlformats.org/officeDocument/2006/relationships/hyperlink" Target="consultantplus://offline/ref=92F27CE284371CBBFAF7D481F9C061136416D315B3A6C0CF464E3F6D0067A6CD6106D1560C8E7FEEACB21EABB03F0E4904370BE427702C29F4S6C" TargetMode="External"/><Relationship Id="rId46" Type="http://schemas.openxmlformats.org/officeDocument/2006/relationships/hyperlink" Target="consultantplus://offline/ref=92F27CE284371CBBFAF7D481F9C061136416D315B3A6C0CF464E3F6D0067A6CD6106D1560C8E7BEFABB21EABB03F0E4904370BE427702C29F4S6C" TargetMode="External"/><Relationship Id="rId59" Type="http://schemas.openxmlformats.org/officeDocument/2006/relationships/hyperlink" Target="consultantplus://offline/ref=92F27CE284371CBBFAF7D481F9C061136416D315B3A6C0CF464E3F6D0067A6CD6106D1560C8E7DE6A3B21EABB03F0E4904370BE427702C29F4S6C" TargetMode="External"/><Relationship Id="rId67" Type="http://schemas.openxmlformats.org/officeDocument/2006/relationships/hyperlink" Target="consultantplus://offline/ref=92F27CE284371CBBFAF7D481F9C061136416D315B3A6C0CF464E3F6D0067A6CD6106D1560C8E7FECADB21EABB03F0E4904370BE427702C29F4S6C" TargetMode="External"/><Relationship Id="rId20" Type="http://schemas.openxmlformats.org/officeDocument/2006/relationships/hyperlink" Target="consultantplus://offline/ref=92F27CE284371CBBFAF7D481F9C061136418D71BB6ACC0CF464E3F6D0067A6CD6106D15107DF28AAFEB44AFCEA6A0457002909FES2C" TargetMode="External"/><Relationship Id="rId41" Type="http://schemas.openxmlformats.org/officeDocument/2006/relationships/hyperlink" Target="consultantplus://offline/ref=92F27CE284371CBBFAF7D481F9C061136416D315B3A6C0CF464E3F6D0067A6CD6106D1560C8E7CEDAFB21EABB03F0E4904370BE427702C29F4S6C" TargetMode="External"/><Relationship Id="rId54" Type="http://schemas.openxmlformats.org/officeDocument/2006/relationships/hyperlink" Target="consultantplus://offline/ref=92F27CE284371CBBFAF7D481F9C061136416D315B3A6C0CF464E3F6D0067A6CD6106D1560C8F7CEBAEB21EABB03F0E4904370BE427702C29F4S6C" TargetMode="External"/><Relationship Id="rId62" Type="http://schemas.openxmlformats.org/officeDocument/2006/relationships/hyperlink" Target="consultantplus://offline/ref=92F27CE284371CBBFAF7D481F9C061136416D315B3A6C0CF464E3F6D0067A6CD7306895A0C8D67EEACA748FAF6F6SBC" TargetMode="External"/><Relationship Id="rId70" Type="http://schemas.openxmlformats.org/officeDocument/2006/relationships/hyperlink" Target="consultantplus://offline/ref=92F27CE284371CBBFAF7D481F9C061136419D212B4A5C0CF464E3F6D0067A6CD7306895A0C8D67EEACA748FAF6F6SBC" TargetMode="External"/><Relationship Id="rId75" Type="http://schemas.openxmlformats.org/officeDocument/2006/relationships/hyperlink" Target="consultantplus://offline/ref=92F27CE284371CBBFAF7D481F9C061136416D315B3A6C0CF464E3F6D0067A6CD6106D1560C8E7FEEACB21EABB03F0E4904370BE427702C29F4S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27CE284371CBBFAF7CA8CEFAC3F1766158F1EB6A1C29B1218393A5F37A0982146D7034FCF74EFABB94AFBF6615718467C06E33F6C2C2C59B8820AF8S8C" TargetMode="External"/><Relationship Id="rId15" Type="http://schemas.openxmlformats.org/officeDocument/2006/relationships/hyperlink" Target="consultantplus://offline/ref=92F27CE284371CBBFAF7D481F9C061136416D315B3A6C0CF464E3F6D0067A6CD6106D1560C8E7DE6A3B21EABB03F0E4904370BE427702C29F4S6C" TargetMode="External"/><Relationship Id="rId23" Type="http://schemas.openxmlformats.org/officeDocument/2006/relationships/hyperlink" Target="consultantplus://offline/ref=92F27CE284371CBBFAF7CA8CEFAC3F1766158F1EB6A0CB9F1D18393A5F37A0982146D7035DCF2CE3ABBF54FAF374014900F2S8C" TargetMode="External"/><Relationship Id="rId28" Type="http://schemas.openxmlformats.org/officeDocument/2006/relationships/hyperlink" Target="consultantplus://offline/ref=92F27CE284371CBBFAF7D481F9C061136416D315B3A6C0CF464E3F6D0067A6CD6106D1560C8E7BEFABB21EABB03F0E4904370BE427702C29F4S6C" TargetMode="External"/><Relationship Id="rId36" Type="http://schemas.openxmlformats.org/officeDocument/2006/relationships/hyperlink" Target="consultantplus://offline/ref=92F27CE284371CBBFAF7D481F9C061136416D315B3A6C0CF464E3F6D0067A6CD6106D1560C8F7EECAAB21EABB03F0E4904370BE427702C29F4S6C" TargetMode="External"/><Relationship Id="rId49" Type="http://schemas.openxmlformats.org/officeDocument/2006/relationships/hyperlink" Target="consultantplus://offline/ref=92F27CE284371CBBFAF7D481F9C061136416D315B3A6C0CF464E3F6D0067A6CD6106D1560C8E7DE6A3B21EABB03F0E4904370BE427702C29F4S6C" TargetMode="External"/><Relationship Id="rId57" Type="http://schemas.openxmlformats.org/officeDocument/2006/relationships/hyperlink" Target="consultantplus://offline/ref=92F27CE284371CBBFAF7D481F9C061136416D315B3A6C0CF464E3F6D0067A6CD6106D1560C8E7FEEACB21EABB03F0E4904370BE427702C29F4S6C" TargetMode="External"/><Relationship Id="rId10" Type="http://schemas.openxmlformats.org/officeDocument/2006/relationships/hyperlink" Target="consultantplus://offline/ref=92F27CE284371CBBFAF7D481F9C061136416D315B3A6C0CF464E3F6D0067A6CD6106D1560C8F7CEBAEB21EABB03F0E4904370BE427702C29F4S6C" TargetMode="External"/><Relationship Id="rId31" Type="http://schemas.openxmlformats.org/officeDocument/2006/relationships/hyperlink" Target="consultantplus://offline/ref=92F27CE284371CBBFAF7D481F9C061136416D315B3A6C0CF464E3F6D0067A6CD6106D1560C8E7DE6A3B21EABB03F0E4904370BE427702C29F4S6C" TargetMode="External"/><Relationship Id="rId44" Type="http://schemas.openxmlformats.org/officeDocument/2006/relationships/hyperlink" Target="consultantplus://offline/ref=92F27CE284371CBBFAF7D481F9C061136416D315B3A6C0CF464E3F6D0067A6CD6106D1560C8F7CEBAEB21EABB03F0E4904370BE427702C29F4S6C" TargetMode="External"/><Relationship Id="rId52" Type="http://schemas.openxmlformats.org/officeDocument/2006/relationships/hyperlink" Target="consultantplus://offline/ref=92F27CE284371CBBFAF7D481F9C061136618D514B7ADC0CF464E3F6D0067A6CD6106D1560C8B79EEA2B21EABB03F0E4904370BE427702C29F4S6C" TargetMode="External"/><Relationship Id="rId60" Type="http://schemas.openxmlformats.org/officeDocument/2006/relationships/hyperlink" Target="consultantplus://offline/ref=92F27CE284371CBBFAF7D481F9C061136416D315B3A6C0CF464E3F6D0067A6CD6106D1560C8E7CEDAFB21EABB03F0E4904370BE427702C29F4S6C" TargetMode="External"/><Relationship Id="rId65" Type="http://schemas.openxmlformats.org/officeDocument/2006/relationships/hyperlink" Target="consultantplus://offline/ref=92F27CE284371CBBFAF7D481F9C061136416D315B3A6C0CF464E3F6D0067A6CD6106D1560C8E7BEFABB21EABB03F0E4904370BE427702C29F4S6C" TargetMode="External"/><Relationship Id="rId73" Type="http://schemas.openxmlformats.org/officeDocument/2006/relationships/hyperlink" Target="consultantplus://offline/ref=92F27CE284371CBBFAF7D481F9C061136416D315B3A6C0CF464E3F6D0067A6CD6106D1560C8F7EECAAB21EABB03F0E4904370BE427702C29F4S6C" TargetMode="External"/><Relationship Id="rId78" Type="http://schemas.openxmlformats.org/officeDocument/2006/relationships/hyperlink" Target="consultantplus://offline/ref=92F27CE284371CBBFAF7D481F9C061136416D315B3A6C0CF464E3F6D0067A6CD6106D1560C8E7CEDAFB21EABB03F0E4904370BE427702C29F4S6C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F27CE284371CBBFAF7D481F9C061136416D315B3A6C0CF464E3F6D0067A6CD7306895A0C8D67EEACA748FAF6F6SBC" TargetMode="External"/><Relationship Id="rId13" Type="http://schemas.openxmlformats.org/officeDocument/2006/relationships/hyperlink" Target="consultantplus://offline/ref=92F27CE284371CBBFAF7D481F9C061136416D315B3A6C0CF464E3F6D0067A6CD6106D1560C8E7FEEACB21EABB03F0E4904370BE427702C29F4S6C" TargetMode="External"/><Relationship Id="rId18" Type="http://schemas.openxmlformats.org/officeDocument/2006/relationships/hyperlink" Target="consultantplus://offline/ref=92F27CE284371CBBFAF7D481F9C061136416D315B3A6C0CF464E3F6D0067A6CD7306895A0C8D67EEACA748FAF6F6SBC" TargetMode="External"/><Relationship Id="rId39" Type="http://schemas.openxmlformats.org/officeDocument/2006/relationships/hyperlink" Target="consultantplus://offline/ref=92F27CE284371CBBFAF7D481F9C061136416D315B3A6C0CF464E3F6D0067A6CD6106D1560C8E7FECADB21EABB03F0E4904370BE427702C29F4S6C" TargetMode="External"/><Relationship Id="rId34" Type="http://schemas.openxmlformats.org/officeDocument/2006/relationships/hyperlink" Target="consultantplus://offline/ref=92F27CE284371CBBFAF7D481F9C061136416D315B3A6C0CF464E3F6D0067A6CD7306895A0C8D67EEACA748FAF6F6SBC" TargetMode="External"/><Relationship Id="rId50" Type="http://schemas.openxmlformats.org/officeDocument/2006/relationships/hyperlink" Target="consultantplus://offline/ref=92F27CE284371CBBFAF7D481F9C061136416D315B3A6C0CF464E3F6D0067A6CD6106D1560C8E7CEDAFB21EABB03F0E4904370BE427702C29F4S6C" TargetMode="External"/><Relationship Id="rId55" Type="http://schemas.openxmlformats.org/officeDocument/2006/relationships/hyperlink" Target="consultantplus://offline/ref=92F27CE284371CBBFAF7D481F9C061136416D315B3A6C0CF464E3F6D0067A6CD6106D1560C8F7EECAAB21EABB03F0E4904370BE427702C29F4S6C" TargetMode="External"/><Relationship Id="rId76" Type="http://schemas.openxmlformats.org/officeDocument/2006/relationships/hyperlink" Target="consultantplus://offline/ref=92F27CE284371CBBFAF7D481F9C061136416D315B3A6C0CF464E3F6D0067A6CD6106D1560C8E7FECADB21EABB03F0E4904370BE427702C29F4S6C" TargetMode="External"/><Relationship Id="rId7" Type="http://schemas.openxmlformats.org/officeDocument/2006/relationships/hyperlink" Target="consultantplus://offline/ref=92F27CE284371CBBFAF7D481F9C06113641BD717B5A0C0CF464E3F6D0067A6CD7306895A0C8D67EEACA748FAF6F6SBC" TargetMode="External"/><Relationship Id="rId71" Type="http://schemas.openxmlformats.org/officeDocument/2006/relationships/hyperlink" Target="consultantplus://offline/ref=92F27CE284371CBBFAF7D481F9C061136416D315B3A6C0CF464E3F6D0067A6CD7306895A0C8D67EEACA748FAF6F6SB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2F27CE284371CBBFAF7D481F9C061136416D315B3A6C0CF464E3F6D0067A6CD6106D1560C8E7FEEACB21EABB03F0E4904370BE427702C29F4S6C" TargetMode="External"/><Relationship Id="rId24" Type="http://schemas.openxmlformats.org/officeDocument/2006/relationships/hyperlink" Target="consultantplus://offline/ref=92F27CE284371CBBFAF7D481F9C061136618D514B7ADC0CF464E3F6D0067A6CD6106D1560C8B79EEA2B21EABB03F0E4904370BE427702C29F4S6C" TargetMode="External"/><Relationship Id="rId40" Type="http://schemas.openxmlformats.org/officeDocument/2006/relationships/hyperlink" Target="consultantplus://offline/ref=92F27CE284371CBBFAF7D481F9C061136416D315B3A6C0CF464E3F6D0067A6CD6106D1560C8E7DE6A3B21EABB03F0E4904370BE427702C29F4S6C" TargetMode="External"/><Relationship Id="rId45" Type="http://schemas.openxmlformats.org/officeDocument/2006/relationships/hyperlink" Target="consultantplus://offline/ref=92F27CE284371CBBFAF7D481F9C061136416D315B3A6C0CF464E3F6D0067A6CD6106D1560C8F7EECAAB21EABB03F0E4904370BE427702C29F4S6C" TargetMode="External"/><Relationship Id="rId66" Type="http://schemas.openxmlformats.org/officeDocument/2006/relationships/hyperlink" Target="consultantplus://offline/ref=92F27CE284371CBBFAF7D481F9C061136416D315B3A6C0CF464E3F6D0067A6CD6106D1560C8E7FEEACB21EABB03F0E4904370BE427702C29F4S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12691</Words>
  <Characters>72345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Rodina_ns</dc:creator>
  <cp:keywords/>
  <dc:description/>
  <cp:lastModifiedBy>Rodina_ns</cp:lastModifiedBy>
  <cp:revision>1</cp:revision>
  <dcterms:created xsi:type="dcterms:W3CDTF">2021-07-06T02:18:00Z</dcterms:created>
  <dcterms:modified xsi:type="dcterms:W3CDTF">2021-07-06T02:18:00Z</dcterms:modified>
</cp:coreProperties>
</file>